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AC" w:rsidRDefault="001918AC" w:rsidP="005A1ED3">
      <w:pPr>
        <w:pStyle w:val="Heading1"/>
        <w:spacing w:after="240"/>
        <w:jc w:val="center"/>
        <w:textAlignment w:val="baseline"/>
        <w:rPr>
          <w:rFonts w:ascii="Minion Pro" w:hAnsi="Minion Pro"/>
          <w:color w:val="000000"/>
          <w:sz w:val="29"/>
          <w:szCs w:val="29"/>
        </w:rPr>
      </w:pPr>
    </w:p>
    <w:p w:rsidR="001918AC" w:rsidRDefault="001918AC" w:rsidP="005A1ED3">
      <w:pPr>
        <w:pStyle w:val="Heading1"/>
        <w:spacing w:after="240"/>
        <w:jc w:val="center"/>
        <w:textAlignment w:val="baseline"/>
        <w:rPr>
          <w:rFonts w:ascii="Minion Pro" w:hAnsi="Minion Pro"/>
          <w:color w:val="000000"/>
          <w:sz w:val="29"/>
          <w:szCs w:val="29"/>
        </w:rPr>
      </w:pPr>
    </w:p>
    <w:p w:rsidR="001918AC" w:rsidRDefault="001918AC" w:rsidP="005A1ED3">
      <w:pPr>
        <w:pStyle w:val="Heading1"/>
        <w:spacing w:after="240"/>
        <w:jc w:val="center"/>
        <w:textAlignment w:val="baseline"/>
        <w:rPr>
          <w:rFonts w:ascii="Minion Pro" w:hAnsi="Minion Pro"/>
          <w:color w:val="000000"/>
          <w:sz w:val="29"/>
          <w:szCs w:val="29"/>
        </w:rPr>
      </w:pPr>
    </w:p>
    <w:p w:rsidR="005A1ED3" w:rsidRDefault="005A1ED3" w:rsidP="005A1ED3">
      <w:pPr>
        <w:pStyle w:val="Heading1"/>
        <w:spacing w:after="240"/>
        <w:jc w:val="center"/>
        <w:textAlignment w:val="baseline"/>
        <w:rPr>
          <w:rFonts w:ascii="Minion Pro" w:hAnsi="Minion Pro"/>
          <w:color w:val="000000"/>
          <w:sz w:val="29"/>
          <w:szCs w:val="29"/>
        </w:rPr>
      </w:pPr>
      <w:r>
        <w:rPr>
          <w:rFonts w:ascii="Minion Pro" w:hAnsi="Minion Pro"/>
          <w:color w:val="000000"/>
          <w:sz w:val="29"/>
          <w:szCs w:val="29"/>
        </w:rPr>
        <w:t>MINISTARSTVO ZDRAVSTVA I SOCIJALNE SKRBI</w:t>
      </w:r>
      <w:r w:rsidR="001918AC">
        <w:rPr>
          <w:rFonts w:ascii="Minion Pro" w:hAnsi="Minion Pro"/>
          <w:color w:val="000000"/>
          <w:sz w:val="29"/>
          <w:szCs w:val="29"/>
        </w:rPr>
        <w:t xml:space="preserve">  </w:t>
      </w:r>
    </w:p>
    <w:p w:rsidR="001918AC" w:rsidRDefault="001918AC" w:rsidP="001918AC"/>
    <w:p w:rsidR="001918AC" w:rsidRPr="001918AC" w:rsidRDefault="001918AC" w:rsidP="001918AC">
      <w:pPr>
        <w:jc w:val="center"/>
      </w:pPr>
      <w:r>
        <w:t>NN156-08</w:t>
      </w:r>
    </w:p>
    <w:p w:rsidR="005A1ED3" w:rsidRDefault="005A1ED3" w:rsidP="005A1ED3">
      <w:pPr>
        <w:pStyle w:val="NormalWeb"/>
        <w:spacing w:before="0" w:beforeAutospacing="0" w:after="225" w:afterAutospacing="0"/>
        <w:jc w:val="right"/>
        <w:textAlignment w:val="baseline"/>
        <w:rPr>
          <w:rFonts w:ascii="Minion Pro" w:hAnsi="Minion Pro"/>
          <w:color w:val="000000"/>
        </w:rPr>
      </w:pPr>
      <w:r>
        <w:rPr>
          <w:rFonts w:ascii="Minion Pro" w:hAnsi="Minion Pro"/>
          <w:b/>
          <w:bCs/>
          <w:color w:val="000000"/>
        </w:rPr>
        <w:t>2779</w:t>
      </w:r>
    </w:p>
    <w:p w:rsidR="005A1ED3" w:rsidRDefault="005A1ED3" w:rsidP="005A1ED3">
      <w:pPr>
        <w:pStyle w:val="NormalWeb"/>
        <w:spacing w:before="0" w:beforeAutospacing="0" w:after="225" w:afterAutospacing="0"/>
        <w:textAlignment w:val="baseline"/>
        <w:rPr>
          <w:rFonts w:ascii="Minion Pro" w:hAnsi="Minion Pro"/>
          <w:color w:val="000000"/>
        </w:rPr>
      </w:pPr>
      <w:r>
        <w:rPr>
          <w:rFonts w:ascii="Minion Pro" w:hAnsi="Minion Pro"/>
          <w:color w:val="000000"/>
        </w:rPr>
        <w:t>Na temelju članka 14. stavka 3. Zakona o obveznom zdravstvenom osiguranju (»Narodne novine« broj 85/06. i 105/06.), na prijedlog Hrvatskog zavoda za zdravstveno osiguranje i Hrvatskog zavoda za javno zdravstvo, uz prethodno pribavljeno mišljenje nadležnih komora, ministar zdravstva i socijalne skrbi donosi</w:t>
      </w:r>
    </w:p>
    <w:p w:rsidR="005A1ED3" w:rsidRDefault="005A1ED3" w:rsidP="005A1ED3">
      <w:pPr>
        <w:pStyle w:val="Heading2"/>
        <w:spacing w:before="240" w:beforeAutospacing="0" w:after="240" w:afterAutospacing="0" w:line="288" w:lineRule="atLeast"/>
        <w:jc w:val="center"/>
        <w:textAlignment w:val="baseline"/>
        <w:rPr>
          <w:rFonts w:ascii="Minion Pro" w:hAnsi="Minion Pro"/>
          <w:color w:val="000000"/>
          <w:sz w:val="33"/>
          <w:szCs w:val="33"/>
        </w:rPr>
      </w:pPr>
      <w:r>
        <w:rPr>
          <w:rFonts w:ascii="Minion Pro" w:hAnsi="Minion Pro"/>
          <w:color w:val="000000"/>
          <w:sz w:val="33"/>
          <w:szCs w:val="33"/>
        </w:rPr>
        <w:t>PLAN I PROGRAM</w:t>
      </w:r>
    </w:p>
    <w:p w:rsidR="005A1ED3" w:rsidRDefault="005A1ED3" w:rsidP="005A1ED3">
      <w:pPr>
        <w:pStyle w:val="Heading3"/>
        <w:spacing w:before="240" w:after="240"/>
        <w:jc w:val="center"/>
        <w:textAlignment w:val="baseline"/>
        <w:rPr>
          <w:rFonts w:ascii="Minion Pro" w:hAnsi="Minion Pro"/>
          <w:color w:val="000000"/>
        </w:rPr>
      </w:pPr>
      <w:r>
        <w:rPr>
          <w:rFonts w:ascii="Minion Pro" w:hAnsi="Minion Pro"/>
          <w:color w:val="000000"/>
        </w:rPr>
        <w:t>MJERA ZDRAVSTVENE ZAŠTITE IZ OBVEZNOG ZDRAVSTVENOG OSIGURANJA</w:t>
      </w:r>
    </w:p>
    <w:p w:rsidR="005A1ED3" w:rsidRDefault="005A1ED3" w:rsidP="005A1ED3">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sz w:val="27"/>
          <w:szCs w:val="27"/>
        </w:rPr>
        <w:t>I. OPĆE ODREDBE</w:t>
      </w:r>
    </w:p>
    <w:p w:rsidR="005A1ED3" w:rsidRDefault="005A1ED3" w:rsidP="005A1ED3">
      <w:pPr>
        <w:pStyle w:val="NormalWeb"/>
        <w:spacing w:before="0" w:beforeAutospacing="0" w:after="225" w:afterAutospacing="0"/>
        <w:textAlignment w:val="baseline"/>
        <w:rPr>
          <w:rFonts w:ascii="Minion Pro" w:hAnsi="Minion Pro"/>
          <w:color w:val="000000"/>
        </w:rPr>
      </w:pPr>
      <w:r>
        <w:rPr>
          <w:rFonts w:ascii="Minion Pro" w:hAnsi="Minion Pro"/>
          <w:color w:val="000000"/>
        </w:rPr>
        <w:t>I. Ovim se Planom i programom mjera zdravstvene zaštite sukladno osiguranim financijskim sredstvima te raspoloživim zdravstvenim kapacitetima utvrđuju mjere zdravstvene zaštite iz članka 14. stavka 2. Zakona o obveznom zdravstvenom osiguranju, a čijom se provedbom osiguranim osobama Hrvatskog zavoda za obvezno zdravstveno osiguranje osigurava ostvarivanje prava na zdravstvenu zaštitu iz obveznog zdravstvenog osiguranja, utvrđuju se subjekti koji su dužni provoditi mjere zdravstvene zaštite te način njihove provedbe.</w:t>
      </w:r>
      <w:r>
        <w:rPr>
          <w:rFonts w:ascii="Minion Pro" w:hAnsi="Minion Pro"/>
          <w:color w:val="000000"/>
        </w:rPr>
        <w:br/>
        <w:t> </w:t>
      </w:r>
    </w:p>
    <w:p w:rsidR="005A1ED3" w:rsidRDefault="005A1ED3" w:rsidP="005A1ED3">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sz w:val="27"/>
          <w:szCs w:val="27"/>
        </w:rPr>
        <w:t>II. PROGRAM MJERA ZDRAVSTVENE ZAŠTITE IZ OBVEZNOG ZDRAVSTVENOG OSIGURANJA</w:t>
      </w:r>
    </w:p>
    <w:p w:rsidR="005A1ED3" w:rsidRDefault="005A1ED3" w:rsidP="005A1ED3">
      <w:pPr>
        <w:pStyle w:val="NormalWeb"/>
        <w:spacing w:before="0" w:beforeAutospacing="0" w:after="0" w:afterAutospacing="0"/>
        <w:textAlignment w:val="baseline"/>
        <w:rPr>
          <w:rFonts w:ascii="Minion Pro" w:hAnsi="Minion Pro"/>
          <w:color w:val="000000"/>
        </w:rPr>
      </w:pPr>
      <w:r>
        <w:rPr>
          <w:rFonts w:ascii="Minion Pro" w:hAnsi="Minion Pro"/>
          <w:color w:val="000000"/>
        </w:rPr>
        <w:br/>
      </w:r>
      <w:r>
        <w:rPr>
          <w:rFonts w:ascii="Minion Pro" w:hAnsi="Minion Pro"/>
          <w:color w:val="000000"/>
          <w:sz w:val="26"/>
          <w:szCs w:val="26"/>
          <w:bdr w:val="none" w:sz="0" w:space="0" w:color="auto" w:frame="1"/>
        </w:rPr>
        <w:t>1. PRIMARNA ZDRAVSTVENA ZAŠTITA</w:t>
      </w:r>
      <w:r>
        <w:rPr>
          <w:rFonts w:ascii="Minion Pro" w:hAnsi="Minion Pro"/>
          <w:color w:val="000000"/>
          <w:sz w:val="26"/>
          <w:szCs w:val="26"/>
          <w:bdr w:val="none" w:sz="0" w:space="0" w:color="auto" w:frame="1"/>
        </w:rPr>
        <w:br/>
      </w:r>
      <w:r>
        <w:rPr>
          <w:rFonts w:ascii="Minion Pro" w:hAnsi="Minion Pro"/>
          <w:color w:val="000000"/>
        </w:rPr>
        <w:br/>
        <w:t>1.1. PROGRAM MJERA ZDRAVSTVENE ZAŠTITE U OPĆOJ/OBITELJSKOJ MEDICINI</w:t>
      </w:r>
      <w:r>
        <w:rPr>
          <w:rFonts w:ascii="Minion Pro" w:hAnsi="Minion Pro"/>
          <w:color w:val="000000"/>
        </w:rPr>
        <w:br/>
      </w:r>
      <w:r>
        <w:rPr>
          <w:rFonts w:ascii="Minion Pro" w:hAnsi="Minion Pro"/>
          <w:color w:val="000000"/>
        </w:rPr>
        <w:br/>
        <w:t>1.1.1. MJERE PROMOCIJE ZDRAVLJA I PREVENCIJE BOLESTI</w:t>
      </w:r>
      <w:r>
        <w:rPr>
          <w:rFonts w:ascii="Minion Pro" w:hAnsi="Minion Pro"/>
          <w:color w:val="000000"/>
        </w:rPr>
        <w:br/>
      </w:r>
      <w:r>
        <w:rPr>
          <w:rFonts w:ascii="Minion Pro" w:hAnsi="Minion Pro"/>
          <w:color w:val="000000"/>
        </w:rPr>
        <w:br/>
      </w:r>
      <w:r>
        <w:rPr>
          <w:rFonts w:ascii="Minion Pro" w:hAnsi="Minion Pro"/>
          <w:b/>
          <w:bCs/>
          <w:color w:val="000000"/>
        </w:rPr>
        <w:t>1.1.1.1. Promicanje zdravlja, provođenje zdravstvenog odgoja i prosvjećivanje osoba u skrbi</w:t>
      </w:r>
      <w:r>
        <w:rPr>
          <w:rFonts w:ascii="Minion Pro" w:hAnsi="Minion Pro"/>
          <w:color w:val="000000"/>
        </w:rPr>
        <w:br/>
        <w:t xml:space="preserve">– Individualni rad i rad u malim grupama s osobama u skrbi na promicanju zdravlja, provođenju zdravstvenog odgoja i prosvjećivanja poticanjem usvajanja i potpomaganjem zdravijih načina življenja (nepušenje, pravilna prehrana, redovita tjelesna aktivnost, unaprjeđenje duševnog zdravlja uključujući prevenciju ovisnosti, odgovorno spolno </w:t>
      </w:r>
      <w:r>
        <w:rPr>
          <w:rFonts w:ascii="Minion Pro" w:hAnsi="Minion Pro"/>
          <w:color w:val="000000"/>
        </w:rPr>
        <w:lastRenderedPageBreak/>
        <w:t>ponašanje), u cilju unaprjeđenja zdravlja stanovništva i smanjenja proširenosti određenih rizičnih čimbenika;</w:t>
      </w:r>
      <w:r>
        <w:rPr>
          <w:rFonts w:ascii="Minion Pro" w:hAnsi="Minion Pro"/>
          <w:color w:val="000000"/>
        </w:rPr>
        <w:br/>
        <w:t>– Poticanje i prihvaćanje odgovornosti osiguranih osoba za svoje zdravlje, usmjereno usvajanju po zdravlje korisnih i mijenjanju po zdravlje štetnih navika;</w:t>
      </w:r>
      <w:r>
        <w:rPr>
          <w:rFonts w:ascii="Minion Pro" w:hAnsi="Minion Pro"/>
          <w:color w:val="000000"/>
        </w:rPr>
        <w:br/>
        <w:t>– Distribucija zdravstveno-edukativnih materijala u cilju provođenja zdravstvenog odgoja i promicanja zdravlja.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drugim djelatnostima primarne zdravstvene zaštite i zavodima za javno zdravstvo.</w:t>
      </w:r>
      <w:r>
        <w:rPr>
          <w:rFonts w:ascii="Minion Pro" w:hAnsi="Minion Pro"/>
          <w:color w:val="000000"/>
        </w:rPr>
        <w:br/>
      </w:r>
      <w:r>
        <w:rPr>
          <w:rFonts w:ascii="Minion Pro" w:hAnsi="Minion Pro"/>
          <w:color w:val="000000"/>
        </w:rPr>
        <w:br/>
      </w:r>
      <w:r>
        <w:rPr>
          <w:rFonts w:ascii="Minion Pro" w:hAnsi="Minion Pro"/>
          <w:b/>
          <w:bCs/>
          <w:color w:val="000000"/>
        </w:rPr>
        <w:t>1.1.1.2. Skrb o osobama s povećanim rizikom po zdravlje</w:t>
      </w:r>
      <w:r>
        <w:rPr>
          <w:rFonts w:ascii="Minion Pro" w:hAnsi="Minion Pro"/>
          <w:color w:val="000000"/>
        </w:rPr>
        <w:br/>
        <w:t>Provođenje preventivno-zdravstvenih mjera za osobe s povećanim rizikom po zdravlje (zdravstveni nadzor, savjetovanje, zdravstveno prosvjećivanje usmjereno usvajanju zdravih životnih navika i učenju samozaštitnih, suzaštitnih i drugih vještina).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patronažnom djelatnošću i djelatnošću zdravstvene njege.</w:t>
      </w:r>
      <w:r>
        <w:rPr>
          <w:rFonts w:ascii="Minion Pro" w:hAnsi="Minion Pro"/>
          <w:color w:val="000000"/>
        </w:rPr>
        <w:br/>
      </w:r>
      <w:r>
        <w:rPr>
          <w:rFonts w:ascii="Minion Pro" w:hAnsi="Minion Pro"/>
          <w:color w:val="000000"/>
        </w:rPr>
        <w:br/>
      </w:r>
      <w:r>
        <w:rPr>
          <w:rFonts w:ascii="Minion Pro" w:hAnsi="Minion Pro"/>
          <w:b/>
          <w:bCs/>
          <w:color w:val="000000"/>
        </w:rPr>
        <w:t>1.1.1.3. Prevencija kroničnih nezaraznih bolesti sukladno predloženim mjerama zdravstvene zaštite za značajne zdravstvene probleme stanovništva</w:t>
      </w:r>
      <w:r>
        <w:rPr>
          <w:rFonts w:ascii="Minion Pro" w:hAnsi="Minion Pro"/>
          <w:color w:val="000000"/>
        </w:rPr>
        <w:br/>
        <w:t>Prevencija najučestalijih kroničnih nezaraznih bolesti te drugih značajnih zdravstvenih problema (bolesti srca i krvnih žila, maligne bolesti, duševne bolesti, bolesti probavnog sustava, bolesti mišićno – koštanog sustava i vezivnog tkiva, kožne i spolne bolesti, slabovidnost itd.), podrazumijeva usvajanje zdravih životnih navika te utvrđivanje i suzbijanje čimbenika rizika kod osoba u skrbi izabranog doktora opće/obiteljske medicine (prekomjerna tjelesna težina, pušenje, povišeni krvni tlak, hiperlipidemija itd.).</w:t>
      </w:r>
      <w:r>
        <w:rPr>
          <w:rFonts w:ascii="Minion Pro" w:hAnsi="Minion Pro"/>
          <w:color w:val="000000"/>
        </w:rPr>
        <w:br/>
        <w:t>Rano otkrivanje kroničnih bolesnika kod osoba koje traže liječ</w:t>
      </w:r>
      <w:r>
        <w:rPr>
          <w:rFonts w:ascii="Minion Pro" w:hAnsi="Minion Pro"/>
          <w:color w:val="000000"/>
        </w:rPr>
        <w:softHyphen/>
        <w:t>ničku pomoć i savjet te kod osoba za koje su utvrđeni rizični čimbenici za pojedine kronične bolesti, a prema usuglašenim smjernicama i preporukama Ministarstva zdravstva i socijalne skrbi i procjeni izabranog doktora opće/obiteljske medicine i sukladno predloženim mjerama zdravstvene zaštite za značajne zdravstvene probleme stanovništva. Sudjelovanje u organizaciji samozaštitnih i suzaštitnih aktivnosti kod osoba – samopregled, samokontrola, usmjeren zdravstveni nadzor, kontrola skupina s povećanim rizikom.</w:t>
      </w:r>
      <w:r>
        <w:rPr>
          <w:rFonts w:ascii="Minion Pro" w:hAnsi="Minion Pro"/>
          <w:color w:val="000000"/>
        </w:rPr>
        <w:br/>
        <w:t>Skrb o kroničnim bolesnicima, pregledi, savjetovanja i kontrola učinkovitosti pojedinih poduzetih mjera, kontrola uspješnosti liječenja te rehabilitacije, provođenje odabranih socijalno-medicinskih mjera, prema usuglašenim smjernicama i preporukama i procjeni tima izabranog doktora opće/obiteljske medicine.</w:t>
      </w:r>
      <w:r>
        <w:rPr>
          <w:rFonts w:ascii="Minion Pro" w:hAnsi="Minion Pro"/>
          <w:color w:val="000000"/>
        </w:rPr>
        <w:br/>
        <w:t>Distribucija zdravstveno-edukativnih materijala kroničnim bolesnicima i članovima njihovih obitelji u cilju zdravstvenog prosvjećivanja i savjetovanja o prevenciji komplikacija osnovne bolesti.</w:t>
      </w:r>
      <w:r>
        <w:rPr>
          <w:rFonts w:ascii="Minion Pro" w:hAnsi="Minion Pro"/>
          <w:color w:val="000000"/>
        </w:rPr>
        <w:br/>
      </w:r>
      <w:r>
        <w:rPr>
          <w:rFonts w:ascii="Minion Pro" w:hAnsi="Minion Pro"/>
          <w:b/>
          <w:bCs/>
          <w:i/>
          <w:iCs/>
          <w:color w:val="000000"/>
        </w:rPr>
        <w:t>Izvršitelji: </w:t>
      </w:r>
      <w:r>
        <w:rPr>
          <w:rFonts w:ascii="Minion Pro" w:hAnsi="Minion Pro"/>
          <w:color w:val="000000"/>
        </w:rPr>
        <w:t>izabrani timovi opće/obiteljske medicine u suradnji s patronažnom djelatnošću i djelatnošću zdravstvene njege u kući te zavodima za javno zdravstvo.</w:t>
      </w:r>
      <w:r>
        <w:rPr>
          <w:rFonts w:ascii="Minion Pro" w:hAnsi="Minion Pro"/>
          <w:color w:val="000000"/>
        </w:rPr>
        <w:br/>
      </w:r>
      <w:r>
        <w:rPr>
          <w:rFonts w:ascii="Minion Pro" w:hAnsi="Minion Pro"/>
          <w:color w:val="000000"/>
        </w:rPr>
        <w:br/>
      </w:r>
      <w:r>
        <w:rPr>
          <w:rFonts w:ascii="Minion Pro" w:hAnsi="Minion Pro"/>
          <w:b/>
          <w:bCs/>
          <w:color w:val="000000"/>
        </w:rPr>
        <w:t>1.1.1.4. Preventivni pregledi osiguranih osoba starijih od 50 godina</w:t>
      </w:r>
      <w:r>
        <w:rPr>
          <w:rFonts w:ascii="Minion Pro" w:hAnsi="Minion Pro"/>
          <w:color w:val="000000"/>
        </w:rPr>
        <w:br/>
        <w:t>Pozivanje i obavljanje preventivnih pregleda osiguranih osoba starijih od 50 godina kod kojih u zadnje dvije godine nije obavljen klinički pregled i/ili dijagnostička obrada.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w:t>
      </w:r>
      <w:r>
        <w:rPr>
          <w:rFonts w:ascii="Minion Pro" w:hAnsi="Minion Pro"/>
          <w:color w:val="000000"/>
        </w:rPr>
        <w:br/>
      </w:r>
      <w:r>
        <w:rPr>
          <w:rFonts w:ascii="Minion Pro" w:hAnsi="Minion Pro"/>
          <w:color w:val="000000"/>
        </w:rPr>
        <w:br/>
      </w:r>
      <w:r>
        <w:rPr>
          <w:rFonts w:ascii="Minion Pro" w:hAnsi="Minion Pro"/>
          <w:b/>
          <w:bCs/>
          <w:color w:val="000000"/>
        </w:rPr>
        <w:t>1.1.1.5. Skrb o osobama starijim od 65 godina</w:t>
      </w:r>
      <w:r>
        <w:rPr>
          <w:rFonts w:ascii="Minion Pro" w:hAnsi="Minion Pro"/>
          <w:color w:val="000000"/>
        </w:rPr>
        <w:br/>
        <w:t>Ocjenjivanje zdravstvenog stanja, osobito u odnosu na funkcionalno stanje starijih osoba (kretanje, vid, sluh, kontinentnost).</w:t>
      </w:r>
      <w:r>
        <w:rPr>
          <w:rFonts w:ascii="Minion Pro" w:hAnsi="Minion Pro"/>
          <w:color w:val="000000"/>
        </w:rPr>
        <w:br/>
        <w:t xml:space="preserve">Individualno zdravstveno prosvjećivanje i savjetovanje o prevenciji ozljeda i najučestalijih </w:t>
      </w:r>
      <w:r>
        <w:rPr>
          <w:rFonts w:ascii="Minion Pro" w:hAnsi="Minion Pro"/>
          <w:color w:val="000000"/>
        </w:rPr>
        <w:lastRenderedPageBreak/>
        <w:t>kroničnih bolesti.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patronažnom djelatnošću i djelatnošću zdravstvene njege te zavodima za javno zdravstvo.</w:t>
      </w:r>
      <w:r>
        <w:rPr>
          <w:rFonts w:ascii="Minion Pro" w:hAnsi="Minion Pro"/>
          <w:color w:val="000000"/>
        </w:rPr>
        <w:br/>
      </w:r>
      <w:r>
        <w:rPr>
          <w:rFonts w:ascii="Minion Pro" w:hAnsi="Minion Pro"/>
          <w:color w:val="000000"/>
        </w:rPr>
        <w:br/>
      </w:r>
      <w:r>
        <w:rPr>
          <w:rFonts w:ascii="Minion Pro" w:hAnsi="Minion Pro"/>
          <w:b/>
          <w:bCs/>
          <w:color w:val="000000"/>
        </w:rPr>
        <w:t>1.1.1.6. Prevencija i liječenje zaraznih bolesti</w:t>
      </w:r>
      <w:r>
        <w:rPr>
          <w:rFonts w:ascii="Minion Pro" w:hAnsi="Minion Pro"/>
          <w:color w:val="000000"/>
        </w:rPr>
        <w:br/>
        <w:t>Sprječavanje i suzbijanje zaraznih bolesti, u suradnji s higijensko-epidemiološkom djelatnošću, provođenjem mjera zdravstvenog prosvjećivanja i poduzimanjem odgovarajućih protuepidemijskih mjera.</w:t>
      </w:r>
      <w:r>
        <w:rPr>
          <w:rFonts w:ascii="Minion Pro" w:hAnsi="Minion Pro"/>
          <w:color w:val="000000"/>
        </w:rPr>
        <w:br/>
        <w:t>Prevencija tetanusa od 60. godine života.</w:t>
      </w:r>
      <w:r>
        <w:rPr>
          <w:rFonts w:ascii="Minion Pro" w:hAnsi="Minion Pro"/>
          <w:color w:val="000000"/>
        </w:rPr>
        <w:br/>
        <w:t>Cijepljenje prema važećem programu cijepljenja svih osoba s rizikom.</w:t>
      </w:r>
      <w:r>
        <w:rPr>
          <w:rFonts w:ascii="Minion Pro" w:hAnsi="Minion Pro"/>
          <w:color w:val="000000"/>
        </w:rPr>
        <w:br/>
        <w:t>Provedba posebnih mjera kod opasnosti od epidemija, kod pojave zaraznih bolesti u obitelji, kliconoštva i sl.</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higijensko-epidemiološkom djelatnošću zavoda za javno zdravstvo.</w:t>
      </w:r>
      <w:r>
        <w:rPr>
          <w:rFonts w:ascii="Minion Pro" w:hAnsi="Minion Pro"/>
          <w:color w:val="000000"/>
        </w:rPr>
        <w:br/>
      </w:r>
      <w:r>
        <w:rPr>
          <w:rFonts w:ascii="Minion Pro" w:hAnsi="Minion Pro"/>
          <w:color w:val="000000"/>
        </w:rPr>
        <w:br/>
      </w:r>
      <w:r>
        <w:rPr>
          <w:rFonts w:ascii="Minion Pro" w:hAnsi="Minion Pro"/>
          <w:b/>
          <w:bCs/>
          <w:color w:val="000000"/>
        </w:rPr>
        <w:t>1.1.1.7. Planiranje obitelji</w:t>
      </w:r>
      <w:r>
        <w:rPr>
          <w:rFonts w:ascii="Minion Pro" w:hAnsi="Minion Pro"/>
          <w:color w:val="000000"/>
        </w:rPr>
        <w:br/>
        <w:t>Planiranje obitelji (informiranjem osiguranika o zdravstvenim načelima planiranja obitelji te načinima kontracepcije, sudjelovanje u rješavanju problema neplodnih brakova) za populaciju u generativnoj dobi.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djelatnošću zaštite zdravlja žena, odnosno specijalističko-konzilijarnim djelatnostima te patronažnom djelatnošću.</w:t>
      </w:r>
      <w:r>
        <w:rPr>
          <w:rFonts w:ascii="Minion Pro" w:hAnsi="Minion Pro"/>
          <w:color w:val="000000"/>
        </w:rPr>
        <w:br/>
      </w:r>
      <w:r>
        <w:rPr>
          <w:rFonts w:ascii="Minion Pro" w:hAnsi="Minion Pro"/>
          <w:color w:val="000000"/>
        </w:rPr>
        <w:br/>
      </w:r>
      <w:r>
        <w:rPr>
          <w:rFonts w:ascii="Minion Pro" w:hAnsi="Minion Pro"/>
          <w:b/>
          <w:bCs/>
          <w:color w:val="000000"/>
        </w:rPr>
        <w:t>1.1.1.8. Provođenje mjera promocije zdravlja i prevencije bolesti</w:t>
      </w:r>
      <w:r>
        <w:rPr>
          <w:rFonts w:ascii="Minion Pro" w:hAnsi="Minion Pro"/>
          <w:color w:val="000000"/>
        </w:rPr>
        <w:br/>
        <w:t>Doktor opće/obiteljske medicine koji u svom timu ima u skrbi djecu od 0-7 godina, za njih provodi mjere promocije zdravlja i prevencije bolesti, zdravstvene zaštite iz obveznog zdravstvenog osiguranja prema Programu mjera zdravstvene zaštite predškolske djece.</w:t>
      </w:r>
      <w:r>
        <w:rPr>
          <w:rFonts w:ascii="Minion Pro" w:hAnsi="Minion Pro"/>
          <w:color w:val="000000"/>
        </w:rPr>
        <w:br/>
      </w:r>
      <w:r>
        <w:rPr>
          <w:rFonts w:ascii="Minion Pro" w:hAnsi="Minion Pro"/>
          <w:color w:val="000000"/>
        </w:rPr>
        <w:br/>
        <w:t>1.1.2. DIJAGNOSTIKA, LIJEČENJE I REHABILITACIJA</w:t>
      </w:r>
      <w:r>
        <w:rPr>
          <w:rFonts w:ascii="Minion Pro" w:hAnsi="Minion Pro"/>
          <w:color w:val="000000"/>
        </w:rPr>
        <w:br/>
      </w:r>
      <w:r>
        <w:rPr>
          <w:rFonts w:ascii="Minion Pro" w:hAnsi="Minion Pro"/>
          <w:color w:val="000000"/>
        </w:rPr>
        <w:br/>
      </w:r>
      <w:r>
        <w:rPr>
          <w:rFonts w:ascii="Minion Pro" w:hAnsi="Minion Pro"/>
          <w:b/>
          <w:bCs/>
          <w:color w:val="000000"/>
        </w:rPr>
        <w:t>1.1.2.1. Dijagnostika i liječenje</w:t>
      </w:r>
      <w:r>
        <w:rPr>
          <w:rFonts w:ascii="Minion Pro" w:hAnsi="Minion Pro"/>
          <w:color w:val="000000"/>
        </w:rPr>
        <w:br/>
        <w:t>Dijagnostika i liječenje, uključujući njihovo unaprjeđenje (pružanjem kvalitetne kurativne zaštite u ambulanti, u stanu bolesnika, u stambenoj i stacionarnoj jedinici doma umirovljenika, itd.).</w:t>
      </w:r>
      <w:r>
        <w:rPr>
          <w:rFonts w:ascii="Minion Pro" w:hAnsi="Minion Pro"/>
          <w:color w:val="000000"/>
        </w:rPr>
        <w:br/>
        <w:t>Primjena odgovarajućih dijagnostičkih i terapijskih postupaka sukladno medicinskoj indikaciji te uključivanje patronažne djelatnosti i djelatnosti zdravstvene njege, liječenje i skrb za bolesnike u terminalnoj fazi bolesti.</w:t>
      </w:r>
      <w:r>
        <w:rPr>
          <w:rFonts w:ascii="Minion Pro" w:hAnsi="Minion Pro"/>
          <w:color w:val="000000"/>
        </w:rPr>
        <w:br/>
        <w:t>U liječenju pojedinih bolesti obveza je tima komunikacija s odgovarajućim nemedicinskim djelatnostima (ustanove za predškolski odgoj djece, škole, poslodavci, domovi umirovljenika itd.) u rješavanju određenih zdravstvenih problema bolesnika.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laboratorijskom i patronažnom te specijalističko-konzilijarnom djelatnošću.</w:t>
      </w:r>
      <w:r>
        <w:rPr>
          <w:rFonts w:ascii="Minion Pro" w:hAnsi="Minion Pro"/>
          <w:color w:val="000000"/>
        </w:rPr>
        <w:br/>
      </w:r>
      <w:r>
        <w:rPr>
          <w:rFonts w:ascii="Minion Pro" w:hAnsi="Minion Pro"/>
          <w:color w:val="000000"/>
        </w:rPr>
        <w:br/>
      </w:r>
      <w:r>
        <w:rPr>
          <w:rFonts w:ascii="Minion Pro" w:hAnsi="Minion Pro"/>
          <w:b/>
          <w:bCs/>
          <w:color w:val="000000"/>
        </w:rPr>
        <w:t>1.1.2.2. Upućivanje i aktivna suradnja sa specijalističko-konzilijarnom i bolničkom djelatnošću</w:t>
      </w:r>
      <w:r>
        <w:rPr>
          <w:rFonts w:ascii="Minion Pro" w:hAnsi="Minion Pro"/>
          <w:color w:val="000000"/>
        </w:rPr>
        <w:br/>
        <w:t>Upućivanje i suradnja sa specijalističko-konzilijarnom i laboratorijskom te bolničkom djelatnošću (konzilijarni pregledi, dijagnostika, terapija, rehabilitacija, bolničko liječenje) prema medicinskim kriterijima; postizanje odgovarajuće koordinacije rada i razmjene informacija sa specijalističkom, laboratorijskom i bolničkom djelatnošću.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sa specijalističko-konzilijarnom i laboratorijskom te bolničkom djelatnošću.</w:t>
      </w:r>
      <w:r>
        <w:rPr>
          <w:rFonts w:ascii="Minion Pro" w:hAnsi="Minion Pro"/>
          <w:color w:val="000000"/>
        </w:rPr>
        <w:br/>
      </w:r>
      <w:r>
        <w:rPr>
          <w:rFonts w:ascii="Minion Pro" w:hAnsi="Minion Pro"/>
          <w:color w:val="000000"/>
        </w:rPr>
        <w:lastRenderedPageBreak/>
        <w:br/>
      </w:r>
      <w:r>
        <w:rPr>
          <w:rFonts w:ascii="Minion Pro" w:hAnsi="Minion Pro"/>
          <w:b/>
          <w:bCs/>
          <w:color w:val="000000"/>
        </w:rPr>
        <w:t>1.1.2.3. Kućno liječenje</w:t>
      </w:r>
      <w:r>
        <w:rPr>
          <w:rFonts w:ascii="Minion Pro" w:hAnsi="Minion Pro"/>
          <w:color w:val="000000"/>
        </w:rPr>
        <w:br/>
        <w:t>Programirana kontrola i liječenje u kući kroničnog nepokretnog ili terminalnog bolesnika i drugih osiguranih osoba, ovisno o potrebi i za akutna stanja koja ne zahtijevaju bolničko liječenje.</w:t>
      </w:r>
      <w:r>
        <w:rPr>
          <w:rFonts w:ascii="Minion Pro" w:hAnsi="Minion Pro"/>
          <w:color w:val="000000"/>
        </w:rPr>
        <w:br/>
        <w:t>Najvažnije indikacije za kućno liječenje su kronične bolesti u fazi pogoršanja i terminalnoj fazi, palijativna skrb, liječenje bolesnika u kući koji su nepokretni.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patronažnom djelatnošću i djelatnošću zdravstvene njege.</w:t>
      </w:r>
      <w:r>
        <w:rPr>
          <w:rFonts w:ascii="Minion Pro" w:hAnsi="Minion Pro"/>
          <w:color w:val="000000"/>
        </w:rPr>
        <w:br/>
      </w:r>
      <w:r>
        <w:rPr>
          <w:rFonts w:ascii="Minion Pro" w:hAnsi="Minion Pro"/>
          <w:color w:val="000000"/>
        </w:rPr>
        <w:br/>
      </w:r>
      <w:r>
        <w:rPr>
          <w:rFonts w:ascii="Minion Pro" w:hAnsi="Minion Pro"/>
          <w:b/>
          <w:bCs/>
          <w:color w:val="000000"/>
        </w:rPr>
        <w:t>1.1.2.4. Kućne posjete za akutna stanja</w:t>
      </w:r>
      <w:r>
        <w:rPr>
          <w:rFonts w:ascii="Minion Pro" w:hAnsi="Minion Pro"/>
          <w:color w:val="000000"/>
        </w:rPr>
        <w:br/>
        <w:t>Obavlja se na poziv na osnovi procjene izabranog doktora opće/obiteljske medicine (u akutnim stanjima – akutnim bolestima, u slučajevima pogoršanja osnovne kronične bolesti i akutnim bolestima kroničnog bolesnika).</w:t>
      </w:r>
      <w:r>
        <w:rPr>
          <w:rFonts w:ascii="Minion Pro" w:hAnsi="Minion Pro"/>
          <w:color w:val="000000"/>
        </w:rPr>
        <w:br/>
      </w:r>
      <w:r>
        <w:rPr>
          <w:rFonts w:ascii="Minion Pro" w:hAnsi="Minion Pro"/>
          <w:b/>
          <w:bCs/>
          <w:i/>
          <w:iCs/>
          <w:color w:val="000000"/>
        </w:rPr>
        <w:t>Izvršitelji: </w:t>
      </w:r>
      <w:r>
        <w:rPr>
          <w:rFonts w:ascii="Minion Pro" w:hAnsi="Minion Pro"/>
          <w:color w:val="000000"/>
        </w:rPr>
        <w:t>izabrani timovi opće/obiteljske medicine u suradnji s patronažnom djelatnošću i djelatnošću zdravstvene njege.</w:t>
      </w:r>
      <w:r>
        <w:rPr>
          <w:rFonts w:ascii="Minion Pro" w:hAnsi="Minion Pro"/>
          <w:color w:val="000000"/>
        </w:rPr>
        <w:br/>
      </w:r>
      <w:r>
        <w:rPr>
          <w:rFonts w:ascii="Minion Pro" w:hAnsi="Minion Pro"/>
          <w:color w:val="000000"/>
        </w:rPr>
        <w:br/>
      </w:r>
      <w:r>
        <w:rPr>
          <w:rFonts w:ascii="Minion Pro" w:hAnsi="Minion Pro"/>
          <w:b/>
          <w:bCs/>
          <w:color w:val="000000"/>
        </w:rPr>
        <w:t>1.1.2.5. Savjetovanje za kineziterapijske postupke</w:t>
      </w:r>
      <w:r>
        <w:rPr>
          <w:rFonts w:ascii="Minion Pro" w:hAnsi="Minion Pro"/>
          <w:color w:val="000000"/>
        </w:rPr>
        <w:br/>
        <w:t>Daju se upute za temeljne rehabilitacijske postupke (upute o razgibavanju, aktivne i pasivne vježbe), uz potrebno poučavanje članova obitelji i drugih osoba.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w:t>
      </w:r>
      <w:r>
        <w:rPr>
          <w:rFonts w:ascii="Minion Pro" w:hAnsi="Minion Pro"/>
          <w:color w:val="000000"/>
        </w:rPr>
        <w:br/>
      </w:r>
      <w:r>
        <w:rPr>
          <w:rFonts w:ascii="Minion Pro" w:hAnsi="Minion Pro"/>
          <w:b/>
          <w:bCs/>
          <w:color w:val="000000"/>
        </w:rPr>
        <w:br/>
        <w:t>1.1.2.6. Pružanje hitne medicinske pomoći</w:t>
      </w:r>
      <w:r>
        <w:rPr>
          <w:rFonts w:ascii="Minion Pro" w:hAnsi="Minion Pro"/>
          <w:color w:val="000000"/>
        </w:rPr>
        <w:br/>
        <w:t>Pružanje hitne medicinske pomoći u rješavanju hitnih stanja u djelatnosti opće/obiteljske medicine, na mjestu događaja i u ordinaciji, do preuzimanja bolesnika od strane odgovarajućih djelatnosti zdravstva.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djelatnošću hitne medicinske pomoći.</w:t>
      </w:r>
      <w:r>
        <w:rPr>
          <w:rFonts w:ascii="Minion Pro" w:hAnsi="Minion Pro"/>
          <w:color w:val="000000"/>
        </w:rPr>
        <w:br/>
      </w:r>
      <w:r>
        <w:rPr>
          <w:rFonts w:ascii="Minion Pro" w:hAnsi="Minion Pro"/>
          <w:color w:val="000000"/>
        </w:rPr>
        <w:br/>
      </w:r>
      <w:r>
        <w:rPr>
          <w:rFonts w:ascii="Minion Pro" w:hAnsi="Minion Pro"/>
          <w:b/>
          <w:bCs/>
          <w:color w:val="000000"/>
        </w:rPr>
        <w:t>1.1.2.7. Pružanje hitne medicinske pomoći u dežurstvu i pripravnosti</w:t>
      </w:r>
      <w:r>
        <w:rPr>
          <w:rFonts w:ascii="Minion Pro" w:hAnsi="Minion Pro"/>
          <w:color w:val="000000"/>
        </w:rPr>
        <w:br/>
        <w:t>Pružanje hitne medicinske pomoći u rješavanju hitnih stanja u djelatnosti opće/obiteljske medicine, na mjestu događaja i u ordinaciji, do preuzimanja bolesnika od strane odgovarajućih djelatnosti zdravstva. Timovi opće/obiteljske medicine koji provode djelatnost hitne medicinske pomoći u dežurstvu i pripravnosti rade prema Programu mjera za hitnu medicinsku pomoć.</w:t>
      </w:r>
      <w:r>
        <w:rPr>
          <w:rFonts w:ascii="Minion Pro" w:hAnsi="Minion Pro"/>
          <w:color w:val="000000"/>
        </w:rPr>
        <w:br/>
      </w:r>
      <w:r>
        <w:rPr>
          <w:rFonts w:ascii="Minion Pro" w:hAnsi="Minion Pro"/>
          <w:b/>
          <w:bCs/>
          <w:i/>
          <w:iCs/>
          <w:color w:val="000000"/>
        </w:rPr>
        <w:t>Izvršitelji:</w:t>
      </w:r>
      <w:r>
        <w:rPr>
          <w:rFonts w:ascii="Minion Pro" w:hAnsi="Minion Pro"/>
          <w:color w:val="000000"/>
        </w:rPr>
        <w:t> timovi opće/obiteljske medicine u dežurstvu i pripravnosti, sukladno ustroju hitne medicinske pomoći na određenom području.</w:t>
      </w:r>
      <w:r>
        <w:rPr>
          <w:rFonts w:ascii="Minion Pro" w:hAnsi="Minion Pro"/>
          <w:color w:val="000000"/>
        </w:rPr>
        <w:br/>
      </w:r>
      <w:r>
        <w:rPr>
          <w:rFonts w:ascii="Minion Pro" w:hAnsi="Minion Pro"/>
          <w:color w:val="000000"/>
        </w:rPr>
        <w:br/>
      </w:r>
      <w:r>
        <w:rPr>
          <w:rFonts w:ascii="Minion Pro" w:hAnsi="Minion Pro"/>
          <w:b/>
          <w:bCs/>
          <w:color w:val="000000"/>
        </w:rPr>
        <w:t>1.1.2.8. Mala kirurgija</w:t>
      </w:r>
      <w:r>
        <w:rPr>
          <w:rFonts w:ascii="Minion Pro" w:hAnsi="Minion Pro"/>
          <w:color w:val="000000"/>
        </w:rPr>
        <w:br/>
        <w:t>Obavljanje malih kirurških zahvata,odstranjivanja stranih tijela, ekstrakcija stranog tijela kože, opskrbe rane, punkcije, incizije, drenaže, aspiracije, odstranjivanje sadrene udlage, ekscizija, biopsija, odstranjivanje tkiva, šivanje rana, imobilizacija, uvođenje i izmjena kanila, previjanja, kompresije, tamponade, kateterizacije, odstranjivanje ili parcijalna resekcija nokta, korekcija dislokacije, incizija apscesa, lokalna infiltracijska provodna anestezija, odstranjivanje šavova ili kopči i sl.</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w:t>
      </w:r>
      <w:r>
        <w:rPr>
          <w:rFonts w:ascii="Minion Pro" w:hAnsi="Minion Pro"/>
          <w:color w:val="000000"/>
        </w:rPr>
        <w:br/>
      </w:r>
      <w:r>
        <w:rPr>
          <w:rFonts w:ascii="Minion Pro" w:hAnsi="Minion Pro"/>
          <w:color w:val="000000"/>
        </w:rPr>
        <w:br/>
      </w:r>
      <w:r>
        <w:rPr>
          <w:rFonts w:ascii="Minion Pro" w:hAnsi="Minion Pro"/>
          <w:b/>
          <w:bCs/>
          <w:color w:val="000000"/>
        </w:rPr>
        <w:t>1.1.2.9. Provođenje cijepljenja protiv gripe i izvješćivanje o cijepljenju</w:t>
      </w:r>
      <w:r>
        <w:rPr>
          <w:rFonts w:ascii="Minion Pro" w:hAnsi="Minion Pro"/>
          <w:color w:val="000000"/>
        </w:rPr>
        <w:br/>
        <w:t>Cijepljenje protiv gripe rizičnih skupina, prema programu cijepljenja za osigurane osobe u skrbi tima, a osobito za ugrožene skupine i skupine definirane programom cijepljenja.</w:t>
      </w:r>
      <w:r>
        <w:rPr>
          <w:rFonts w:ascii="Minion Pro" w:hAnsi="Minion Pro"/>
          <w:color w:val="000000"/>
        </w:rPr>
        <w:br/>
      </w:r>
      <w:r>
        <w:rPr>
          <w:rFonts w:ascii="Minion Pro" w:hAnsi="Minion Pro"/>
          <w:b/>
          <w:bCs/>
          <w:i/>
          <w:iCs/>
          <w:color w:val="000000"/>
        </w:rPr>
        <w:lastRenderedPageBreak/>
        <w:t>Izvršitelji</w:t>
      </w:r>
      <w:r>
        <w:rPr>
          <w:rFonts w:ascii="Minion Pro" w:hAnsi="Minion Pro"/>
          <w:color w:val="000000"/>
        </w:rPr>
        <w:t>: izabrani timovi opće/obiteljske medicine u suradnji sa zavodima za javno zdravstvo.</w:t>
      </w:r>
      <w:r>
        <w:rPr>
          <w:rFonts w:ascii="Minion Pro" w:hAnsi="Minion Pro"/>
          <w:color w:val="000000"/>
        </w:rPr>
        <w:br/>
      </w:r>
      <w:r>
        <w:rPr>
          <w:rFonts w:ascii="Minion Pro" w:hAnsi="Minion Pro"/>
          <w:color w:val="000000"/>
        </w:rPr>
        <w:br/>
      </w:r>
      <w:r>
        <w:rPr>
          <w:rFonts w:ascii="Minion Pro" w:hAnsi="Minion Pro"/>
          <w:b/>
          <w:bCs/>
          <w:color w:val="000000"/>
        </w:rPr>
        <w:t>1.1.2.10. Provođenje farmakoterapije ovisnika o opojnim drogama</w:t>
      </w:r>
      <w:r>
        <w:rPr>
          <w:rFonts w:ascii="Minion Pro" w:hAnsi="Minion Pro"/>
          <w:color w:val="000000"/>
        </w:rPr>
        <w:br/>
        <w:t>Sukladno propisanim smjernicama za provođenje farmakoterapije ovisnika o opojnim drogama (metadon i sl.).</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sa zavodima za javno zdravstvo.</w:t>
      </w:r>
      <w:r>
        <w:rPr>
          <w:rFonts w:ascii="Minion Pro" w:hAnsi="Minion Pro"/>
          <w:color w:val="000000"/>
        </w:rPr>
        <w:br/>
      </w:r>
      <w:r>
        <w:rPr>
          <w:rFonts w:ascii="Minion Pro" w:hAnsi="Minion Pro"/>
          <w:color w:val="000000"/>
        </w:rPr>
        <w:br/>
      </w:r>
      <w:r>
        <w:rPr>
          <w:rFonts w:ascii="Minion Pro" w:hAnsi="Minion Pro"/>
          <w:b/>
          <w:bCs/>
          <w:color w:val="000000"/>
        </w:rPr>
        <w:t>1.1.2.11. Klinički pregled dojki za žene u skrbi i provjera obav</w:t>
      </w:r>
      <w:r>
        <w:rPr>
          <w:rFonts w:ascii="Minion Pro" w:hAnsi="Minion Pro"/>
          <w:b/>
          <w:bCs/>
          <w:color w:val="000000"/>
        </w:rPr>
        <w:softHyphen/>
        <w:t>ljanja i evidentiranje podataka o obavljenoj mamografiji</w:t>
      </w:r>
      <w:r>
        <w:rPr>
          <w:rFonts w:ascii="Minion Pro" w:hAnsi="Minion Pro"/>
          <w:color w:val="000000"/>
        </w:rPr>
        <w:br/>
        <w:t>– klinički pregled dojki u dobi 20-39 godina svake treće, a starijih od 40 svake godine. Za žene s povećanim rizikom (anamneza raka dojke ili multiplog papiloma, histološki potvrđene cistične bolesti dojke, obiteljska anamneza raka dojke kod sestara ili majke, rane menarhe, kasna menopauza, nerotkinje, stare prvorotke, one koje su kratko ili nisu dojile, koje su duže uzimale estrogene te deblje žene) klinički se pregled mora provoditi češće.</w:t>
      </w:r>
      <w:r>
        <w:rPr>
          <w:rFonts w:ascii="Minion Pro" w:hAnsi="Minion Pro"/>
          <w:color w:val="000000"/>
        </w:rPr>
        <w:br/>
        <w:t>– medicinska kontrola nalaza samopregleda dojke kod odstupanja od osnovnog nalaza, uz po potrebi upućivanje u specijalističko-konzilijarnu djelatnost.</w:t>
      </w:r>
      <w:r>
        <w:rPr>
          <w:rFonts w:ascii="Minion Pro" w:hAnsi="Minion Pro"/>
          <w:color w:val="000000"/>
        </w:rPr>
        <w:br/>
        <w:t>– prema indikacijama i algoritmu sve potrebite upućivati na mamografiju (za žene prosječnog rizika mamografija minimalno od 50-69 godine – optimalno svake dvije godine, svake godine nakon 40. godine života, a bazična mamografija s 38 godina života). Mamografija mora slijediti odmah nakon kliničkog pregleda dojki.</w:t>
      </w:r>
      <w:r>
        <w:rPr>
          <w:rFonts w:ascii="Minion Pro" w:hAnsi="Minion Pro"/>
          <w:color w:val="000000"/>
        </w:rPr>
        <w:br/>
        <w:t>– posebno treba evidentirati podatke i upisivati nalaze obavljenih mamografija.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zdravstvene zaštite žena u suradnji s patronažnom djelatnošću te zavodima za javno zdravstvo.</w:t>
      </w:r>
      <w:r>
        <w:rPr>
          <w:rFonts w:ascii="Minion Pro" w:hAnsi="Minion Pro"/>
          <w:color w:val="000000"/>
        </w:rPr>
        <w:br/>
      </w:r>
      <w:r>
        <w:rPr>
          <w:rFonts w:ascii="Minion Pro" w:hAnsi="Minion Pro"/>
          <w:color w:val="000000"/>
        </w:rPr>
        <w:br/>
        <w:t>1.1.3. OSTALE MJERE</w:t>
      </w:r>
      <w:r>
        <w:rPr>
          <w:rFonts w:ascii="Minion Pro" w:hAnsi="Minion Pro"/>
          <w:color w:val="000000"/>
        </w:rPr>
        <w:br/>
      </w:r>
      <w:r>
        <w:rPr>
          <w:rFonts w:ascii="Minion Pro" w:hAnsi="Minion Pro"/>
          <w:b/>
          <w:bCs/>
          <w:color w:val="000000"/>
        </w:rPr>
        <w:br/>
      </w:r>
      <w:r>
        <w:rPr>
          <w:rFonts w:ascii="Minion Pro" w:hAnsi="Minion Pro"/>
          <w:color w:val="000000"/>
        </w:rPr>
        <w:t>1.1.3.1. Ocjena privremene nesposobnosti za rad</w:t>
      </w:r>
      <w:r>
        <w:rPr>
          <w:rFonts w:ascii="Minion Pro" w:hAnsi="Minion Pro"/>
          <w:color w:val="000000"/>
        </w:rPr>
        <w:br/>
        <w:t>Za vrijeme liječenja i rehabilitacije određuje se privremena nesposobnost za rad, a nakon liječenja, ako postoje indikacije, upućivanje nadležnim tijelima mirovinskog osiguranja radi utvrđivanja preostale radne sposobnosti ili invalidnosti te, u slučaju potrebe, konzultiranje djelatnosti medicine rada.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suradnji s timom medicine rada.</w:t>
      </w:r>
      <w:r>
        <w:rPr>
          <w:rFonts w:ascii="Minion Pro" w:hAnsi="Minion Pro"/>
          <w:color w:val="000000"/>
        </w:rPr>
        <w:br/>
      </w:r>
      <w:r>
        <w:rPr>
          <w:rFonts w:ascii="Minion Pro" w:hAnsi="Minion Pro"/>
          <w:color w:val="000000"/>
        </w:rPr>
        <w:br/>
      </w:r>
      <w:r>
        <w:rPr>
          <w:rFonts w:ascii="Minion Pro" w:hAnsi="Minion Pro"/>
          <w:b/>
          <w:bCs/>
          <w:color w:val="000000"/>
        </w:rPr>
        <w:t>1.1.3.2. Procjena potrebe i propisivanje ortopedskih i drugih pomagala</w:t>
      </w:r>
      <w:r>
        <w:rPr>
          <w:rFonts w:ascii="Minion Pro" w:hAnsi="Minion Pro"/>
          <w:color w:val="000000"/>
        </w:rPr>
        <w:br/>
        <w:t>Obavljanje procjene za potrebom ortopedskog i drugog pomagala te propisivanje Potvrde o</w:t>
      </w:r>
      <w:r>
        <w:rPr>
          <w:rFonts w:ascii="Minion Pro" w:hAnsi="Minion Pro"/>
          <w:color w:val="000000"/>
        </w:rPr>
        <w:br/>
        <w:t>ortopedskom i drugom pomagalu.</w:t>
      </w:r>
      <w:r>
        <w:rPr>
          <w:rFonts w:ascii="Minion Pro" w:hAnsi="Minion Pro"/>
          <w:color w:val="000000"/>
        </w:rPr>
        <w:br/>
        <w:t>Praćenje pravilnog korištenja ortopedskog i drugog pomagala i učinkovitosti.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konzultaciji sa specijalističko-konzilijarnom djelatnošću.</w:t>
      </w:r>
      <w:r>
        <w:rPr>
          <w:rFonts w:ascii="Minion Pro" w:hAnsi="Minion Pro"/>
          <w:color w:val="000000"/>
        </w:rPr>
        <w:br/>
      </w:r>
      <w:r>
        <w:rPr>
          <w:rFonts w:ascii="Minion Pro" w:hAnsi="Minion Pro"/>
          <w:color w:val="000000"/>
        </w:rPr>
        <w:br/>
      </w:r>
      <w:r>
        <w:rPr>
          <w:rFonts w:ascii="Minion Pro" w:hAnsi="Minion Pro"/>
          <w:b/>
          <w:bCs/>
          <w:color w:val="000000"/>
        </w:rPr>
        <w:t>1.1.3.3. Pregled i ispunjavanje prijedloga za upućivanje radnika na liječničko povjerenstvo, odnosno nadležnim tijelima mirovinskog osiguranja</w:t>
      </w:r>
      <w:r>
        <w:rPr>
          <w:rFonts w:ascii="Minion Pro" w:hAnsi="Minion Pro"/>
          <w:b/>
          <w:bCs/>
          <w:color w:val="000000"/>
        </w:rPr>
        <w:br/>
      </w:r>
      <w:r>
        <w:rPr>
          <w:rFonts w:ascii="Minion Pro" w:hAnsi="Minion Pro"/>
          <w:color w:val="000000"/>
        </w:rPr>
        <w:t>Prema utvrđenoj metodologiji obavlja se klinički pregled i određene pretrage prema indikacijama te ispunjavaju obrasci u svrhu utvrđivanja privremene nesposobnosti za rad, promijenjene radne sposobnosti, odnosno trajne nesposobnosti za rad i invalidnosti te upućivanje osigurane osobe nadležnom tijelu mirovinskog osiguranja radi donošenja ocjene radne sposobnosti i invalidnosti.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tim medicine rada.</w:t>
      </w:r>
      <w:r>
        <w:rPr>
          <w:rFonts w:ascii="Minion Pro" w:hAnsi="Minion Pro"/>
          <w:color w:val="000000"/>
        </w:rPr>
        <w:br/>
      </w:r>
      <w:r>
        <w:rPr>
          <w:rFonts w:ascii="Minion Pro" w:hAnsi="Minion Pro"/>
          <w:color w:val="000000"/>
        </w:rPr>
        <w:lastRenderedPageBreak/>
        <w:br/>
      </w:r>
      <w:r>
        <w:rPr>
          <w:rFonts w:ascii="Minion Pro" w:hAnsi="Minion Pro"/>
          <w:b/>
          <w:bCs/>
          <w:color w:val="000000"/>
        </w:rPr>
        <w:t>1.1.3.4. Izdavanje potvrda o zdravstvenom stanju osigurane osobe i izvješća za potrebe drugih korisnika</w:t>
      </w:r>
      <w:r>
        <w:rPr>
          <w:rFonts w:ascii="Minion Pro" w:hAnsi="Minion Pro"/>
          <w:color w:val="000000"/>
        </w:rPr>
        <w:br/>
        <w:t>Pisanje potvrda o zdravstvenom stanju, na zahtjev osigurane osobe, a prema raspoloživim podacima iz zdravstvenog kartona kao i na osnovi pregleda, koji proizlaze iz Programa mjera.</w:t>
      </w:r>
      <w:r>
        <w:rPr>
          <w:rFonts w:ascii="Minion Pro" w:hAnsi="Minion Pro"/>
          <w:color w:val="000000"/>
        </w:rPr>
        <w:br/>
      </w:r>
      <w:r>
        <w:rPr>
          <w:rFonts w:ascii="Minion Pro" w:hAnsi="Minion Pro"/>
          <w:b/>
          <w:bCs/>
          <w:i/>
          <w:iCs/>
          <w:color w:val="000000"/>
        </w:rPr>
        <w:t>Izvršitelji: </w:t>
      </w:r>
      <w:r>
        <w:rPr>
          <w:rFonts w:ascii="Minion Pro" w:hAnsi="Minion Pro"/>
          <w:color w:val="000000"/>
        </w:rPr>
        <w:t>izabrani timovi opće/obiteljske medicine u suradnji s odgovarajućim ustanovama.</w:t>
      </w:r>
      <w:r>
        <w:rPr>
          <w:rFonts w:ascii="Minion Pro" w:hAnsi="Minion Pro"/>
          <w:color w:val="000000"/>
        </w:rPr>
        <w:br/>
      </w:r>
      <w:r>
        <w:rPr>
          <w:rFonts w:ascii="Minion Pro" w:hAnsi="Minion Pro"/>
          <w:color w:val="000000"/>
        </w:rPr>
        <w:br/>
      </w:r>
      <w:r>
        <w:rPr>
          <w:rFonts w:ascii="Minion Pro" w:hAnsi="Minion Pro"/>
          <w:b/>
          <w:bCs/>
          <w:color w:val="000000"/>
        </w:rPr>
        <w:t>1.1.3.5. Suradnja na razini primarne zdravstvene zaštite</w:t>
      </w:r>
      <w:r>
        <w:rPr>
          <w:rFonts w:ascii="Minion Pro" w:hAnsi="Minion Pro"/>
          <w:color w:val="000000"/>
        </w:rPr>
        <w:br/>
        <w:t>Uspostavljanje razmjene informacija i koordiniranog djelovanja s ostalim djelatnostima primarne zdravstvene zaštite osobito u skrbi za skupine stanovništva s povećanim rizikom za zdravlje te vulnerabilnih skupina stanovništva.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 u suradnji s ostalim djelatnostima primarne ili specijalističko-konzilijarne zdravstvene zaštite.</w:t>
      </w:r>
      <w:r>
        <w:rPr>
          <w:rFonts w:ascii="Minion Pro" w:hAnsi="Minion Pro"/>
          <w:color w:val="000000"/>
        </w:rPr>
        <w:br/>
      </w:r>
      <w:r>
        <w:rPr>
          <w:rFonts w:ascii="Minion Pro" w:hAnsi="Minion Pro"/>
          <w:color w:val="000000"/>
        </w:rPr>
        <w:br/>
      </w:r>
      <w:r>
        <w:rPr>
          <w:rFonts w:ascii="Minion Pro" w:hAnsi="Minion Pro"/>
          <w:b/>
          <w:bCs/>
          <w:color w:val="000000"/>
        </w:rPr>
        <w:t>1.1.3.6. Registriranje, evidentiranje, izvješćivanje i evaluacija rada</w:t>
      </w:r>
      <w:r>
        <w:rPr>
          <w:rFonts w:ascii="Minion Pro" w:hAnsi="Minion Pro"/>
          <w:color w:val="000000"/>
        </w:rPr>
        <w:br/>
        <w:t>Utvrditi broj te spolnu i dobnu strukturu osoba u skrbi (registracijom i poimeničnom evidencijom osoba po spolu i dobnim skupinama, uvođenjem godišnje evidencije korisnika djelatnosti opće/obiteljske medicine).</w:t>
      </w:r>
      <w:r>
        <w:rPr>
          <w:rFonts w:ascii="Minion Pro" w:hAnsi="Minion Pro"/>
          <w:color w:val="000000"/>
        </w:rPr>
        <w:br/>
        <w:t>Uz rutinsko izvješćivanje (podaci u agregiranom obliku), za potrebe zdravstvene statistike potrebno je izvješćivati na individualnim prijavama o: a) zaraznim bolestima, b) zloćudnim novotvorinama (Prijava maligne neoplazme), c) prijava o ozljedama na radu i drugim ozljedama sukladno važećim propisima, d) prijava osobe s invaliditetom (Obrazac o invaliditetu), e) Izvješće o provedenom preventivnom pregledu osigurane osobe starije od 50 godina.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opće/obiteljske medicine.</w:t>
      </w:r>
      <w:r>
        <w:rPr>
          <w:rFonts w:ascii="Minion Pro" w:hAnsi="Minion Pro"/>
          <w:color w:val="000000"/>
        </w:rPr>
        <w:br/>
      </w:r>
      <w:r>
        <w:rPr>
          <w:rFonts w:ascii="Minion Pro" w:hAnsi="Minion Pro"/>
          <w:color w:val="000000"/>
        </w:rPr>
        <w:br/>
        <w:t>1.2. PROGRAM MJERA ZA DJELATNOST ZDRAVSTVENE ZAŠTITE PREDŠKOLSKE DJECE</w:t>
      </w:r>
      <w:r>
        <w:rPr>
          <w:rFonts w:ascii="Minion Pro" w:hAnsi="Minion Pro"/>
          <w:color w:val="000000"/>
        </w:rPr>
        <w:br/>
      </w:r>
      <w:r>
        <w:rPr>
          <w:rFonts w:ascii="Minion Pro" w:hAnsi="Minion Pro"/>
          <w:color w:val="000000"/>
        </w:rPr>
        <w:br/>
        <w:t>1.2.1. MJERE PROMICANJA ZDRAVLJA I PREVENCIJE BOLESTI</w:t>
      </w:r>
      <w:r>
        <w:rPr>
          <w:rFonts w:ascii="Minion Pro" w:hAnsi="Minion Pro"/>
          <w:color w:val="000000"/>
        </w:rPr>
        <w:br/>
      </w:r>
      <w:r>
        <w:rPr>
          <w:rFonts w:ascii="Minion Pro" w:hAnsi="Minion Pro"/>
          <w:color w:val="000000"/>
        </w:rPr>
        <w:br/>
      </w:r>
      <w:r>
        <w:rPr>
          <w:rFonts w:ascii="Minion Pro" w:hAnsi="Minion Pro"/>
          <w:b/>
          <w:bCs/>
          <w:color w:val="000000"/>
        </w:rPr>
        <w:t>1.2.1.1. Sistematski pregled dojenčeta u dobi 1-2 mjeseca</w:t>
      </w:r>
      <w:r>
        <w:rPr>
          <w:rFonts w:ascii="Minion Pro" w:hAnsi="Minion Pro"/>
          <w:color w:val="000000"/>
        </w:rPr>
        <w:br/>
        <w:t>– otvaranje kartona (zdravstvenog i cjepnog); kratka obiteljska anamneza (kronične i nasljedne bolesti; raniji porodi; podaci o ovoj trudnoći i porodu); prehrana djeteta i podaci o dotadašnjem zdravstvenom stanju,</w:t>
      </w:r>
      <w:r>
        <w:rPr>
          <w:rFonts w:ascii="Minion Pro" w:hAnsi="Minion Pro"/>
          <w:color w:val="000000"/>
        </w:rPr>
        <w:br/>
        <w:t>– antropometrijska mjerenja: tjelesna težina, duljina, opseg glave, tjelesna temperatura,</w:t>
      </w:r>
      <w:r>
        <w:rPr>
          <w:rFonts w:ascii="Minion Pro" w:hAnsi="Minion Pro"/>
          <w:color w:val="000000"/>
        </w:rPr>
        <w:br/>
        <w:t>– opći pregled po sustavima (koža i sluznice, glava, vrat, prsni koš, pluća i srce, abdomen, spolovilo, ekstremiteti i kukovi), posebice osvrt na eventualne anomalije, oštećenja ili odstupanja za dob,</w:t>
      </w:r>
      <w:r>
        <w:rPr>
          <w:rFonts w:ascii="Minion Pro" w:hAnsi="Minion Pro"/>
          <w:color w:val="000000"/>
        </w:rPr>
        <w:br/>
        <w:t>– psihomotorni skrining,</w:t>
      </w:r>
      <w:r>
        <w:rPr>
          <w:rFonts w:ascii="Minion Pro" w:hAnsi="Minion Pro"/>
          <w:color w:val="000000"/>
        </w:rPr>
        <w:br/>
        <w:t>– upućivanje na ultrazvučni pregled kukova, po indikaciji,</w:t>
      </w:r>
      <w:r>
        <w:rPr>
          <w:rFonts w:ascii="Minion Pro" w:hAnsi="Minion Pro"/>
          <w:color w:val="000000"/>
        </w:rPr>
        <w:br/>
        <w:t>– upućivanje na ultrazvučni pregled mozga – u nedonošene novorođenčadi (35 i manje tjedana gestacije) te druge novorođenčadi s perinatalnim čimbenicima rizika,</w:t>
      </w:r>
      <w:r>
        <w:rPr>
          <w:rFonts w:ascii="Minion Pro" w:hAnsi="Minion Pro"/>
          <w:color w:val="000000"/>
        </w:rPr>
        <w:br/>
        <w:t>– provjera sluha dojenčadi koja su bila pozitivna na prvom stupnju probira u rodilištu ili one dojenčadi koja prvi stupanj probira nisu prošla iz bilo kojih razloga,</w:t>
      </w:r>
      <w:r>
        <w:rPr>
          <w:rFonts w:ascii="Minion Pro" w:hAnsi="Minion Pro"/>
          <w:color w:val="000000"/>
        </w:rPr>
        <w:br/>
        <w:t>– BCG i izdavanje iskaznice imunizacije – u slučajevima u kojima nisu provedeni u rodilištu,</w:t>
      </w:r>
      <w:r>
        <w:rPr>
          <w:rFonts w:ascii="Minion Pro" w:hAnsi="Minion Pro"/>
          <w:color w:val="000000"/>
        </w:rPr>
        <w:br/>
        <w:t>– proba inhibicije za skrining fenilketonurije te kapilarne krvi za TSH test, odnosno skrining na kongenitalnu hipotireozu – u slučajevima u kojima nisu provedeni u rodilištu,</w:t>
      </w:r>
      <w:r>
        <w:rPr>
          <w:rFonts w:ascii="Minion Pro" w:hAnsi="Minion Pro"/>
          <w:color w:val="000000"/>
        </w:rPr>
        <w:br/>
        <w:t>– profilaksa rahitisa,</w:t>
      </w:r>
      <w:r>
        <w:rPr>
          <w:rFonts w:ascii="Minion Pro" w:hAnsi="Minion Pro"/>
          <w:color w:val="000000"/>
        </w:rPr>
        <w:br/>
        <w:t>– profilaksa anemije u prematurusa i prema drugim određenim indikacijama,</w:t>
      </w:r>
      <w:r>
        <w:rPr>
          <w:rFonts w:ascii="Minion Pro" w:hAnsi="Minion Pro"/>
          <w:color w:val="000000"/>
        </w:rPr>
        <w:br/>
      </w:r>
      <w:r>
        <w:rPr>
          <w:rFonts w:ascii="Minion Pro" w:hAnsi="Minion Pro"/>
          <w:color w:val="000000"/>
        </w:rPr>
        <w:lastRenderedPageBreak/>
        <w:t>– savjeti o njezi i prehrani,</w:t>
      </w:r>
      <w:r>
        <w:rPr>
          <w:rFonts w:ascii="Minion Pro" w:hAnsi="Minion Pro"/>
          <w:color w:val="000000"/>
        </w:rPr>
        <w:br/>
        <w:t>– unošenje podataka u zdravstvenu dokumentaciju.</w:t>
      </w:r>
      <w:r>
        <w:rPr>
          <w:rFonts w:ascii="Minion Pro" w:hAnsi="Minion Pro"/>
          <w:color w:val="000000"/>
        </w:rPr>
        <w:br/>
        <w:t>Izvršitelji: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1.2.1.2. Sistematski pregled dojenčeta u dobi 3-4 mjeseca</w:t>
      </w:r>
      <w:r>
        <w:rPr>
          <w:rFonts w:ascii="Minion Pro" w:hAnsi="Minion Pro"/>
          <w:color w:val="000000"/>
        </w:rPr>
        <w:br/>
        <w:t>Utvrđivanje i praćenje zdravstvenih potreba:</w:t>
      </w:r>
      <w:r>
        <w:rPr>
          <w:rFonts w:ascii="Minion Pro" w:hAnsi="Minion Pro"/>
          <w:color w:val="000000"/>
        </w:rPr>
        <w:br/>
        <w:t>– anamneza o zdravlju u proteklom razdoblju – kao i u prethodnom sistematskom pregledu,</w:t>
      </w:r>
      <w:r>
        <w:rPr>
          <w:rFonts w:ascii="Minion Pro" w:hAnsi="Minion Pro"/>
          <w:color w:val="000000"/>
        </w:rPr>
        <w:br/>
        <w:t>– antropometrijska mjerenja,</w:t>
      </w:r>
      <w:r>
        <w:rPr>
          <w:rFonts w:ascii="Minion Pro" w:hAnsi="Minion Pro"/>
          <w:color w:val="000000"/>
        </w:rPr>
        <w:br/>
        <w:t>– opći pregled po sustavima,</w:t>
      </w:r>
      <w:r>
        <w:rPr>
          <w:rFonts w:ascii="Minion Pro" w:hAnsi="Minion Pro"/>
          <w:color w:val="000000"/>
        </w:rPr>
        <w:br/>
        <w:t>– psihomotorni skrining,</w:t>
      </w:r>
      <w:r>
        <w:rPr>
          <w:rFonts w:ascii="Minion Pro" w:hAnsi="Minion Pro"/>
          <w:color w:val="000000"/>
        </w:rPr>
        <w:br/>
        <w:t>– skrining vida,</w:t>
      </w:r>
      <w:r>
        <w:rPr>
          <w:rFonts w:ascii="Minion Pro" w:hAnsi="Minion Pro"/>
          <w:color w:val="000000"/>
        </w:rPr>
        <w:br/>
        <w:t>– neurološki skrining – asimetrija, refleksi: hvatanja šake, hvatanja stopala, automatskog hoda,</w:t>
      </w:r>
      <w:r>
        <w:rPr>
          <w:rFonts w:ascii="Minion Pro" w:hAnsi="Minion Pro"/>
          <w:color w:val="000000"/>
        </w:rPr>
        <w:br/>
        <w:t>– cijepljenje prema kalendaru cijepljenja (uz prethodno mjerenje tjelesne temperature) i unošenje podataka u cjepni karton i iskaznicu imunizacije,</w:t>
      </w:r>
      <w:r>
        <w:rPr>
          <w:rFonts w:ascii="Minion Pro" w:hAnsi="Minion Pro"/>
          <w:color w:val="000000"/>
        </w:rPr>
        <w:br/>
        <w:t>– savjet o njezi i prehrani,</w:t>
      </w:r>
      <w:r>
        <w:rPr>
          <w:rFonts w:ascii="Minion Pro" w:hAnsi="Minion Pro"/>
          <w:color w:val="000000"/>
        </w:rPr>
        <w:br/>
        <w:t>– unošenje podataka u zdravstvenu dokumentaciju.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1.2.1.3. Sistematski pregled dojenčeta u dobi 6-7 mjeseca</w:t>
      </w:r>
      <w:r>
        <w:rPr>
          <w:rFonts w:ascii="Minion Pro" w:hAnsi="Minion Pro"/>
          <w:color w:val="000000"/>
        </w:rPr>
        <w:br/>
        <w:t>Utvrđivanje i praćenje zdravstvenih potreba:</w:t>
      </w:r>
      <w:r>
        <w:rPr>
          <w:rFonts w:ascii="Minion Pro" w:hAnsi="Minion Pro"/>
          <w:color w:val="000000"/>
        </w:rPr>
        <w:br/>
        <w:t>– anamneza o zdravlju u proteklom razdoblju – kao i u prethodnom sistematskom pregledu,</w:t>
      </w:r>
      <w:r>
        <w:rPr>
          <w:rFonts w:ascii="Minion Pro" w:hAnsi="Minion Pro"/>
          <w:color w:val="000000"/>
        </w:rPr>
        <w:br/>
        <w:t>– antropometrijska mjerenja,</w:t>
      </w:r>
      <w:r>
        <w:rPr>
          <w:rFonts w:ascii="Minion Pro" w:hAnsi="Minion Pro"/>
          <w:color w:val="000000"/>
        </w:rPr>
        <w:br/>
        <w:t>– opći pregled po sustavima + krvna slika (CKS iz kapilarne krvi),</w:t>
      </w:r>
      <w:r>
        <w:rPr>
          <w:rFonts w:ascii="Minion Pro" w:hAnsi="Minion Pro"/>
          <w:color w:val="000000"/>
        </w:rPr>
        <w:br/>
        <w:t>– psihomotorni skrining,</w:t>
      </w:r>
      <w:r>
        <w:rPr>
          <w:rFonts w:ascii="Minion Pro" w:hAnsi="Minion Pro"/>
          <w:color w:val="000000"/>
        </w:rPr>
        <w:br/>
        <w:t>– cijepljenje – podaci o dosadašnjem cijepljenju; cijepljenje ili docjepljivanje (uz prethodni pregled i mjerenje tjelesne temperature) – prema cjepnom kartonu i kalendaru cijepljenja; unošenje podataka u cjepni karton i iskaznicu imunizacije,</w:t>
      </w:r>
      <w:r>
        <w:rPr>
          <w:rFonts w:ascii="Minion Pro" w:hAnsi="Minion Pro"/>
          <w:color w:val="000000"/>
        </w:rPr>
        <w:br/>
        <w:t>– savjet o njezi i prehrani,</w:t>
      </w:r>
      <w:r>
        <w:rPr>
          <w:rFonts w:ascii="Minion Pro" w:hAnsi="Minion Pro"/>
          <w:color w:val="000000"/>
        </w:rPr>
        <w:br/>
        <w:t>– unošenje podataka u zdravstvenu dokumentaciju.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1.2.1.4. Sistematski pregled dojenčeta u dobi 9.-10. mjesec</w:t>
      </w:r>
      <w:r>
        <w:rPr>
          <w:rFonts w:ascii="Minion Pro" w:hAnsi="Minion Pro"/>
          <w:color w:val="000000"/>
        </w:rPr>
        <w:br/>
        <w:t>Utvrđivanje i praćenje zdravstvenih potreba:</w:t>
      </w:r>
      <w:r>
        <w:rPr>
          <w:rFonts w:ascii="Minion Pro" w:hAnsi="Minion Pro"/>
          <w:color w:val="000000"/>
        </w:rPr>
        <w:br/>
        <w:t>– anamneza o zdravlju u proteklom razdoblju – kao i u prethodnom sistematskom pregledu,</w:t>
      </w:r>
      <w:r>
        <w:rPr>
          <w:rFonts w:ascii="Minion Pro" w:hAnsi="Minion Pro"/>
          <w:color w:val="000000"/>
        </w:rPr>
        <w:br/>
        <w:t>– antropometrijska mjerenja,</w:t>
      </w:r>
      <w:r>
        <w:rPr>
          <w:rFonts w:ascii="Minion Pro" w:hAnsi="Minion Pro"/>
          <w:color w:val="000000"/>
        </w:rPr>
        <w:br/>
        <w:t>– opći pregled po sustavima + denticija,</w:t>
      </w:r>
      <w:r>
        <w:rPr>
          <w:rFonts w:ascii="Minion Pro" w:hAnsi="Minion Pro"/>
          <w:color w:val="000000"/>
        </w:rPr>
        <w:br/>
        <w:t>– psihomotorni skrining,</w:t>
      </w:r>
      <w:r>
        <w:rPr>
          <w:rFonts w:ascii="Minion Pro" w:hAnsi="Minion Pro"/>
          <w:color w:val="000000"/>
        </w:rPr>
        <w:br/>
        <w:t>– kontrola provedene primovakcinacije,</w:t>
      </w:r>
      <w:r>
        <w:rPr>
          <w:rFonts w:ascii="Minion Pro" w:hAnsi="Minion Pro"/>
          <w:color w:val="000000"/>
        </w:rPr>
        <w:br/>
        <w:t>– savjet o njezi i prehrani,</w:t>
      </w:r>
      <w:r>
        <w:rPr>
          <w:rFonts w:ascii="Minion Pro" w:hAnsi="Minion Pro"/>
          <w:color w:val="000000"/>
        </w:rPr>
        <w:br/>
        <w:t>– unošenje podataka u zdravstvenu dokumentaciju.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1.2.1.5. Sistematski pregled djeteta u dobi 12. -15. mjesec</w:t>
      </w:r>
      <w:r>
        <w:rPr>
          <w:rFonts w:ascii="Minion Pro" w:hAnsi="Minion Pro"/>
          <w:color w:val="000000"/>
        </w:rPr>
        <w:br/>
        <w:t>Utvrđivanje i praćenje zdravstvenih potreba:</w:t>
      </w:r>
      <w:r>
        <w:rPr>
          <w:rFonts w:ascii="Minion Pro" w:hAnsi="Minion Pro"/>
          <w:color w:val="000000"/>
        </w:rPr>
        <w:br/>
        <w:t>– anamneza o zdravlju u proteklom razdoblju – kao i u prethodnom sistematskom pregledu,</w:t>
      </w:r>
      <w:r>
        <w:rPr>
          <w:rFonts w:ascii="Minion Pro" w:hAnsi="Minion Pro"/>
          <w:color w:val="000000"/>
        </w:rPr>
        <w:br/>
        <w:t>– antropometrijska mjerenja,</w:t>
      </w:r>
      <w:r>
        <w:rPr>
          <w:rFonts w:ascii="Minion Pro" w:hAnsi="Minion Pro"/>
          <w:color w:val="000000"/>
        </w:rPr>
        <w:br/>
        <w:t>– opći pregled po sustavima + položaj testisa, denticija,</w:t>
      </w:r>
      <w:r>
        <w:rPr>
          <w:rFonts w:ascii="Minion Pro" w:hAnsi="Minion Pro"/>
          <w:color w:val="000000"/>
        </w:rPr>
        <w:br/>
        <w:t>– psihomotorni skrining,</w:t>
      </w:r>
      <w:r>
        <w:rPr>
          <w:rFonts w:ascii="Minion Pro" w:hAnsi="Minion Pro"/>
          <w:color w:val="000000"/>
        </w:rPr>
        <w:br/>
        <w:t>– savjet o njezi i prehrani,</w:t>
      </w:r>
      <w:r>
        <w:rPr>
          <w:rFonts w:ascii="Minion Pro" w:hAnsi="Minion Pro"/>
          <w:color w:val="000000"/>
        </w:rPr>
        <w:br/>
      </w:r>
      <w:r>
        <w:rPr>
          <w:rFonts w:ascii="Minion Pro" w:hAnsi="Minion Pro"/>
          <w:color w:val="000000"/>
        </w:rPr>
        <w:lastRenderedPageBreak/>
        <w:t>– antirahitična profilaksa u jesenjim i zimskim mjesecima,</w:t>
      </w:r>
      <w:r>
        <w:rPr>
          <w:rFonts w:ascii="Minion Pro" w:hAnsi="Minion Pro"/>
          <w:color w:val="000000"/>
        </w:rPr>
        <w:br/>
        <w:t>– unošenje podataka u zdravstvenu dokumentaciju.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1.2.1.6. Sistematski pregled djeteta nakon navršene 2. godine</w:t>
      </w:r>
      <w:r>
        <w:rPr>
          <w:rFonts w:ascii="Minion Pro" w:hAnsi="Minion Pro"/>
          <w:color w:val="000000"/>
        </w:rPr>
        <w:br/>
        <w:t>Utvrđivanje i praćenje zdravstvenih potreba:</w:t>
      </w:r>
      <w:r>
        <w:rPr>
          <w:rFonts w:ascii="Minion Pro" w:hAnsi="Minion Pro"/>
          <w:color w:val="000000"/>
        </w:rPr>
        <w:br/>
        <w:t>– anamneza o zdravlju (tjelesni, emocionalni i socijalni razvoj) u proteklom razdoblju,</w:t>
      </w:r>
      <w:r>
        <w:rPr>
          <w:rFonts w:ascii="Minion Pro" w:hAnsi="Minion Pro"/>
          <w:color w:val="000000"/>
        </w:rPr>
        <w:br/>
        <w:t>– antropometrijska mjerenja,</w:t>
      </w:r>
      <w:r>
        <w:rPr>
          <w:rFonts w:ascii="Minion Pro" w:hAnsi="Minion Pro"/>
          <w:color w:val="000000"/>
        </w:rPr>
        <w:br/>
        <w:t>– opći pregled po sustavima + položaj testisa,</w:t>
      </w:r>
      <w:r>
        <w:rPr>
          <w:rFonts w:ascii="Minion Pro" w:hAnsi="Minion Pro"/>
          <w:color w:val="000000"/>
        </w:rPr>
        <w:br/>
        <w:t>– pregled stomatologa i status mliječnih zubi,</w:t>
      </w:r>
      <w:r>
        <w:rPr>
          <w:rFonts w:ascii="Minion Pro" w:hAnsi="Minion Pro"/>
          <w:color w:val="000000"/>
        </w:rPr>
        <w:br/>
        <w:t>– psihomotorni skrining i emocionalni razvoj, prema smjernicama struke,</w:t>
      </w:r>
      <w:r>
        <w:rPr>
          <w:rFonts w:ascii="Minion Pro" w:hAnsi="Minion Pro"/>
          <w:color w:val="000000"/>
        </w:rPr>
        <w:br/>
        <w:t>– ciljani pregled i upućivanje oftalmologu djece s pozitivnom obiteljskom anamnezom o vidnim poremećajima ili prisutnim patološkim nalazom,</w:t>
      </w:r>
      <w:r>
        <w:rPr>
          <w:rFonts w:ascii="Minion Pro" w:hAnsi="Minion Pro"/>
          <w:color w:val="000000"/>
        </w:rPr>
        <w:br/>
        <w:t>– laboratorijske pretrage – CKS iz kapilarne krvi,</w:t>
      </w:r>
      <w:r>
        <w:rPr>
          <w:rFonts w:ascii="Minion Pro" w:hAnsi="Minion Pro"/>
          <w:color w:val="000000"/>
        </w:rPr>
        <w:br/>
        <w:t>– cijepljenje – podaci o dosadašnjem cijepljenju; docjepljivanje (uz prethodno mjerenje tjelesne temperature) – prema cjepnom kartonu i kalendaru cijepljenja; unošenje podataka u cjepni karton i iskaznicu imunizacije,</w:t>
      </w:r>
      <w:r>
        <w:rPr>
          <w:rFonts w:ascii="Minion Pro" w:hAnsi="Minion Pro"/>
          <w:color w:val="000000"/>
        </w:rPr>
        <w:br/>
        <w:t>– savjet o prehrani,</w:t>
      </w:r>
      <w:r>
        <w:rPr>
          <w:rFonts w:ascii="Minion Pro" w:hAnsi="Minion Pro"/>
          <w:color w:val="000000"/>
        </w:rPr>
        <w:br/>
        <w:t>– unošenje podataka u zdravstvenu dokumentaciju.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1.2.1.7. Sistematski pregled djeteta nakon navršene 4. godine</w:t>
      </w:r>
      <w:r>
        <w:rPr>
          <w:rFonts w:ascii="Minion Pro" w:hAnsi="Minion Pro"/>
          <w:color w:val="000000"/>
        </w:rPr>
        <w:br/>
        <w:t>Utvrđivanje i praćenje zdravstvenih potreba:</w:t>
      </w:r>
      <w:r>
        <w:rPr>
          <w:rFonts w:ascii="Minion Pro" w:hAnsi="Minion Pro"/>
          <w:color w:val="000000"/>
        </w:rPr>
        <w:br/>
        <w:t>– anamneza o zdravlju (tjelesni, emocionalni i socijalni razvoj) u proteklom razdoblju,</w:t>
      </w:r>
      <w:r>
        <w:rPr>
          <w:rFonts w:ascii="Minion Pro" w:hAnsi="Minion Pro"/>
          <w:color w:val="000000"/>
        </w:rPr>
        <w:br/>
        <w:t>– antropometrijska mjerenja,</w:t>
      </w:r>
      <w:r>
        <w:rPr>
          <w:rFonts w:ascii="Minion Pro" w:hAnsi="Minion Pro"/>
          <w:color w:val="000000"/>
        </w:rPr>
        <w:br/>
        <w:t>– opći pregled po sustavima + mjerenje tlaka,</w:t>
      </w:r>
      <w:r>
        <w:rPr>
          <w:rFonts w:ascii="Minion Pro" w:hAnsi="Minion Pro"/>
          <w:color w:val="000000"/>
        </w:rPr>
        <w:br/>
        <w:t>– status mliječnih zubi,</w:t>
      </w:r>
      <w:r>
        <w:rPr>
          <w:rFonts w:ascii="Minion Pro" w:hAnsi="Minion Pro"/>
          <w:color w:val="000000"/>
        </w:rPr>
        <w:br/>
        <w:t>– psihomotorni skrining,</w:t>
      </w:r>
      <w:r>
        <w:rPr>
          <w:rFonts w:ascii="Minion Pro" w:hAnsi="Minion Pro"/>
          <w:color w:val="000000"/>
        </w:rPr>
        <w:br/>
        <w:t>– ciljani pregled i upućivanje oftalmologu djece s pozitivnom obiteljskom anamnezom o vidnim poremećajima ili prisutnim patološkim nalazom,</w:t>
      </w:r>
      <w:r>
        <w:rPr>
          <w:rFonts w:ascii="Minion Pro" w:hAnsi="Minion Pro"/>
          <w:color w:val="000000"/>
        </w:rPr>
        <w:br/>
        <w:t>– laboratorijske pretrage – CKS iz kapilarne krvi, urin,</w:t>
      </w:r>
      <w:r>
        <w:rPr>
          <w:rFonts w:ascii="Minion Pro" w:hAnsi="Minion Pro"/>
          <w:color w:val="000000"/>
        </w:rPr>
        <w:br/>
        <w:t>– cijepljenje – podaci o dosadašnjem cijepljenju; docjepljivanje (uz prethodno mjerenje tjelesne temperature) – prema cjepnom kartonu i kalendaru cijepljenja; unošenje podataka u cjepni karton i iskaznicu imunizacije,</w:t>
      </w:r>
      <w:r>
        <w:rPr>
          <w:rFonts w:ascii="Minion Pro" w:hAnsi="Minion Pro"/>
          <w:color w:val="000000"/>
        </w:rPr>
        <w:br/>
        <w:t>– savjet o prehrani,</w:t>
      </w:r>
      <w:r>
        <w:rPr>
          <w:rFonts w:ascii="Minion Pro" w:hAnsi="Minion Pro"/>
          <w:color w:val="000000"/>
        </w:rPr>
        <w:br/>
        <w:t>– unošenje podataka u zdravstvenu dokumentaciju.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1.2.1.8. Sistematski pregled djeteta u dobi od 6 godina</w:t>
      </w:r>
      <w:r>
        <w:rPr>
          <w:rFonts w:ascii="Minion Pro" w:hAnsi="Minion Pro"/>
          <w:color w:val="000000"/>
        </w:rPr>
        <w:br/>
        <w:t>Utvrđivanje i praćenje zdravstvenih potreba:</w:t>
      </w:r>
      <w:r>
        <w:rPr>
          <w:rFonts w:ascii="Minion Pro" w:hAnsi="Minion Pro"/>
          <w:color w:val="000000"/>
        </w:rPr>
        <w:br/>
        <w:t>– anamneza o zdravlju (tjelesni, emocionalni i socijalni razvoj) u proteklom razdoblju,</w:t>
      </w:r>
      <w:r>
        <w:rPr>
          <w:rFonts w:ascii="Minion Pro" w:hAnsi="Minion Pro"/>
          <w:color w:val="000000"/>
        </w:rPr>
        <w:br/>
        <w:t>– antropometrijska mjerenja,</w:t>
      </w:r>
      <w:r>
        <w:rPr>
          <w:rFonts w:ascii="Minion Pro" w:hAnsi="Minion Pro"/>
          <w:color w:val="000000"/>
        </w:rPr>
        <w:br/>
        <w:t>– opći pregled po sustavima + mjerenje tlaka,</w:t>
      </w:r>
      <w:r>
        <w:rPr>
          <w:rFonts w:ascii="Minion Pro" w:hAnsi="Minion Pro"/>
          <w:color w:val="000000"/>
        </w:rPr>
        <w:br/>
        <w:t>– psihomotorni razvoj,</w:t>
      </w:r>
      <w:r>
        <w:rPr>
          <w:rFonts w:ascii="Minion Pro" w:hAnsi="Minion Pro"/>
          <w:color w:val="000000"/>
        </w:rPr>
        <w:br/>
        <w:t>– vid (anamnestički),</w:t>
      </w:r>
      <w:r>
        <w:rPr>
          <w:rFonts w:ascii="Minion Pro" w:hAnsi="Minion Pro"/>
          <w:color w:val="000000"/>
        </w:rPr>
        <w:br/>
        <w:t>– neurološki status,</w:t>
      </w:r>
      <w:r>
        <w:rPr>
          <w:rFonts w:ascii="Minion Pro" w:hAnsi="Minion Pro"/>
          <w:color w:val="000000"/>
        </w:rPr>
        <w:br/>
        <w:t>– pregled ekstremiteta,</w:t>
      </w:r>
      <w:r>
        <w:rPr>
          <w:rFonts w:ascii="Minion Pro" w:hAnsi="Minion Pro"/>
          <w:color w:val="000000"/>
        </w:rPr>
        <w:br/>
        <w:t>– pregled kralježnice,</w:t>
      </w:r>
      <w:r>
        <w:rPr>
          <w:rFonts w:ascii="Minion Pro" w:hAnsi="Minion Pro"/>
          <w:color w:val="000000"/>
        </w:rPr>
        <w:br/>
        <w:t>– status zubi,</w:t>
      </w:r>
      <w:r>
        <w:rPr>
          <w:rFonts w:ascii="Minion Pro" w:hAnsi="Minion Pro"/>
          <w:color w:val="000000"/>
        </w:rPr>
        <w:br/>
        <w:t>– sluh (anamnestički),</w:t>
      </w:r>
      <w:r>
        <w:rPr>
          <w:rFonts w:ascii="Minion Pro" w:hAnsi="Minion Pro"/>
          <w:color w:val="000000"/>
        </w:rPr>
        <w:br/>
      </w:r>
      <w:r>
        <w:rPr>
          <w:rFonts w:ascii="Minion Pro" w:hAnsi="Minion Pro"/>
          <w:color w:val="000000"/>
        </w:rPr>
        <w:lastRenderedPageBreak/>
        <w:t>– savjet o prehrani,</w:t>
      </w:r>
      <w:r>
        <w:rPr>
          <w:rFonts w:ascii="Minion Pro" w:hAnsi="Minion Pro"/>
          <w:color w:val="000000"/>
        </w:rPr>
        <w:br/>
        <w:t>– unošenje podataka u zdravstvenu dokumentaciju.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1.2.1.9. Cijepljenje i docjepljivanje dojenčadi i djece 0-6 godina</w:t>
      </w:r>
      <w:r>
        <w:rPr>
          <w:rFonts w:ascii="Minion Pro" w:hAnsi="Minion Pro"/>
          <w:color w:val="000000"/>
        </w:rPr>
        <w:br/>
        <w:t>Uz prethodni sistematski pregled cijepljenje se provodi prema kalendaru cijepljenja koji za svaku godinu izrađuje epidemiološka služba Hrvatskog zavoda za javno zdravstvo. Cijepljenje se obavlja kontinuirano kroz čitavu godinu.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1.2.1.10. Cijepljenje i docjepljivanje dojenčadi i djece 0-6 godina protiv hepatitisa B</w:t>
      </w:r>
      <w:r>
        <w:rPr>
          <w:rFonts w:ascii="Minion Pro" w:hAnsi="Minion Pro"/>
          <w:color w:val="000000"/>
        </w:rPr>
        <w:br/>
        <w:t>Cijepljenje protiv hepatitisa B obvezno je za svu novorođenčad HBsAg pozitivnih majki, djecu u obiteljskom kontaktu s HbsAg pozitivnom osobom i djecu smještenu u ustanove socijalne skrbi.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 a za ustanove socijalne skrbi ugovorni doktori.</w:t>
      </w:r>
      <w:r>
        <w:rPr>
          <w:rFonts w:ascii="Minion Pro" w:hAnsi="Minion Pro"/>
          <w:color w:val="000000"/>
        </w:rPr>
        <w:br/>
      </w:r>
      <w:r>
        <w:rPr>
          <w:rFonts w:ascii="Minion Pro" w:hAnsi="Minion Pro"/>
          <w:color w:val="000000"/>
        </w:rPr>
        <w:br/>
      </w:r>
      <w:r>
        <w:rPr>
          <w:rFonts w:ascii="Minion Pro" w:hAnsi="Minion Pro"/>
          <w:b/>
          <w:bCs/>
          <w:color w:val="000000"/>
        </w:rPr>
        <w:t>1.2.1.11. Promicanje zdravlja, provođenje zdravstvenog odgoja i prosvjećivanje roditelja i djece</w:t>
      </w:r>
      <w:r>
        <w:rPr>
          <w:rFonts w:ascii="Minion Pro" w:hAnsi="Minion Pro"/>
          <w:color w:val="000000"/>
        </w:rPr>
        <w:br/>
        <w:t>Individualno zdravstveno prosvjećivanje roditelja u obliku savjetovanja roditelja o problemima rasta i razvoja; o načinu prehrane – posebice naglasiti važnost i prednosti prirodne prehrane u dojenačkoj dobi te stjecanje zdravih prehrambenih navika u cilju prevencije pretilosti; zdravstveno prosvjećivanje u svezi prevencije nesreća i posljedičnih ozljeda i drugih zdravstvenih problema.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1.2.1.12. Druge preventivne mjere</w:t>
      </w:r>
      <w:r>
        <w:rPr>
          <w:rFonts w:ascii="Minion Pro" w:hAnsi="Minion Pro"/>
          <w:color w:val="000000"/>
        </w:rPr>
        <w:br/>
        <w:t>– Kemoprofilaksa i seroprofilaksa – primjenom određenih sredstava (kod djece koja su izložena određenim infekcijama) prema važećim propisima,</w:t>
      </w:r>
      <w:r>
        <w:rPr>
          <w:rFonts w:ascii="Minion Pro" w:hAnsi="Minion Pro"/>
          <w:color w:val="000000"/>
        </w:rPr>
        <w:br/>
        <w:t>– Profilaksa rahitisa provodi se kroz čitavo dojenačko doba i nakon navršene prve godine u jesenjim i zimskim mjesecima,</w:t>
      </w:r>
      <w:r>
        <w:rPr>
          <w:rFonts w:ascii="Minion Pro" w:hAnsi="Minion Pro"/>
          <w:color w:val="000000"/>
        </w:rPr>
        <w:br/>
        <w:t>– Profilaksa anemije – u prvoj godini starosti kod pojedinaca i skupina s povećanim rizikom (nedonoščad),</w:t>
      </w:r>
      <w:r>
        <w:rPr>
          <w:rFonts w:ascii="Minion Pro" w:hAnsi="Minion Pro"/>
          <w:color w:val="000000"/>
        </w:rPr>
        <w:br/>
        <w:t>– Kontrolni pregled prigodom prijave neke zarazne bolesti i poduzimanje manjih protuepidemijskih mjera.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 u suradnji s drugim djelatnostima primarne zdravstvene zaštite te higijensko-epidemiološkim djelatnošću zavoda za javno zdravstvo.</w:t>
      </w:r>
      <w:r>
        <w:rPr>
          <w:rFonts w:ascii="Minion Pro" w:hAnsi="Minion Pro"/>
          <w:color w:val="000000"/>
        </w:rPr>
        <w:br/>
      </w:r>
      <w:r>
        <w:rPr>
          <w:rFonts w:ascii="Minion Pro" w:hAnsi="Minion Pro"/>
          <w:color w:val="000000"/>
        </w:rPr>
        <w:br/>
      </w:r>
      <w:r>
        <w:rPr>
          <w:rFonts w:ascii="Minion Pro" w:hAnsi="Minion Pro"/>
          <w:b/>
          <w:bCs/>
          <w:color w:val="000000"/>
        </w:rPr>
        <w:t>1.2.1.13. Kontinuirano praćenje djece sa specifičnim rizicima po zdravlje i djece s kroničnim bolestima</w:t>
      </w:r>
      <w:r>
        <w:rPr>
          <w:rFonts w:ascii="Minion Pro" w:hAnsi="Minion Pro"/>
          <w:color w:val="000000"/>
        </w:rPr>
        <w:br/>
        <w:t>Individualno savjetovanje roditelja djece sa specifičnim rizicima po zdravlje te roditelja djece s kroničnim bolestima.</w:t>
      </w:r>
      <w:r>
        <w:rPr>
          <w:rFonts w:ascii="Minion Pro" w:hAnsi="Minion Pro"/>
          <w:color w:val="000000"/>
        </w:rPr>
        <w:br/>
        <w:t>Evidencija i kontrolni pregledi djece sa svim oblicima kroničnog poremećaja zdravlja i drugim bolestima.</w:t>
      </w:r>
      <w:r>
        <w:rPr>
          <w:rFonts w:ascii="Minion Pro" w:hAnsi="Minion Pro"/>
          <w:color w:val="000000"/>
        </w:rPr>
        <w:br/>
        <w:t>Upućivanje neurorizične djece u specijalizirane zdravstvene ustanove za neurorizik u svrhu ranog otkrivanja te sudjelovanje u liječenju i habilitaciji, a prema smjernicama struke.</w:t>
      </w:r>
      <w:r>
        <w:rPr>
          <w:rFonts w:ascii="Minion Pro" w:hAnsi="Minion Pro"/>
          <w:color w:val="000000"/>
        </w:rPr>
        <w:br/>
        <w:t>Upućivanje i sudjelovanje u provođenju ciljanih i kontrolnih pregleda djece ometene u psihofizičkom razvoju.</w:t>
      </w:r>
      <w:r>
        <w:rPr>
          <w:rFonts w:ascii="Minion Pro" w:hAnsi="Minion Pro"/>
          <w:color w:val="000000"/>
        </w:rPr>
        <w:br/>
        <w:t xml:space="preserve">Upućivanje u specijalizirane centre i sudjelovanje u provođenju ciljanih i kontrolnih pregleda </w:t>
      </w:r>
      <w:r>
        <w:rPr>
          <w:rFonts w:ascii="Minion Pro" w:hAnsi="Minion Pro"/>
          <w:color w:val="000000"/>
        </w:rPr>
        <w:lastRenderedPageBreak/>
        <w:t>djece s autističnim i pervazivnim poremećajima.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1.2.1.14. Ostale preventivne mjere</w:t>
      </w:r>
      <w:r>
        <w:rPr>
          <w:rFonts w:ascii="Minion Pro" w:hAnsi="Minion Pro"/>
          <w:color w:val="000000"/>
        </w:rPr>
        <w:br/>
        <w:t>Pregled novorođenčeta neposredno poslije poroda kod kuće.</w:t>
      </w:r>
      <w:r>
        <w:rPr>
          <w:rFonts w:ascii="Minion Pro" w:hAnsi="Minion Pro"/>
          <w:color w:val="000000"/>
        </w:rPr>
        <w:br/>
        <w:t>U 1. i 5. minuti određivanje Apgar vrijednosti, ocjena općeg stanja novorođenčeta, procjena zrelosti, mjerenje porodne težine i duljine, opsega glave, uočavanje vidljivih kongenitalnih anomalija, oštećenja pri porodu i drugih smetnji.</w:t>
      </w:r>
      <w:r>
        <w:rPr>
          <w:rFonts w:ascii="Minion Pro" w:hAnsi="Minion Pro"/>
          <w:color w:val="000000"/>
        </w:rPr>
        <w:br/>
        <w:t>Za novorođenčad rođenu kod kuće – cijepljenje protiv tuberkuloze, skrining fenilketonurije, hipotireoze, probir na oštećenje sluha u najbližoj audiološkoj ustanovi.</w:t>
      </w:r>
      <w:r>
        <w:rPr>
          <w:rFonts w:ascii="Minion Pro" w:hAnsi="Minion Pro"/>
          <w:color w:val="000000"/>
        </w:rPr>
        <w:br/>
        <w:t>Za novorođenčad rođenu kod kuće do mjesec dana života – cijepljenje protiv tuberkuloze, uzimanje kapilarne krvi na filtar papir i upućivanje u laboratorij za otkrivanje prirođenih metaboličkih bolesti na probu inhibicije za skrining fenilketonurije (Guthrie test) te uzimanje kapilarne krvi na filtar papir i upućivanje u odgovarajući laboratorij za pregled TSH testom za skrining kongenitalne hipotireoze.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t>1.2.2. DIJAGNOSTIKA, LIJEČENJE I REHABILITACIJA</w:t>
      </w:r>
      <w:r>
        <w:rPr>
          <w:rFonts w:ascii="Minion Pro" w:hAnsi="Minion Pro"/>
          <w:color w:val="000000"/>
        </w:rPr>
        <w:br/>
      </w:r>
      <w:r>
        <w:rPr>
          <w:rFonts w:ascii="Minion Pro" w:hAnsi="Minion Pro"/>
          <w:color w:val="000000"/>
        </w:rPr>
        <w:br/>
      </w:r>
      <w:r>
        <w:rPr>
          <w:rFonts w:ascii="Minion Pro" w:hAnsi="Minion Pro"/>
          <w:b/>
          <w:bCs/>
          <w:color w:val="000000"/>
        </w:rPr>
        <w:t>1.2.2.1. Dijagnostika, liječenje i rehabilitacija</w:t>
      </w:r>
      <w:r>
        <w:rPr>
          <w:rFonts w:ascii="Minion Pro" w:hAnsi="Minion Pro"/>
          <w:color w:val="000000"/>
        </w:rPr>
        <w:br/>
        <w:t>Prema medicinskoj indikaciji – primjena odgovarajućih dijagnostičkih i terapijskih postupaka u ordinaciji primarne zdravstvene zaštite ili upućivanje i aktivna suradnja sa specijalističko-konzilijarnom i bolničkom djelatnošću (pregledi, dijagnostika, terapija, bolničko liječenje).</w:t>
      </w:r>
      <w:r>
        <w:rPr>
          <w:rFonts w:ascii="Minion Pro" w:hAnsi="Minion Pro"/>
          <w:color w:val="000000"/>
        </w:rPr>
        <w:br/>
        <w:t>Rehabilitacija – prijedlog za provođenje temeljem nalaza i mišljenja specijalista fizikalne medicine i rehabilitacije, a sukladno aktima Hrvatskog zavoda za obvezno zdravstveno osiguranje. Po završenoj rehabilitaciji savjetovanje o njezi i održavanju postignute funkcije lokomotornog sustava djeteta.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 u suradnji s laboratorijskom i specijalističko-konzilijarnom djelatnošću i drugim djelatnostima primarne zdravstvene zaštite. Za rehabilitacijske postupke izabrani tim primarne zdravstvene zaštite u suradnji sa specijalistom fizikalne medicine i rehabilitacije, zdravstvenom njegom i patronažnom djelatnošću.</w:t>
      </w:r>
      <w:r>
        <w:rPr>
          <w:rFonts w:ascii="Minion Pro" w:hAnsi="Minion Pro"/>
          <w:color w:val="000000"/>
        </w:rPr>
        <w:br/>
      </w:r>
      <w:r>
        <w:rPr>
          <w:rFonts w:ascii="Minion Pro" w:hAnsi="Minion Pro"/>
          <w:color w:val="000000"/>
        </w:rPr>
        <w:br/>
      </w:r>
      <w:r>
        <w:rPr>
          <w:rFonts w:ascii="Minion Pro" w:hAnsi="Minion Pro"/>
          <w:b/>
          <w:bCs/>
          <w:color w:val="000000"/>
        </w:rPr>
        <w:t>1.2.2.2. Pružanje hitne medicinske pomoći</w:t>
      </w:r>
      <w:r>
        <w:rPr>
          <w:rFonts w:ascii="Minion Pro" w:hAnsi="Minion Pro"/>
          <w:color w:val="000000"/>
        </w:rPr>
        <w:br/>
        <w:t>Pružanje medicinske pomoći u rješavanju hitnih stanja u djelatnosti zdravstvene zaštite dojenčadi i male djece, na mjestu događaja, i u ordinaciji, do preuzimanja bolesnika od strane odgovarajućih djelatnosti zdravstva.</w:t>
      </w:r>
      <w:r>
        <w:rPr>
          <w:rFonts w:ascii="Minion Pro" w:hAnsi="Minion Pro"/>
          <w:color w:val="000000"/>
        </w:rPr>
        <w:br/>
      </w:r>
      <w:r>
        <w:rPr>
          <w:rFonts w:ascii="Minion Pro" w:hAnsi="Minion Pro"/>
          <w:b/>
          <w:bCs/>
          <w:i/>
          <w:iCs/>
          <w:color w:val="000000"/>
        </w:rPr>
        <w:t>Izvršitelji:</w:t>
      </w:r>
      <w:r>
        <w:rPr>
          <w:rFonts w:ascii="Minion Pro" w:hAnsi="Minion Pro"/>
          <w:color w:val="000000"/>
        </w:rPr>
        <w:t> tim zdravstvene zaštite predškolske djece u suradnji s djelatnošću hitne medicinske pomoći.</w:t>
      </w:r>
      <w:r>
        <w:rPr>
          <w:rFonts w:ascii="Minion Pro" w:hAnsi="Minion Pro"/>
          <w:color w:val="000000"/>
        </w:rPr>
        <w:br/>
      </w:r>
      <w:r>
        <w:rPr>
          <w:rFonts w:ascii="Minion Pro" w:hAnsi="Minion Pro"/>
          <w:color w:val="000000"/>
        </w:rPr>
        <w:br/>
      </w:r>
      <w:r>
        <w:rPr>
          <w:rFonts w:ascii="Minion Pro" w:hAnsi="Minion Pro"/>
          <w:b/>
          <w:bCs/>
          <w:color w:val="000000"/>
        </w:rPr>
        <w:t>1.2.2.3. Kućno liječenje</w:t>
      </w:r>
      <w:r>
        <w:rPr>
          <w:rFonts w:ascii="Minion Pro" w:hAnsi="Minion Pro"/>
          <w:color w:val="000000"/>
        </w:rPr>
        <w:br/>
        <w:t>Programirano – kontrola i liječenje u kući kroničnog nepokretnog ili terminalnog bolesnika i drugih osiguranih osoba, ovisno o potrebi i za akutna stanja koja ne zahtijevaju bolničko liječenje.</w:t>
      </w:r>
      <w:r>
        <w:rPr>
          <w:rFonts w:ascii="Minion Pro" w:hAnsi="Minion Pro"/>
          <w:color w:val="000000"/>
        </w:rPr>
        <w:br/>
        <w:t>Najvažnije indikacije za kućno liječenje su kronične bolesti u fazi pogoršanja i u terminalnoj fazi, palijativna skrb, liječenje bolesnika u kući koji su nepokretni.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zdravstvene zaštite predškolske djece u suradnji s patronažnom djelatnošću i djelatnošću zdravstvene njege.</w:t>
      </w:r>
      <w:r>
        <w:rPr>
          <w:rFonts w:ascii="Minion Pro" w:hAnsi="Minion Pro"/>
          <w:color w:val="000000"/>
        </w:rPr>
        <w:br/>
      </w:r>
      <w:r>
        <w:rPr>
          <w:rFonts w:ascii="Minion Pro" w:hAnsi="Minion Pro"/>
          <w:color w:val="000000"/>
        </w:rPr>
        <w:br/>
      </w:r>
      <w:r>
        <w:rPr>
          <w:rFonts w:ascii="Minion Pro" w:hAnsi="Minion Pro"/>
          <w:b/>
          <w:bCs/>
          <w:color w:val="000000"/>
        </w:rPr>
        <w:t>1.2.2.4. Kućne posjete za akutna stanja</w:t>
      </w:r>
      <w:r>
        <w:rPr>
          <w:rFonts w:ascii="Minion Pro" w:hAnsi="Minion Pro"/>
          <w:color w:val="000000"/>
        </w:rPr>
        <w:br/>
      </w:r>
      <w:r>
        <w:rPr>
          <w:rFonts w:ascii="Minion Pro" w:hAnsi="Minion Pro"/>
          <w:color w:val="000000"/>
        </w:rPr>
        <w:lastRenderedPageBreak/>
        <w:t>Obavlja se na poziv na osnovi procjene izabranog doktora medicine (u akutnim stanjima – akutnim bolestima, u slučajevima pogoršanja osnovne kronične bolesti i akutnim bolestima kroničnog bolesnika).</w:t>
      </w:r>
      <w:r>
        <w:rPr>
          <w:rFonts w:ascii="Minion Pro" w:hAnsi="Minion Pro"/>
          <w:color w:val="000000"/>
        </w:rPr>
        <w:br/>
        <w:t>Izvršitelji: izabrani timovi zdravstvene zaštite predškolske djece u suradnji s patronažnom djelatnošću i djelatnošću zdravstvene njege.</w:t>
      </w:r>
      <w:r>
        <w:rPr>
          <w:rFonts w:ascii="Minion Pro" w:hAnsi="Minion Pro"/>
          <w:color w:val="000000"/>
        </w:rPr>
        <w:br/>
      </w:r>
      <w:r>
        <w:rPr>
          <w:rFonts w:ascii="Minion Pro" w:hAnsi="Minion Pro"/>
          <w:color w:val="000000"/>
        </w:rPr>
        <w:br/>
        <w:t>1.2.3. OSTALE MJERE</w:t>
      </w:r>
      <w:r>
        <w:rPr>
          <w:rFonts w:ascii="Minion Pro" w:hAnsi="Minion Pro"/>
          <w:color w:val="000000"/>
        </w:rPr>
        <w:br/>
      </w:r>
      <w:r>
        <w:rPr>
          <w:rFonts w:ascii="Minion Pro" w:hAnsi="Minion Pro"/>
          <w:color w:val="000000"/>
        </w:rPr>
        <w:br/>
      </w:r>
      <w:r>
        <w:rPr>
          <w:rFonts w:ascii="Minion Pro" w:hAnsi="Minion Pro"/>
          <w:b/>
          <w:bCs/>
          <w:color w:val="000000"/>
        </w:rPr>
        <w:t>1.2.3.1. Suradnja i koordinacija u promicanju i zaštiti zdravlja te mjerama dijagnostike, liječenja i rehabilitacije predškolske djece na razini primarne zdravstvene zaštite</w:t>
      </w:r>
      <w:r>
        <w:rPr>
          <w:rFonts w:ascii="Minion Pro" w:hAnsi="Minion Pro"/>
          <w:color w:val="000000"/>
        </w:rPr>
        <w:br/>
        <w:t>Za uspješno provođenje mjera i aktivnosti te praćenje zdravstvenog stanja djeteta nužna je suradnja više djelatnosti primarne zdravstvene zaštite zbog koordinacije u rješavanju pojedinih zdravstvenih problema vezanih uz dijete kao člana obitelji.</w:t>
      </w:r>
      <w:r>
        <w:rPr>
          <w:rFonts w:ascii="Minion Pro" w:hAnsi="Minion Pro"/>
          <w:color w:val="000000"/>
        </w:rPr>
        <w:br/>
      </w:r>
      <w:r>
        <w:rPr>
          <w:rFonts w:ascii="Minion Pro" w:hAnsi="Minion Pro"/>
          <w:b/>
          <w:bCs/>
          <w:i/>
          <w:iCs/>
          <w:color w:val="000000"/>
        </w:rPr>
        <w:t>Izvršitelji: </w:t>
      </w:r>
      <w:r>
        <w:rPr>
          <w:rFonts w:ascii="Minion Pro" w:hAnsi="Minion Pro"/>
          <w:color w:val="000000"/>
        </w:rPr>
        <w:t>izabrani tim primarne zdravstvene zaštite u suradnji s drugim djelatnostima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1.2.3.2. Suradnja na zaštiti zdravlja s ostalim sudionicima u zdravstvenoj zaštiti djece predškolskog uzrasta</w:t>
      </w:r>
      <w:r>
        <w:rPr>
          <w:rFonts w:ascii="Minion Pro" w:hAnsi="Minion Pro"/>
          <w:color w:val="000000"/>
        </w:rPr>
        <w:br/>
        <w:t>Pri rješavanju problema zdravstvene i psihosocijalne naravi kao i provođenju određenih mjera zdravstvene zaštite nužna je suradnja s ostalim sudionicima zaštite djece predškolskog uzrasta.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1.2.3.3. Suradnja i koordinacija na razini specijalističko-konzilijarne i bolničke zdravstvene zaštite</w:t>
      </w:r>
      <w:r>
        <w:rPr>
          <w:rFonts w:ascii="Minion Pro" w:hAnsi="Minion Pro"/>
          <w:color w:val="000000"/>
        </w:rPr>
        <w:br/>
        <w:t>– suradnja s rodilištem putem otpusnog pisma za novorođenče,</w:t>
      </w:r>
      <w:r>
        <w:rPr>
          <w:rFonts w:ascii="Minion Pro" w:hAnsi="Minion Pro"/>
          <w:color w:val="000000"/>
        </w:rPr>
        <w:br/>
        <w:t>– ostvarivanje kontakta pri rješavanju pojedinih zdravstvenih problema zajedničkog pacijenta (planiranje obrade i bolničkog liječenja kao i provođenje liječenja).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 u suradnji sa specijalistima u specijalističko-konzilijarnoj i bolničkoj djelatnosti.</w:t>
      </w:r>
      <w:r>
        <w:rPr>
          <w:rFonts w:ascii="Minion Pro" w:hAnsi="Minion Pro"/>
          <w:color w:val="000000"/>
        </w:rPr>
        <w:br/>
      </w:r>
      <w:r>
        <w:rPr>
          <w:rFonts w:ascii="Minion Pro" w:hAnsi="Minion Pro"/>
          <w:color w:val="000000"/>
        </w:rPr>
        <w:br/>
      </w:r>
      <w:r>
        <w:rPr>
          <w:rFonts w:ascii="Minion Pro" w:hAnsi="Minion Pro"/>
          <w:b/>
          <w:bCs/>
          <w:color w:val="000000"/>
        </w:rPr>
        <w:t>1.2.3.4. Izdavanje potvrda o zdravstvenom stanju osigurane osobe i izvješća za potrebe drugih korisnika</w:t>
      </w:r>
      <w:r>
        <w:rPr>
          <w:rFonts w:ascii="Minion Pro" w:hAnsi="Minion Pro"/>
          <w:b/>
          <w:bCs/>
          <w:color w:val="000000"/>
        </w:rPr>
        <w:br/>
      </w:r>
      <w:r>
        <w:rPr>
          <w:rFonts w:ascii="Minion Pro" w:hAnsi="Minion Pro"/>
          <w:color w:val="000000"/>
        </w:rPr>
        <w:t>Pisanje potvrda o zdravstvenom stanju, na zahtjev osigurane osobe, a prema raspoloživim podacima iz zdravstvenog kartona kao i na osnovi pregleda, koji proizlaze iz Programa mjera.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zdravstvene zaštite predškolske djece u suradnji s odgovarajućim ustanovama.</w:t>
      </w:r>
      <w:r>
        <w:rPr>
          <w:rFonts w:ascii="Minion Pro" w:hAnsi="Minion Pro"/>
          <w:color w:val="000000"/>
        </w:rPr>
        <w:br/>
      </w:r>
      <w:r>
        <w:rPr>
          <w:rFonts w:ascii="Minion Pro" w:hAnsi="Minion Pro"/>
          <w:color w:val="000000"/>
        </w:rPr>
        <w:br/>
      </w:r>
      <w:r>
        <w:rPr>
          <w:rFonts w:ascii="Minion Pro" w:hAnsi="Minion Pro"/>
          <w:b/>
          <w:bCs/>
          <w:color w:val="000000"/>
        </w:rPr>
        <w:t>1.2.3.5. Registriranje, evidentiranje, evaluacija i izvješćivanje</w:t>
      </w:r>
      <w:r>
        <w:rPr>
          <w:rFonts w:ascii="Minion Pro" w:hAnsi="Minion Pro"/>
          <w:color w:val="000000"/>
        </w:rPr>
        <w:br/>
        <w:t>Prema važećim propisima, uključujući preventivne mjere i postupke. Za svako dijete vođenje medicinske dokumentacije s podacima o rastu i razvoju, bolestima i liječenju, cijepljenjima, iskaznice imunizacije, vođenje propisane evidencije o radu.</w:t>
      </w:r>
      <w:r>
        <w:rPr>
          <w:rFonts w:ascii="Minion Pro" w:hAnsi="Minion Pro"/>
          <w:color w:val="000000"/>
        </w:rPr>
        <w:br/>
        <w:t>Izvješćivanje o radu i zdravstvenim pokazateljima na propisanim obrascima u zadanim rokovima, uz evidenciju i izvješćivanje o zaraznim i malignim bolestima te invalidnosti prema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w:t>
      </w:r>
      <w:r>
        <w:rPr>
          <w:rFonts w:ascii="Minion Pro" w:hAnsi="Minion Pro"/>
          <w:color w:val="000000"/>
        </w:rPr>
        <w:br/>
      </w:r>
      <w:r>
        <w:rPr>
          <w:rFonts w:ascii="Minion Pro" w:hAnsi="Minion Pro"/>
          <w:color w:val="000000"/>
        </w:rPr>
        <w:br/>
        <w:t>1.3. PROGRAM MJERA ZA DJELATNOST STOMATOLOŠKE ZDRAVSTVENE ZAŠTITE</w:t>
      </w:r>
      <w:r>
        <w:rPr>
          <w:rFonts w:ascii="Minion Pro" w:hAnsi="Minion Pro"/>
          <w:color w:val="000000"/>
        </w:rPr>
        <w:br/>
      </w:r>
      <w:r>
        <w:rPr>
          <w:rFonts w:ascii="Minion Pro" w:hAnsi="Minion Pro"/>
          <w:color w:val="000000"/>
        </w:rPr>
        <w:br/>
      </w:r>
      <w:r>
        <w:rPr>
          <w:rFonts w:ascii="Minion Pro" w:hAnsi="Minion Pro"/>
          <w:color w:val="000000"/>
        </w:rPr>
        <w:lastRenderedPageBreak/>
        <w:t>1.3.1. MJERE PROMICANJA ZDRAVLJA I PREVENCIJA BOLESTI</w:t>
      </w:r>
      <w:r>
        <w:rPr>
          <w:rFonts w:ascii="Minion Pro" w:hAnsi="Minion Pro"/>
          <w:color w:val="000000"/>
        </w:rPr>
        <w:br/>
      </w:r>
      <w:r>
        <w:rPr>
          <w:rFonts w:ascii="Minion Pro" w:hAnsi="Minion Pro"/>
          <w:color w:val="000000"/>
        </w:rPr>
        <w:br/>
      </w:r>
      <w:r>
        <w:rPr>
          <w:rFonts w:ascii="Minion Pro" w:hAnsi="Minion Pro"/>
          <w:b/>
          <w:bCs/>
          <w:i/>
          <w:iCs/>
          <w:color w:val="000000"/>
        </w:rPr>
        <w:t>1.3.1.1. Za trudnice</w:t>
      </w:r>
      <w:r>
        <w:rPr>
          <w:rFonts w:ascii="Minion Pro" w:hAnsi="Minion Pro"/>
          <w:color w:val="000000"/>
        </w:rPr>
        <w:br/>
        <w:t>– Stomatološki pregled trudnica – otkrivanje karijesa i temeljni parodontološki pregled s indeksom stanja parodonta (CPITN) i ubilježavanjem u stomatološki karton. Kroz opću anamnezu otkrivanje rizičnog pacijenta i upućivanje u specijalističko-konzilijarnu djelatnost po potrebi.</w:t>
      </w:r>
      <w:r>
        <w:rPr>
          <w:rFonts w:ascii="Minion Pro" w:hAnsi="Minion Pro"/>
          <w:color w:val="000000"/>
        </w:rPr>
        <w:br/>
        <w:t>– Zdravstveni odgoj putem tiskanih edukacijskih materijala s uputama o prehrani, važnosti dojenja za razvoj orofacijalnog sustava te zaštiti od djelovanja teratogenih čimbenika. Program se ostvaruje zajedničkom suradnjom ginekologa, stomatologa, patronažnih i medicinskih sestara.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1.3.1.2. Za dojenčad i djecu do 3 godine</w:t>
      </w:r>
      <w:r>
        <w:rPr>
          <w:rFonts w:ascii="Minion Pro" w:hAnsi="Minion Pro"/>
          <w:color w:val="000000"/>
        </w:rPr>
        <w:br/>
        <w:t>– Obvezno upućivanje djeteta od strane pedijatra u stomatološku ordinaciju tijekom prve godine života. Otvaranje stomatološkog zdravstvenog kartona.</w:t>
      </w:r>
      <w:r>
        <w:rPr>
          <w:rFonts w:ascii="Minion Pro" w:hAnsi="Minion Pro"/>
          <w:color w:val="000000"/>
        </w:rPr>
        <w:br/>
        <w:t>Zdravstveni odgoj uz korištenje edukacijskih materijala s uputama o prehrani, važnosti dojenja za razvoj međučeljusnih odnosa i orofacijalnog sustava te izbjegavanju tzv. tješećeg karijesa uslijed uzimanja slatkih napitaka tijekom noći, što dovodi do otapanja cakline i nastanka cirkularnog karijesa. Program se ostvaruje zajedničkom suradnjom izabranog stomatologa koji ima ugovorenu dječju populaciju navedenog uzrasta, pedijatra i patronažnih sestara.</w:t>
      </w:r>
      <w:r>
        <w:rPr>
          <w:rFonts w:ascii="Minion Pro" w:hAnsi="Minion Pro"/>
          <w:color w:val="000000"/>
        </w:rPr>
        <w:br/>
        <w:t>– Obvezna kontrola kod stomatologa jednom godišnje. Prevencija karijesa uporabom preparata fluora.</w:t>
      </w:r>
      <w:r>
        <w:rPr>
          <w:rFonts w:ascii="Minion Pro" w:hAnsi="Minion Pro"/>
          <w:color w:val="000000"/>
        </w:rPr>
        <w:br/>
        <w:t>Drugi stomatološki pregled prije upisa u jaslice s izdavanjem potvrde o zdravlju zuba kao prilog pedijatrijskom uvjerenju.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 izabrani tim primarne zdravstvene zaštite, patronažna sestra.</w:t>
      </w:r>
      <w:r>
        <w:rPr>
          <w:rFonts w:ascii="Minion Pro" w:hAnsi="Minion Pro"/>
          <w:color w:val="000000"/>
        </w:rPr>
        <w:br/>
      </w:r>
      <w:r>
        <w:rPr>
          <w:rFonts w:ascii="Minion Pro" w:hAnsi="Minion Pro"/>
          <w:color w:val="000000"/>
        </w:rPr>
        <w:br/>
      </w:r>
      <w:r>
        <w:rPr>
          <w:rFonts w:ascii="Minion Pro" w:hAnsi="Minion Pro"/>
          <w:b/>
          <w:bCs/>
          <w:color w:val="000000"/>
        </w:rPr>
        <w:t>1.3.1.3. Za predškolsku djecu (od 3 godine do polaska u školu)</w:t>
      </w:r>
      <w:r>
        <w:rPr>
          <w:rFonts w:ascii="Minion Pro" w:hAnsi="Minion Pro"/>
          <w:color w:val="000000"/>
        </w:rPr>
        <w:br/>
        <w:t>– Pregled prije upisa u vrtić – prije upisa u vrtić obvezan je stomatološki pregled s izdavanjem potvrde o zdravlju zuba kao prilog pedijatrijskom uvjerenju.</w:t>
      </w:r>
      <w:r>
        <w:rPr>
          <w:rFonts w:ascii="Minion Pro" w:hAnsi="Minion Pro"/>
          <w:color w:val="000000"/>
        </w:rPr>
        <w:br/>
        <w:t>– Stomatološki pregled jednom godišnje. Kroz opću anamnezu otkrivanje rizičnog pacijenta (količina stimulirane sline). Uzimanje indeksa oralne higijene i zalijevanje fisura mliječnih zuba.</w:t>
      </w:r>
      <w:r>
        <w:rPr>
          <w:rFonts w:ascii="Minion Pro" w:hAnsi="Minion Pro"/>
          <w:color w:val="000000"/>
        </w:rPr>
        <w:br/>
        <w:t>– Zdravstveni odgoj djece i roditelja. Pokazuje se metoda pranja zubi, a zatim djeca četkaju zube preparatima fluora, testira se oralna higijena.</w:t>
      </w:r>
      <w:r>
        <w:rPr>
          <w:rFonts w:ascii="Minion Pro" w:hAnsi="Minion Pro"/>
          <w:color w:val="000000"/>
        </w:rPr>
        <w:br/>
        <w:t>– Četkanje preparatima fluora jedan puta mjesečno uz nadzor medicinske sestre u vrtiću.</w:t>
      </w:r>
      <w:r>
        <w:rPr>
          <w:rFonts w:ascii="Minion Pro" w:hAnsi="Minion Pro"/>
          <w:color w:val="000000"/>
        </w:rPr>
        <w:br/>
        <w:t>– Pregledi prije upisa u prvi razred osnovne škole. Uvjet za upis u prvi razred jesu zdravi, pečaćeni ili sanirani prvi trajni kutnjaci i drugi mliječni zubi. Nakon pregleda i započete sanacije daje se potvrda za upis u školu.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 u suradnji s izabranim timom primarne zdravstvene zaštite, specijalist školske medicine (zavod za javno zdravstvo).</w:t>
      </w:r>
      <w:r>
        <w:rPr>
          <w:rFonts w:ascii="Minion Pro" w:hAnsi="Minion Pro"/>
          <w:color w:val="000000"/>
        </w:rPr>
        <w:br/>
      </w:r>
      <w:r>
        <w:rPr>
          <w:rFonts w:ascii="Minion Pro" w:hAnsi="Minion Pro"/>
          <w:color w:val="000000"/>
        </w:rPr>
        <w:br/>
      </w:r>
      <w:r>
        <w:rPr>
          <w:rFonts w:ascii="Minion Pro" w:hAnsi="Minion Pro"/>
          <w:b/>
          <w:bCs/>
          <w:color w:val="000000"/>
        </w:rPr>
        <w:t>1.3.1.4. Za školsku djecu do 14 godina</w:t>
      </w:r>
      <w:r>
        <w:rPr>
          <w:rFonts w:ascii="Minion Pro" w:hAnsi="Minion Pro"/>
          <w:color w:val="000000"/>
        </w:rPr>
        <w:br/>
        <w:t>– Redoviti stomatološki pregled jednom godišnje,</w:t>
      </w:r>
      <w:r>
        <w:rPr>
          <w:rFonts w:ascii="Minion Pro" w:hAnsi="Minion Pro"/>
          <w:color w:val="000000"/>
        </w:rPr>
        <w:br/>
        <w:t>– Zdravstveni odgoj djece kroz nastavni program uz uključivanje roditelja i nastavnika,</w:t>
      </w:r>
      <w:r>
        <w:rPr>
          <w:rFonts w:ascii="Minion Pro" w:hAnsi="Minion Pro"/>
          <w:color w:val="000000"/>
        </w:rPr>
        <w:br/>
        <w:t>– Uporaba preparata fluora svakih šest mjeseci,</w:t>
      </w:r>
      <w:r>
        <w:rPr>
          <w:rFonts w:ascii="Minion Pro" w:hAnsi="Minion Pro"/>
          <w:color w:val="000000"/>
        </w:rPr>
        <w:br/>
        <w:t>– Pečaćenje fisura,</w:t>
      </w:r>
      <w:r>
        <w:rPr>
          <w:rFonts w:ascii="Minion Pro" w:hAnsi="Minion Pro"/>
          <w:color w:val="000000"/>
        </w:rPr>
        <w:br/>
        <w:t>– Kontrola higijene usne šupljine bilježenjem odgovarajućih indeksa,</w:t>
      </w:r>
      <w:r>
        <w:rPr>
          <w:rFonts w:ascii="Minion Pro" w:hAnsi="Minion Pro"/>
          <w:color w:val="000000"/>
        </w:rPr>
        <w:br/>
      </w:r>
      <w:r>
        <w:rPr>
          <w:rFonts w:ascii="Minion Pro" w:hAnsi="Minion Pro"/>
          <w:color w:val="000000"/>
        </w:rPr>
        <w:lastRenderedPageBreak/>
        <w:t>– Obvezno bilježenje KEP indeksa za djecu u dobi od dvanaest godina,</w:t>
      </w:r>
      <w:r>
        <w:rPr>
          <w:rFonts w:ascii="Minion Pro" w:hAnsi="Minion Pro"/>
          <w:color w:val="000000"/>
        </w:rPr>
        <w:br/>
        <w:t>– Upućivanje ortodontu po potrebi (sa 8 godina treba utvrditi potrebu za ortodontskim tretmanom).</w:t>
      </w:r>
      <w:r>
        <w:rPr>
          <w:rFonts w:ascii="Minion Pro" w:hAnsi="Minion Pro"/>
          <w:color w:val="000000"/>
        </w:rPr>
        <w:br/>
        <w:t>Za djecu s poteškoćama u razvoju provodi se pojačani nadzor i intenzivna selektivna preventiva kao i kod ostale predškolske i školske djece.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1.3.1.5. Djeca od 14 – 18 godina</w:t>
      </w:r>
      <w:r>
        <w:rPr>
          <w:rFonts w:ascii="Minion Pro" w:hAnsi="Minion Pro"/>
          <w:color w:val="000000"/>
        </w:rPr>
        <w:br/>
        <w:t>– Redoviti stomatološki pregled dva puta godišnje,</w:t>
      </w:r>
      <w:r>
        <w:rPr>
          <w:rFonts w:ascii="Minion Pro" w:hAnsi="Minion Pro"/>
          <w:color w:val="000000"/>
        </w:rPr>
        <w:br/>
        <w:t>– Kontrola zubnih naslaga s bilježenjem indexa oralne higijene,</w:t>
      </w:r>
      <w:r>
        <w:rPr>
          <w:rFonts w:ascii="Minion Pro" w:hAnsi="Minion Pro"/>
          <w:color w:val="000000"/>
        </w:rPr>
        <w:br/>
        <w:t>– Bilježenje KEP indexa u osamnaestgodišnjaka.</w:t>
      </w:r>
      <w:r>
        <w:rPr>
          <w:rFonts w:ascii="Minion Pro" w:hAnsi="Minion Pro"/>
          <w:color w:val="000000"/>
        </w:rPr>
        <w:br/>
        <w:t>Izvršitelji: izabrani tim stomatološke zdravstvene zaštite.</w:t>
      </w:r>
      <w:r>
        <w:rPr>
          <w:rFonts w:ascii="Minion Pro" w:hAnsi="Minion Pro"/>
          <w:color w:val="000000"/>
        </w:rPr>
        <w:br/>
        <w:t>1.3.1.6. Preventivna skrb iznad 18. do 65. godine života</w:t>
      </w:r>
      <w:r>
        <w:rPr>
          <w:rFonts w:ascii="Minion Pro" w:hAnsi="Minion Pro"/>
          <w:color w:val="000000"/>
        </w:rPr>
        <w:br/>
        <w:t>– Obvezan stomatološki pregled jednom godišnje,</w:t>
      </w:r>
      <w:r>
        <w:rPr>
          <w:rFonts w:ascii="Minion Pro" w:hAnsi="Minion Pro"/>
          <w:color w:val="000000"/>
        </w:rPr>
        <w:br/>
        <w:t>– Uklanjanje zubnih naslaga,</w:t>
      </w:r>
      <w:r>
        <w:rPr>
          <w:rFonts w:ascii="Minion Pro" w:hAnsi="Minion Pro"/>
          <w:color w:val="000000"/>
        </w:rPr>
        <w:br/>
        <w:t>– Unošenje u stomatološki karton obveznih epidemioloških podataka prema naputku Svjetske zdravstvene organizacije (CPITN, KEP, bezubost),</w:t>
      </w:r>
      <w:r>
        <w:rPr>
          <w:rFonts w:ascii="Minion Pro" w:hAnsi="Minion Pro"/>
          <w:color w:val="000000"/>
        </w:rPr>
        <w:br/>
        <w:t>– Zdravstveni odgoj u stomatološkoj ordinaciji (daju se upute o oralnoj higijeni i samozaštiti),</w:t>
      </w:r>
      <w:r>
        <w:rPr>
          <w:rFonts w:ascii="Minion Pro" w:hAnsi="Minion Pro"/>
          <w:color w:val="000000"/>
        </w:rPr>
        <w:br/>
        <w:t>– Obvezan stomatološki pregled pri novačenju kao dio obvezne medicinske dokumentacije.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1.3.1.7. Za osobe starije od 65 godina</w:t>
      </w:r>
      <w:r>
        <w:rPr>
          <w:rFonts w:ascii="Minion Pro" w:hAnsi="Minion Pro"/>
          <w:color w:val="000000"/>
        </w:rPr>
        <w:br/>
        <w:t>– Stomatološki pregled jednom godišnje,</w:t>
      </w:r>
      <w:r>
        <w:rPr>
          <w:rFonts w:ascii="Minion Pro" w:hAnsi="Minion Pro"/>
          <w:color w:val="000000"/>
        </w:rPr>
        <w:br/>
        <w:t>– Obvezno bilježenje bezubosti.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t>1.3.2. DIJAGNOSTIKA I LIJEČENJE</w:t>
      </w:r>
      <w:r>
        <w:rPr>
          <w:rFonts w:ascii="Minion Pro" w:hAnsi="Minion Pro"/>
          <w:color w:val="000000"/>
        </w:rPr>
        <w:br/>
      </w:r>
      <w:r>
        <w:rPr>
          <w:rFonts w:ascii="Minion Pro" w:hAnsi="Minion Pro"/>
          <w:color w:val="000000"/>
        </w:rPr>
        <w:br/>
      </w:r>
      <w:r>
        <w:rPr>
          <w:rFonts w:ascii="Minion Pro" w:hAnsi="Minion Pro"/>
          <w:b/>
          <w:bCs/>
          <w:color w:val="000000"/>
        </w:rPr>
        <w:t>1.3.2.1. Za trudnice</w:t>
      </w:r>
      <w:r>
        <w:rPr>
          <w:rFonts w:ascii="Minion Pro" w:hAnsi="Minion Pro"/>
          <w:b/>
          <w:bCs/>
          <w:color w:val="000000"/>
        </w:rPr>
        <w:br/>
      </w:r>
      <w:r>
        <w:rPr>
          <w:rFonts w:ascii="Minion Pro" w:hAnsi="Minion Pro"/>
          <w:color w:val="000000"/>
        </w:rPr>
        <w:t>Nakon sistematskog pregleda treba uslijediti sustavna sanacija usta, zubi i parodonta, uklanjanje zubnog kamenca te po potrebi upućivanje u specijalističko-konzilijarnu stomatološku zaštitu.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1.3.2.2. Za dojenčad i djecu do 3 godine</w:t>
      </w:r>
      <w:r>
        <w:rPr>
          <w:rFonts w:ascii="Minion Pro" w:hAnsi="Minion Pro"/>
          <w:color w:val="000000"/>
        </w:rPr>
        <w:br/>
        <w:t>– Sanacija mliječnih zubi,</w:t>
      </w:r>
      <w:r>
        <w:rPr>
          <w:rFonts w:ascii="Minion Pro" w:hAnsi="Minion Pro"/>
          <w:color w:val="000000"/>
        </w:rPr>
        <w:br/>
        <w:t>– Liječenje oralne sluznice.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1.3.2.3. Za predškolsku djecu (od 3 godine do polaska u školu)</w:t>
      </w:r>
      <w:r>
        <w:rPr>
          <w:rFonts w:ascii="Minion Pro" w:hAnsi="Minion Pro"/>
          <w:color w:val="000000"/>
        </w:rPr>
        <w:br/>
        <w:t>– Sustavna sanacija mliječnih zubi,</w:t>
      </w:r>
      <w:r>
        <w:rPr>
          <w:rFonts w:ascii="Minion Pro" w:hAnsi="Minion Pro"/>
          <w:color w:val="000000"/>
        </w:rPr>
        <w:br/>
        <w:t>– Liječenje oralne sluznice.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1.3.2.4. Za školsku djecu od 7 do 14 godina</w:t>
      </w:r>
      <w:r>
        <w:rPr>
          <w:rFonts w:ascii="Minion Pro" w:hAnsi="Minion Pro"/>
          <w:color w:val="000000"/>
        </w:rPr>
        <w:br/>
        <w:t>– Sustavna sanacija mliječnih i trajnih zubi,</w:t>
      </w:r>
      <w:r>
        <w:rPr>
          <w:rFonts w:ascii="Minion Pro" w:hAnsi="Minion Pro"/>
          <w:color w:val="000000"/>
        </w:rPr>
        <w:br/>
        <w:t>– Upućivanje ortodontu,</w:t>
      </w:r>
      <w:r>
        <w:rPr>
          <w:rFonts w:ascii="Minion Pro" w:hAnsi="Minion Pro"/>
          <w:color w:val="000000"/>
        </w:rPr>
        <w:br/>
        <w:t>– Čišćenje mekih naslaga,</w:t>
      </w:r>
      <w:r>
        <w:rPr>
          <w:rFonts w:ascii="Minion Pro" w:hAnsi="Minion Pro"/>
          <w:color w:val="000000"/>
        </w:rPr>
        <w:br/>
        <w:t>– Liječenje bolesti mekih tkiva,</w:t>
      </w:r>
      <w:r>
        <w:rPr>
          <w:rFonts w:ascii="Minion Pro" w:hAnsi="Minion Pro"/>
          <w:color w:val="000000"/>
        </w:rPr>
        <w:br/>
        <w:t>– Liječenje traumatiziranih zubi,</w:t>
      </w:r>
      <w:r>
        <w:rPr>
          <w:rFonts w:ascii="Minion Pro" w:hAnsi="Minion Pro"/>
          <w:color w:val="000000"/>
        </w:rPr>
        <w:br/>
      </w:r>
      <w:r>
        <w:rPr>
          <w:rFonts w:ascii="Minion Pro" w:hAnsi="Minion Pro"/>
          <w:color w:val="000000"/>
        </w:rPr>
        <w:lastRenderedPageBreak/>
        <w:t>– Individualno upućivanje u metode oralne higijene.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1.3.2.5. Djeca do 18. godine života</w:t>
      </w:r>
      <w:r>
        <w:rPr>
          <w:rFonts w:ascii="Minion Pro" w:hAnsi="Minion Pro"/>
          <w:color w:val="000000"/>
        </w:rPr>
        <w:br/>
        <w:t>– Sanacija tvrdih zubnih tkiva,</w:t>
      </w:r>
      <w:r>
        <w:rPr>
          <w:rFonts w:ascii="Minion Pro" w:hAnsi="Minion Pro"/>
          <w:color w:val="000000"/>
        </w:rPr>
        <w:br/>
        <w:t>– Čišćenje mekih naslaga,</w:t>
      </w:r>
      <w:r>
        <w:rPr>
          <w:rFonts w:ascii="Minion Pro" w:hAnsi="Minion Pro"/>
          <w:color w:val="000000"/>
        </w:rPr>
        <w:br/>
        <w:t>– Liječenje bolesti mekih tkiva,</w:t>
      </w:r>
      <w:r>
        <w:rPr>
          <w:rFonts w:ascii="Minion Pro" w:hAnsi="Minion Pro"/>
          <w:color w:val="000000"/>
        </w:rPr>
        <w:br/>
        <w:t>– Liječenje traumatiziranih zubi,</w:t>
      </w:r>
      <w:r>
        <w:rPr>
          <w:rFonts w:ascii="Minion Pro" w:hAnsi="Minion Pro"/>
          <w:color w:val="000000"/>
        </w:rPr>
        <w:br/>
        <w:t>– Protetsko zbrinjavanje,</w:t>
      </w:r>
      <w:r>
        <w:rPr>
          <w:rFonts w:ascii="Minion Pro" w:hAnsi="Minion Pro"/>
          <w:color w:val="000000"/>
        </w:rPr>
        <w:br/>
        <w:t>– Individualno upućivanje u metode oralne higijene.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1.3.2.6. Za odrasle od 18 – 65 godina</w:t>
      </w:r>
      <w:r>
        <w:rPr>
          <w:rFonts w:ascii="Minion Pro" w:hAnsi="Minion Pro"/>
          <w:color w:val="000000"/>
        </w:rPr>
        <w:br/>
        <w:t>– Liječenje tvrdih zubnih tkiva,</w:t>
      </w:r>
      <w:r>
        <w:rPr>
          <w:rFonts w:ascii="Minion Pro" w:hAnsi="Minion Pro"/>
          <w:color w:val="000000"/>
        </w:rPr>
        <w:br/>
        <w:t>– Liječenje mekih tkiva usne šupljine,</w:t>
      </w:r>
      <w:r>
        <w:rPr>
          <w:rFonts w:ascii="Minion Pro" w:hAnsi="Minion Pro"/>
          <w:color w:val="000000"/>
        </w:rPr>
        <w:br/>
        <w:t>– Odstranjivanje tvrdih zubnih naslaga,</w:t>
      </w:r>
      <w:r>
        <w:rPr>
          <w:rFonts w:ascii="Minion Pro" w:hAnsi="Minion Pro"/>
          <w:color w:val="000000"/>
        </w:rPr>
        <w:br/>
        <w:t>– Liječenje parodonta,</w:t>
      </w:r>
      <w:r>
        <w:rPr>
          <w:rFonts w:ascii="Minion Pro" w:hAnsi="Minion Pro"/>
          <w:color w:val="000000"/>
        </w:rPr>
        <w:br/>
        <w:t>– Protetsko zbrinjavanje,</w:t>
      </w:r>
      <w:r>
        <w:rPr>
          <w:rFonts w:ascii="Minion Pro" w:hAnsi="Minion Pro"/>
          <w:color w:val="000000"/>
        </w:rPr>
        <w:br/>
        <w:t>– Upute o oralnoj higijeni,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stomatološke zdravstvene zaštite.</w:t>
      </w:r>
      <w:r>
        <w:rPr>
          <w:rFonts w:ascii="Minion Pro" w:hAnsi="Minion Pro"/>
          <w:color w:val="000000"/>
        </w:rPr>
        <w:br/>
      </w:r>
      <w:r>
        <w:rPr>
          <w:rFonts w:ascii="Minion Pro" w:hAnsi="Minion Pro"/>
          <w:color w:val="000000"/>
        </w:rPr>
        <w:br/>
      </w:r>
      <w:r>
        <w:rPr>
          <w:rFonts w:ascii="Minion Pro" w:hAnsi="Minion Pro"/>
          <w:b/>
          <w:bCs/>
          <w:color w:val="000000"/>
        </w:rPr>
        <w:t>1.3.2.7. Za osobe starije od 65 godina</w:t>
      </w:r>
      <w:r>
        <w:rPr>
          <w:rFonts w:ascii="Minion Pro" w:hAnsi="Minion Pro"/>
          <w:color w:val="000000"/>
        </w:rPr>
        <w:br/>
        <w:t>– Sanacija tvrdih zubnih tkiva,</w:t>
      </w:r>
      <w:r>
        <w:rPr>
          <w:rFonts w:ascii="Minion Pro" w:hAnsi="Minion Pro"/>
          <w:color w:val="000000"/>
        </w:rPr>
        <w:br/>
        <w:t>– Uklanjanje tvrdih naslaga,</w:t>
      </w:r>
      <w:r>
        <w:rPr>
          <w:rFonts w:ascii="Minion Pro" w:hAnsi="Minion Pro"/>
          <w:color w:val="000000"/>
        </w:rPr>
        <w:br/>
        <w:t>– Liječenje mekih tkiva,</w:t>
      </w:r>
      <w:r>
        <w:rPr>
          <w:rFonts w:ascii="Minion Pro" w:hAnsi="Minion Pro"/>
          <w:color w:val="000000"/>
        </w:rPr>
        <w:br/>
        <w:t>– Liječenje parodonta,</w:t>
      </w:r>
      <w:r>
        <w:rPr>
          <w:rFonts w:ascii="Minion Pro" w:hAnsi="Minion Pro"/>
          <w:color w:val="000000"/>
        </w:rPr>
        <w:br/>
        <w:t>– Protetsko zbrinjavanje.</w:t>
      </w:r>
      <w:r>
        <w:rPr>
          <w:rFonts w:ascii="Minion Pro" w:hAnsi="Minion Pro"/>
          <w:color w:val="000000"/>
        </w:rPr>
        <w:br/>
      </w:r>
      <w:r>
        <w:rPr>
          <w:rFonts w:ascii="Minion Pro" w:hAnsi="Minion Pro"/>
          <w:b/>
          <w:bCs/>
          <w:i/>
          <w:iCs/>
          <w:color w:val="000000"/>
        </w:rPr>
        <w:t>Izvršitelji: </w:t>
      </w:r>
      <w:r>
        <w:rPr>
          <w:rFonts w:ascii="Minion Pro" w:hAnsi="Minion Pro"/>
          <w:color w:val="000000"/>
        </w:rPr>
        <w:t>izabrani tim stomatološke zdravstvene zaštite.</w:t>
      </w:r>
      <w:r>
        <w:rPr>
          <w:rFonts w:ascii="Minion Pro" w:hAnsi="Minion Pro"/>
          <w:color w:val="000000"/>
        </w:rPr>
        <w:br/>
      </w:r>
      <w:r>
        <w:rPr>
          <w:rFonts w:ascii="Minion Pro" w:hAnsi="Minion Pro"/>
          <w:color w:val="000000"/>
        </w:rPr>
        <w:br/>
        <w:t>1.3.3. OSTALE MJERE</w:t>
      </w:r>
      <w:r>
        <w:rPr>
          <w:rFonts w:ascii="Minion Pro" w:hAnsi="Minion Pro"/>
          <w:color w:val="000000"/>
        </w:rPr>
        <w:br/>
      </w:r>
      <w:r>
        <w:rPr>
          <w:rFonts w:ascii="Minion Pro" w:hAnsi="Minion Pro"/>
          <w:color w:val="000000"/>
        </w:rPr>
        <w:br/>
      </w:r>
      <w:r>
        <w:rPr>
          <w:rFonts w:ascii="Minion Pro" w:hAnsi="Minion Pro"/>
          <w:b/>
          <w:bCs/>
          <w:color w:val="000000"/>
        </w:rPr>
        <w:t>1.3.3.1. Pružanje hitne stomatološke pomoći organizira se za definirano područje, a po potrebi može se organizirati i u kući kod nepokretnih bolesnika.</w:t>
      </w:r>
      <w:r>
        <w:rPr>
          <w:rFonts w:ascii="Minion Pro" w:hAnsi="Minion Pro"/>
          <w:color w:val="000000"/>
        </w:rPr>
        <w:br/>
      </w:r>
      <w:r>
        <w:rPr>
          <w:rFonts w:ascii="Minion Pro" w:hAnsi="Minion Pro"/>
          <w:color w:val="000000"/>
        </w:rPr>
        <w:br/>
      </w:r>
      <w:r>
        <w:rPr>
          <w:rFonts w:ascii="Minion Pro" w:hAnsi="Minion Pro"/>
          <w:b/>
          <w:bCs/>
          <w:color w:val="000000"/>
        </w:rPr>
        <w:t>1.3.3.2. Suradnja s drugim djelatnostima u primarnoj zdravstvenoj zaštiti.</w:t>
      </w:r>
      <w:r>
        <w:rPr>
          <w:rFonts w:ascii="Minion Pro" w:hAnsi="Minion Pro"/>
          <w:b/>
          <w:bCs/>
          <w:color w:val="000000"/>
        </w:rPr>
        <w:br/>
      </w:r>
      <w:r>
        <w:rPr>
          <w:rFonts w:ascii="Minion Pro" w:hAnsi="Minion Pro"/>
          <w:b/>
          <w:bCs/>
          <w:color w:val="000000"/>
        </w:rPr>
        <w:br/>
        <w:t>1.3.3.3. Evaluacija.</w:t>
      </w:r>
      <w:r>
        <w:rPr>
          <w:rFonts w:ascii="Minion Pro" w:hAnsi="Minion Pro"/>
          <w:color w:val="000000"/>
        </w:rPr>
        <w:br/>
      </w:r>
      <w:r>
        <w:rPr>
          <w:rFonts w:ascii="Minion Pro" w:hAnsi="Minion Pro"/>
          <w:color w:val="000000"/>
        </w:rPr>
        <w:br/>
        <w:t>1.4. PROGRAM MJERA ZA DJELATNOST HITNE ME</w:t>
      </w:r>
      <w:r>
        <w:rPr>
          <w:rFonts w:ascii="Minion Pro" w:hAnsi="Minion Pro"/>
          <w:color w:val="000000"/>
        </w:rPr>
        <w:softHyphen/>
        <w:t>DI</w:t>
      </w:r>
      <w:r>
        <w:rPr>
          <w:rFonts w:ascii="Minion Pro" w:hAnsi="Minion Pro"/>
          <w:color w:val="000000"/>
        </w:rPr>
        <w:softHyphen/>
        <w:t>CINSKE POMOĆI</w:t>
      </w:r>
      <w:r>
        <w:rPr>
          <w:rFonts w:ascii="Minion Pro" w:hAnsi="Minion Pro"/>
          <w:color w:val="000000"/>
        </w:rPr>
        <w:br/>
      </w:r>
      <w:r>
        <w:rPr>
          <w:rFonts w:ascii="Minion Pro" w:hAnsi="Minion Pro"/>
          <w:color w:val="000000"/>
        </w:rPr>
        <w:br/>
        <w:t>1.4.1. MJERE HITNE MEDICINSKE POMOĆI</w:t>
      </w:r>
      <w:r>
        <w:rPr>
          <w:rFonts w:ascii="Minion Pro" w:hAnsi="Minion Pro"/>
          <w:color w:val="000000"/>
        </w:rPr>
        <w:br/>
      </w:r>
      <w:r>
        <w:rPr>
          <w:rFonts w:ascii="Minion Pro" w:hAnsi="Minion Pro"/>
          <w:color w:val="000000"/>
        </w:rPr>
        <w:br/>
      </w:r>
      <w:r>
        <w:rPr>
          <w:rFonts w:ascii="Minion Pro" w:hAnsi="Minion Pro"/>
          <w:b/>
          <w:bCs/>
          <w:color w:val="000000"/>
        </w:rPr>
        <w:t>1.4.1.1. Prijam i trijaža poziva kroz 24 sata</w:t>
      </w:r>
      <w:r>
        <w:rPr>
          <w:rFonts w:ascii="Minion Pro" w:hAnsi="Minion Pro"/>
          <w:color w:val="000000"/>
        </w:rPr>
        <w:br/>
        <w:t>Prijam i trijaža poziva u prijavno-dojavnoj jedinici obavlja se prema utvrđenim kriterijima, na temelju broja dojavljenih intervencija koje treba istodobno obaviti.</w:t>
      </w:r>
      <w:r>
        <w:rPr>
          <w:rFonts w:ascii="Minion Pro" w:hAnsi="Minion Pro"/>
          <w:color w:val="000000"/>
        </w:rPr>
        <w:br/>
      </w:r>
      <w:r>
        <w:rPr>
          <w:rFonts w:ascii="Minion Pro" w:hAnsi="Minion Pro"/>
          <w:b/>
          <w:bCs/>
          <w:i/>
          <w:iCs/>
          <w:color w:val="000000"/>
        </w:rPr>
        <w:t>Izvršitelji:</w:t>
      </w:r>
      <w:r>
        <w:rPr>
          <w:rFonts w:ascii="Minion Pro" w:hAnsi="Minion Pro"/>
          <w:color w:val="000000"/>
        </w:rPr>
        <w:t> tim hitne medicinske pomoći, tim prijavno-dojavne jedinice.</w:t>
      </w:r>
      <w:r>
        <w:rPr>
          <w:rFonts w:ascii="Minion Pro" w:hAnsi="Minion Pro"/>
          <w:color w:val="000000"/>
        </w:rPr>
        <w:br/>
      </w:r>
      <w:r>
        <w:rPr>
          <w:rFonts w:ascii="Minion Pro" w:hAnsi="Minion Pro"/>
          <w:color w:val="000000"/>
        </w:rPr>
        <w:br/>
      </w:r>
      <w:r>
        <w:rPr>
          <w:rFonts w:ascii="Minion Pro" w:hAnsi="Minion Pro"/>
          <w:b/>
          <w:bCs/>
          <w:color w:val="000000"/>
        </w:rPr>
        <w:t xml:space="preserve">1.4.1.2. Pružanje neophodnih medicinskih mjera za otklanjanje neposredne opasnosti po život i zdravlje osiguranih osoba/stanovnika, hitan prijevoz do ugovorne zdravstvene ustanove na daljnje liječenje, pružanje neophodne medicinske pomoći za vrijeme </w:t>
      </w:r>
      <w:r>
        <w:rPr>
          <w:rFonts w:ascii="Minion Pro" w:hAnsi="Minion Pro"/>
          <w:b/>
          <w:bCs/>
          <w:color w:val="000000"/>
        </w:rPr>
        <w:lastRenderedPageBreak/>
        <w:t>prijevoza, propisivanje neophodne terapije, pisanje uputa/nalaza izabranom doktoru/ugovornoj zdravstvenoj ustanovi.</w:t>
      </w:r>
      <w:r>
        <w:rPr>
          <w:rFonts w:ascii="Minion Pro" w:hAnsi="Minion Pro"/>
          <w:color w:val="000000"/>
        </w:rPr>
        <w:br/>
      </w:r>
      <w:r>
        <w:rPr>
          <w:rFonts w:ascii="Minion Pro" w:hAnsi="Minion Pro"/>
          <w:b/>
          <w:bCs/>
          <w:i/>
          <w:iCs/>
          <w:color w:val="000000"/>
        </w:rPr>
        <w:t>Izvršitelji:</w:t>
      </w:r>
      <w:r>
        <w:rPr>
          <w:rFonts w:ascii="Minion Pro" w:hAnsi="Minion Pro"/>
          <w:color w:val="000000"/>
        </w:rPr>
        <w:t> tim hitne medicinske pomoći, tim hitnog prijevoza.</w:t>
      </w:r>
      <w:r>
        <w:rPr>
          <w:rFonts w:ascii="Minion Pro" w:hAnsi="Minion Pro"/>
          <w:color w:val="000000"/>
        </w:rPr>
        <w:br/>
      </w:r>
      <w:r>
        <w:rPr>
          <w:rFonts w:ascii="Minion Pro" w:hAnsi="Minion Pro"/>
          <w:color w:val="000000"/>
        </w:rPr>
        <w:br/>
      </w:r>
      <w:r>
        <w:rPr>
          <w:rFonts w:ascii="Minion Pro" w:hAnsi="Minion Pro"/>
          <w:b/>
          <w:bCs/>
          <w:color w:val="000000"/>
        </w:rPr>
        <w:t>1.4.1.3. Dijagnostika i liječenje urgentnih bolesti i stanja na mjestu događaja</w:t>
      </w:r>
      <w:r>
        <w:rPr>
          <w:rFonts w:ascii="Minion Pro" w:hAnsi="Minion Pro"/>
          <w:color w:val="000000"/>
        </w:rPr>
        <w:br/>
        <w:t>Prema medicinskim indikacijama uz primjenu suvremenih dijagnostičkih i terapijskih postupaka i sredstava.</w:t>
      </w:r>
      <w:r>
        <w:rPr>
          <w:rFonts w:ascii="Minion Pro" w:hAnsi="Minion Pro"/>
          <w:color w:val="000000"/>
        </w:rPr>
        <w:br/>
      </w:r>
      <w:r>
        <w:rPr>
          <w:rFonts w:ascii="Minion Pro" w:hAnsi="Minion Pro"/>
          <w:b/>
          <w:bCs/>
          <w:i/>
          <w:iCs/>
          <w:color w:val="000000"/>
        </w:rPr>
        <w:t>Izvršitelji:</w:t>
      </w:r>
      <w:r>
        <w:rPr>
          <w:rFonts w:ascii="Minion Pro" w:hAnsi="Minion Pro"/>
          <w:color w:val="000000"/>
        </w:rPr>
        <w:t> tim hitne medicinske pomoći, tim opće/obiteljske medicine.</w:t>
      </w:r>
      <w:r>
        <w:rPr>
          <w:rFonts w:ascii="Minion Pro" w:hAnsi="Minion Pro"/>
          <w:color w:val="000000"/>
        </w:rPr>
        <w:br/>
      </w:r>
      <w:r>
        <w:rPr>
          <w:rFonts w:ascii="Minion Pro" w:hAnsi="Minion Pro"/>
          <w:color w:val="000000"/>
        </w:rPr>
        <w:br/>
      </w:r>
      <w:r>
        <w:rPr>
          <w:rFonts w:ascii="Minion Pro" w:hAnsi="Minion Pro"/>
          <w:b/>
          <w:bCs/>
          <w:color w:val="000000"/>
        </w:rPr>
        <w:t>1.4.1.4. Hitan prijevoz kod urgentnih bolesti i stanja, uključujući ugrožene trudnice, rodilje i novorođenčad</w:t>
      </w:r>
      <w:r>
        <w:rPr>
          <w:rFonts w:ascii="Minion Pro" w:hAnsi="Minion Pro"/>
          <w:color w:val="000000"/>
        </w:rPr>
        <w:br/>
        <w:t>Uključuje prijevoz prijevoznim sredstvima prema općim aktima Hrvatskog zavoda za obvezno zdravstveno osiguranje te kontaktiranje nadležnih službi spašavanja.</w:t>
      </w:r>
      <w:r>
        <w:rPr>
          <w:rFonts w:ascii="Minion Pro" w:hAnsi="Minion Pro"/>
          <w:color w:val="000000"/>
        </w:rPr>
        <w:br/>
      </w:r>
      <w:r>
        <w:rPr>
          <w:rFonts w:ascii="Minion Pro" w:hAnsi="Minion Pro"/>
          <w:b/>
          <w:bCs/>
          <w:i/>
          <w:iCs/>
          <w:color w:val="000000"/>
        </w:rPr>
        <w:t>Izvršitelji:</w:t>
      </w:r>
      <w:r>
        <w:rPr>
          <w:rFonts w:ascii="Minion Pro" w:hAnsi="Minion Pro"/>
          <w:color w:val="000000"/>
        </w:rPr>
        <w:t> tim hitne medicinske pomoći, tim hitnog prijevoza.</w:t>
      </w:r>
      <w:r>
        <w:rPr>
          <w:rFonts w:ascii="Minion Pro" w:hAnsi="Minion Pro"/>
          <w:color w:val="000000"/>
        </w:rPr>
        <w:br/>
      </w:r>
      <w:r>
        <w:rPr>
          <w:rFonts w:ascii="Minion Pro" w:hAnsi="Minion Pro"/>
          <w:color w:val="000000"/>
        </w:rPr>
        <w:br/>
        <w:t>1.5. PROGRAM MJERA ZA DJELATNOST ZDRAVSTVENE ZAŠTITE ŽENA</w:t>
      </w:r>
      <w:r>
        <w:rPr>
          <w:rFonts w:ascii="Minion Pro" w:hAnsi="Minion Pro"/>
          <w:color w:val="000000"/>
        </w:rPr>
        <w:br/>
      </w:r>
      <w:r>
        <w:rPr>
          <w:rFonts w:ascii="Minion Pro" w:hAnsi="Minion Pro"/>
          <w:color w:val="000000"/>
        </w:rPr>
        <w:br/>
        <w:t>1.5.1. PLANIRANJE OBITELJI</w:t>
      </w:r>
      <w:r>
        <w:rPr>
          <w:rFonts w:ascii="Minion Pro" w:hAnsi="Minion Pro"/>
          <w:color w:val="000000"/>
        </w:rPr>
        <w:br/>
      </w:r>
      <w:r>
        <w:rPr>
          <w:rFonts w:ascii="Minion Pro" w:hAnsi="Minion Pro"/>
          <w:color w:val="000000"/>
        </w:rPr>
        <w:br/>
      </w:r>
      <w:r>
        <w:rPr>
          <w:rFonts w:ascii="Minion Pro" w:hAnsi="Minion Pro"/>
          <w:b/>
          <w:bCs/>
          <w:color w:val="000000"/>
        </w:rPr>
        <w:t>1.5.1.1. Promicanje reproduktivnog zdravlja, zdravstveni odgoj i prosvjećivanje u svrhu upoznavanja stanovništva s metodama planiranja obitelji i uporabom kontracepcije, održavanjem seksualne higijene, prevencijom spolno prenosivih bolesti i AIDS-a te raka genitalnih organa</w:t>
      </w:r>
      <w:r>
        <w:rPr>
          <w:rFonts w:ascii="Minion Pro" w:hAnsi="Minion Pro"/>
          <w:color w:val="000000"/>
        </w:rPr>
        <w:br/>
        <w:t>– individualno savjetovanje,</w:t>
      </w:r>
      <w:r>
        <w:rPr>
          <w:rFonts w:ascii="Minion Pro" w:hAnsi="Minion Pro"/>
          <w:color w:val="000000"/>
        </w:rPr>
        <w:br/>
        <w:t>– distribuiranje tiskanih zdravstveno-odgojnih materijala.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a u zdravstvenom prosvjećivanju sudionici su i druge djelatnosti primarne zdravstvene zaštite te zavodi za javno zdravstvo i druge djelatnosti.</w:t>
      </w:r>
      <w:r>
        <w:rPr>
          <w:rFonts w:ascii="Minion Pro" w:hAnsi="Minion Pro"/>
          <w:color w:val="000000"/>
        </w:rPr>
        <w:br/>
      </w:r>
      <w:r>
        <w:rPr>
          <w:rFonts w:ascii="Minion Pro" w:hAnsi="Minion Pro"/>
          <w:color w:val="000000"/>
        </w:rPr>
        <w:br/>
      </w:r>
      <w:r>
        <w:rPr>
          <w:rFonts w:ascii="Minion Pro" w:hAnsi="Minion Pro"/>
          <w:b/>
          <w:bCs/>
          <w:color w:val="000000"/>
        </w:rPr>
        <w:t>1.5.1.2. Izbor najprikladnijeg kontracepcijskog sredstva uz praćenje žena koje ih koriste</w:t>
      </w:r>
      <w:r>
        <w:rPr>
          <w:rFonts w:ascii="Minion Pro" w:hAnsi="Minion Pro"/>
          <w:color w:val="000000"/>
        </w:rPr>
        <w:br/>
        <w:t>Nakon općeg i ginekološkog pregleda te prethodnog Papanicolau nalaza (kod žena koje koriste oralne kontraceptive kontrola tjelesne težine i krvnog tlaka svakih 6 mjeseci te jetrene probe, AST, ALT i druge pretrage prema potrebi; postavljanje intrauterinog uloška i kontrola nakon prve sljedeće menstruacije i 6 mjeseci nakon postavljanja; upute o korištenju dijafragme, 2-3 puta kontrola da li žena dobro postavlja dijafragmu).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specijalističko-konzilijarna zdravstvena djelatnost.</w:t>
      </w:r>
      <w:r>
        <w:rPr>
          <w:rFonts w:ascii="Minion Pro" w:hAnsi="Minion Pro"/>
          <w:color w:val="000000"/>
        </w:rPr>
        <w:br/>
      </w:r>
      <w:r>
        <w:rPr>
          <w:rFonts w:ascii="Minion Pro" w:hAnsi="Minion Pro"/>
          <w:color w:val="000000"/>
        </w:rPr>
        <w:br/>
      </w:r>
      <w:r>
        <w:rPr>
          <w:rFonts w:ascii="Minion Pro" w:hAnsi="Minion Pro"/>
          <w:b/>
          <w:bCs/>
          <w:color w:val="000000"/>
        </w:rPr>
        <w:t>1.5.1.3. Kontrolni pregledi u svrhu sprječavanja patoloških stanja vezano uz kontracepciju</w:t>
      </w:r>
      <w:r>
        <w:rPr>
          <w:rFonts w:ascii="Minion Pro" w:hAnsi="Minion Pro"/>
          <w:b/>
          <w:bCs/>
          <w:color w:val="000000"/>
        </w:rPr>
        <w:br/>
      </w:r>
      <w:r>
        <w:rPr>
          <w:rFonts w:ascii="Minion Pro" w:hAnsi="Minion Pro"/>
          <w:color w:val="000000"/>
        </w:rPr>
        <w:t>Redovite kontrole žena s obzirom na vrstu korištenja kontracepcijskog sredstva, a naročito žena koje još nisu rodile, a koje koriste oralne kontraceptive.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w:t>
      </w:r>
      <w:r>
        <w:rPr>
          <w:rFonts w:ascii="Minion Pro" w:hAnsi="Minion Pro"/>
          <w:color w:val="000000"/>
        </w:rPr>
        <w:br/>
      </w:r>
      <w:r>
        <w:rPr>
          <w:rFonts w:ascii="Minion Pro" w:hAnsi="Minion Pro"/>
          <w:color w:val="000000"/>
        </w:rPr>
        <w:br/>
      </w:r>
      <w:r>
        <w:rPr>
          <w:rFonts w:ascii="Minion Pro" w:hAnsi="Minion Pro"/>
          <w:b/>
          <w:bCs/>
          <w:color w:val="000000"/>
        </w:rPr>
        <w:t>1.5.1.4. Suzbijanje i liječenje steriliteta</w:t>
      </w:r>
      <w:r>
        <w:rPr>
          <w:rFonts w:ascii="Minion Pro" w:hAnsi="Minion Pro"/>
          <w:color w:val="000000"/>
        </w:rPr>
        <w:br/>
        <w:t>Prevencija steriliteta, uključujući zdravstveno informiranje i savjetovanje, kontrola pravilne uporabe odgovarajućih metoda i sredstava kontracepcije, pravodobna dijagnostika i terapija uzroka steriliteta prema postojećim algoritmima, a posebice dijagnosticiranje i liječenje upalnih bolesti ženskih genitalija.</w:t>
      </w:r>
      <w:r>
        <w:rPr>
          <w:rFonts w:ascii="Minion Pro" w:hAnsi="Minion Pro"/>
          <w:color w:val="000000"/>
        </w:rPr>
        <w:br/>
      </w:r>
      <w:r>
        <w:rPr>
          <w:rFonts w:ascii="Minion Pro" w:hAnsi="Minion Pro"/>
          <w:b/>
          <w:bCs/>
          <w:i/>
          <w:iCs/>
          <w:color w:val="000000"/>
        </w:rPr>
        <w:t>Izvršitelji:</w:t>
      </w:r>
      <w:r>
        <w:rPr>
          <w:rFonts w:ascii="Minion Pro" w:hAnsi="Minion Pro"/>
          <w:color w:val="000000"/>
        </w:rPr>
        <w:t xml:space="preserve"> izabrani tim zdravstvene zaštite žena u suradnji s drugim djelatnostima primarne </w:t>
      </w:r>
      <w:r>
        <w:rPr>
          <w:rFonts w:ascii="Minion Pro" w:hAnsi="Minion Pro"/>
          <w:color w:val="000000"/>
        </w:rPr>
        <w:lastRenderedPageBreak/>
        <w:t>zdravstvene zaštite te specijalističko-konzilijarnom i bolničkom djelatnošću.</w:t>
      </w:r>
      <w:r>
        <w:rPr>
          <w:rFonts w:ascii="Minion Pro" w:hAnsi="Minion Pro"/>
          <w:color w:val="000000"/>
        </w:rPr>
        <w:br/>
      </w:r>
      <w:r>
        <w:rPr>
          <w:rFonts w:ascii="Minion Pro" w:hAnsi="Minion Pro"/>
          <w:color w:val="000000"/>
        </w:rPr>
        <w:br/>
      </w:r>
      <w:r>
        <w:rPr>
          <w:rFonts w:ascii="Minion Pro" w:hAnsi="Minion Pro"/>
          <w:b/>
          <w:bCs/>
          <w:color w:val="000000"/>
        </w:rPr>
        <w:t>1.5.1.5. Prethodni ginekološki pregled u vezi planirane trudnoće</w:t>
      </w:r>
      <w:r>
        <w:rPr>
          <w:rFonts w:ascii="Minion Pro" w:hAnsi="Minion Pro"/>
          <w:color w:val="000000"/>
        </w:rPr>
        <w:br/>
        <w:t>Pravodobna dijagnostika i terapija svih stanja koja mogu utjecati na ishod trudnoće i zdravlje žene tijekom trudnoće, poroda i babinja.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w:t>
      </w:r>
      <w:r>
        <w:rPr>
          <w:rFonts w:ascii="Minion Pro" w:hAnsi="Minion Pro"/>
          <w:color w:val="000000"/>
        </w:rPr>
        <w:br/>
      </w:r>
      <w:r>
        <w:rPr>
          <w:rFonts w:ascii="Minion Pro" w:hAnsi="Minion Pro"/>
          <w:color w:val="000000"/>
        </w:rPr>
        <w:br/>
      </w:r>
      <w:r>
        <w:rPr>
          <w:rFonts w:ascii="Minion Pro" w:hAnsi="Minion Pro"/>
          <w:b/>
          <w:bCs/>
          <w:color w:val="000000"/>
        </w:rPr>
        <w:t>1.5.1.6. Kontrolni pregled nakon prekida trudnoće</w:t>
      </w:r>
      <w:r>
        <w:rPr>
          <w:rFonts w:ascii="Minion Pro" w:hAnsi="Minion Pro"/>
          <w:color w:val="000000"/>
        </w:rPr>
        <w:br/>
        <w:t>Kontrolni pregled obavlja se 10-14 dana nakon prekida trudnoće uz preporuku i izbor najprikladnijeg kontracepcijskog sredstva.</w:t>
      </w:r>
      <w:r>
        <w:rPr>
          <w:rFonts w:ascii="Minion Pro" w:hAnsi="Minion Pro"/>
          <w:color w:val="000000"/>
        </w:rPr>
        <w:br/>
        <w:t>Izvršitelji: izabrani tim zdravstvene zaštite žena.</w:t>
      </w:r>
      <w:r>
        <w:rPr>
          <w:rFonts w:ascii="Minion Pro" w:hAnsi="Minion Pro"/>
          <w:color w:val="000000"/>
        </w:rPr>
        <w:br/>
      </w:r>
      <w:r>
        <w:rPr>
          <w:rFonts w:ascii="Minion Pro" w:hAnsi="Minion Pro"/>
          <w:color w:val="000000"/>
        </w:rPr>
        <w:br/>
        <w:t>1.5.2. PERINATALNA ZAŠTITA</w:t>
      </w:r>
      <w:r>
        <w:rPr>
          <w:rFonts w:ascii="Minion Pro" w:hAnsi="Minion Pro"/>
          <w:color w:val="000000"/>
        </w:rPr>
        <w:br/>
      </w:r>
      <w:r>
        <w:rPr>
          <w:rFonts w:ascii="Minion Pro" w:hAnsi="Minion Pro"/>
          <w:color w:val="000000"/>
        </w:rPr>
        <w:br/>
      </w:r>
      <w:r>
        <w:rPr>
          <w:rFonts w:ascii="Minion Pro" w:hAnsi="Minion Pro"/>
          <w:b/>
          <w:bCs/>
          <w:color w:val="000000"/>
        </w:rPr>
        <w:t>1.5.2.1. Antenatalna skrb</w:t>
      </w:r>
      <w:r>
        <w:rPr>
          <w:rFonts w:ascii="Minion Pro" w:hAnsi="Minion Pro"/>
          <w:b/>
          <w:bCs/>
          <w:color w:val="000000"/>
        </w:rPr>
        <w:br/>
      </w:r>
      <w:r>
        <w:rPr>
          <w:rFonts w:ascii="Minion Pro" w:hAnsi="Minion Pro"/>
          <w:b/>
          <w:bCs/>
          <w:color w:val="000000"/>
        </w:rPr>
        <w:br/>
        <w:t>1.5.2.1.1. Zdravstveni odgoj i prosvjećivanje trudnice</w:t>
      </w:r>
      <w:r>
        <w:rPr>
          <w:rFonts w:ascii="Minion Pro" w:hAnsi="Minion Pro"/>
          <w:color w:val="000000"/>
        </w:rPr>
        <w:br/>
        <w:t>Savjeti u vezi s prehranom, osobnom i seksualnom higijenom, zdravstvena problematika tijekom trudnoće, štetne navike, bolesti ovisnosti, zaposlenje i radni uvjeti, zakonska prava za vrijeme trudnoće, priprema za porod i dojenje. Sve navedeno putem individualnih savjeta pri redovitim kontrolama.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a u zdravstvenom prosvjećivanju sudionici su i druge djelatnosti primarne zdravstvene zaštite te zavodi za javno zdravstvo i druge djelatnosti.</w:t>
      </w:r>
      <w:r>
        <w:rPr>
          <w:rFonts w:ascii="Minion Pro" w:hAnsi="Minion Pro"/>
          <w:color w:val="000000"/>
        </w:rPr>
        <w:br/>
      </w:r>
      <w:r>
        <w:rPr>
          <w:rFonts w:ascii="Minion Pro" w:hAnsi="Minion Pro"/>
          <w:color w:val="000000"/>
        </w:rPr>
        <w:br/>
      </w:r>
      <w:r>
        <w:rPr>
          <w:rFonts w:ascii="Minion Pro" w:hAnsi="Minion Pro"/>
          <w:b/>
          <w:bCs/>
          <w:color w:val="000000"/>
        </w:rPr>
        <w:t>1.5.2.1.2. Sistematski pregled trudnice pri utvrđivanju trudnoće</w:t>
      </w:r>
      <w:r>
        <w:rPr>
          <w:rFonts w:ascii="Minion Pro" w:hAnsi="Minion Pro"/>
          <w:color w:val="000000"/>
        </w:rPr>
        <w:br/>
        <w:t>Mjerenje tjelesne težine i visine, obvezno upućivanje na određivanje krvne grupe i Rh faktora, testovi imunizacije, testiranje na HBsAg, KKS; GUK, pretrage urina sa sedimentom, mjerenje krvnog tlaka. Ginekološki pregled sa određivanjem stupnja čistoće vaginalnog iscjetka, citološki razmaz po Papanicolau-u (ako nije učinjen u prethodnih 12 mjeseci), pregled dojki, preporuka za stomatološki pregled, uočavanje i registriranje eventualnih čimbenika rizika te ocjena ishoda trudnoće po majku i dijete. U indiciranim slučajevima još se obavlja i: test opterećenja glukozom, imunološka testiranja, mikrobiološka obrada cerviksa, urinokultura s brojem klica i antibiogramom, serološke pretrage na virusne i parazitološke infekcije (TORCH, seroreakcije na lues, antitijela na HIV), te genetsko savjetovanje s biokemijskim probirom za kromosomopatije i planiranjem kariotipizacije ploda.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 drugim djelatnostima primarne zdravstvene zaštite, specijaličko-konzilijarnom i laboratorijskom djelatnošću te s bolnicama i rodilištima odgovarajućim po razini potrebne perinatalne skrbi.</w:t>
      </w:r>
      <w:r>
        <w:rPr>
          <w:rFonts w:ascii="Minion Pro" w:hAnsi="Minion Pro"/>
          <w:color w:val="000000"/>
        </w:rPr>
        <w:br/>
      </w:r>
      <w:r>
        <w:rPr>
          <w:rFonts w:ascii="Minion Pro" w:hAnsi="Minion Pro"/>
          <w:color w:val="000000"/>
        </w:rPr>
        <w:br/>
      </w:r>
      <w:r>
        <w:rPr>
          <w:rFonts w:ascii="Minion Pro" w:hAnsi="Minion Pro"/>
          <w:b/>
          <w:bCs/>
          <w:color w:val="000000"/>
        </w:rPr>
        <w:t>1.5.2.1.3. Kontrolni pregledi trudnice</w:t>
      </w:r>
      <w:r>
        <w:rPr>
          <w:rFonts w:ascii="Minion Pro" w:hAnsi="Minion Pro"/>
          <w:color w:val="000000"/>
        </w:rPr>
        <w:br/>
        <w:t>Ginekološki pregled i kontrola krvnog tlaka, težine i urina (test trakom), 3 pregleda ultrazvukom i to od navršenih 10.-14. tjedna, 18. – 22. tjedna i 32. – 36. tjedna trudnoće, ponovljeno testiranje na HbsAg – ako je pri prvom testiranju bilo negativno, kontrolno ispitivanje prisustva antieritrocitnih protutijela testovima imunizacije, mjerenje udaljenosti fundus – simfiza, barem jedan pregled u ustanovi u kojoj će žena roditi, u razdoblju ročnog poroda, uključujući amnioskopiju i/ili kardiotokografiju.</w:t>
      </w:r>
      <w:r>
        <w:rPr>
          <w:rFonts w:ascii="Minion Pro" w:hAnsi="Minion Pro"/>
          <w:color w:val="000000"/>
        </w:rPr>
        <w:br/>
        <w:t>Obavljaju se dva kontrolna pregleda u I. tromjesečju, tri kontrolna pregleda u II. tromjesečju i četiri u III. tromjesečju trudnoće te tri pregleda ultrazvukom, a prema postupniku i smjernicama struke.</w:t>
      </w:r>
      <w:r>
        <w:rPr>
          <w:rFonts w:ascii="Minion Pro" w:hAnsi="Minion Pro"/>
          <w:color w:val="000000"/>
        </w:rPr>
        <w:br/>
      </w:r>
      <w:r>
        <w:rPr>
          <w:rFonts w:ascii="Minion Pro" w:hAnsi="Minion Pro"/>
          <w:b/>
          <w:bCs/>
          <w:i/>
          <w:iCs/>
          <w:color w:val="000000"/>
        </w:rPr>
        <w:lastRenderedPageBreak/>
        <w:t>Izvršitelji:</w:t>
      </w:r>
      <w:r>
        <w:rPr>
          <w:rFonts w:ascii="Minion Pro" w:hAnsi="Minion Pro"/>
          <w:color w:val="000000"/>
        </w:rPr>
        <w:t> izabrani tim zdravstvene zaštite žena u suradnji sa specijalističko-konzilijarnom djelatnošću i/ili bolničkom ustanovom, odnosno rodilištem u kojem će trudnica roditi.</w:t>
      </w:r>
      <w:r>
        <w:rPr>
          <w:rFonts w:ascii="Minion Pro" w:hAnsi="Minion Pro"/>
          <w:color w:val="000000"/>
        </w:rPr>
        <w:br/>
      </w:r>
      <w:r>
        <w:rPr>
          <w:rFonts w:ascii="Minion Pro" w:hAnsi="Minion Pro"/>
          <w:color w:val="000000"/>
        </w:rPr>
        <w:br/>
      </w:r>
      <w:r>
        <w:rPr>
          <w:rFonts w:ascii="Minion Pro" w:hAnsi="Minion Pro"/>
          <w:b/>
          <w:bCs/>
          <w:color w:val="000000"/>
        </w:rPr>
        <w:t>1.5.2.1.4. Praćenje rizične, odnosno patološke trudnoće prema razinama perinatalne skrbi</w:t>
      </w:r>
      <w:r>
        <w:rPr>
          <w:rFonts w:ascii="Minion Pro" w:hAnsi="Minion Pro"/>
          <w:color w:val="000000"/>
        </w:rPr>
        <w:br/>
        <w:t>Kontrolnim pregledima prati se rizična trudnoća i patološke promjene koje se javljaju tijekom trudnoće te se prema indikacijama poduzimaju odgovarajuće pretrage i liječenje.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sa specijalističko-konzilijarnom djelatnošću.</w:t>
      </w:r>
      <w:r>
        <w:rPr>
          <w:rFonts w:ascii="Minion Pro" w:hAnsi="Minion Pro"/>
          <w:color w:val="000000"/>
        </w:rPr>
        <w:br/>
      </w:r>
      <w:r>
        <w:rPr>
          <w:rFonts w:ascii="Minion Pro" w:hAnsi="Minion Pro"/>
          <w:color w:val="000000"/>
        </w:rPr>
        <w:br/>
      </w:r>
      <w:r>
        <w:rPr>
          <w:rFonts w:ascii="Minion Pro" w:hAnsi="Minion Pro"/>
          <w:b/>
          <w:bCs/>
          <w:color w:val="000000"/>
        </w:rPr>
        <w:t>1.5.2.2. Partalna skrb</w:t>
      </w:r>
      <w:r>
        <w:rPr>
          <w:rFonts w:ascii="Minion Pro" w:hAnsi="Minion Pro"/>
          <w:color w:val="000000"/>
        </w:rPr>
        <w:br/>
      </w:r>
      <w:r>
        <w:rPr>
          <w:rFonts w:ascii="Minion Pro" w:hAnsi="Minion Pro"/>
          <w:color w:val="000000"/>
        </w:rPr>
        <w:br/>
      </w:r>
      <w:r>
        <w:rPr>
          <w:rFonts w:ascii="Minion Pro" w:hAnsi="Minion Pro"/>
          <w:b/>
          <w:bCs/>
          <w:color w:val="000000"/>
        </w:rPr>
        <w:t>1.5.2.2.1. Stručna pomoć pri porodu u kući i prijevozu do rodilišta</w:t>
      </w:r>
      <w:r>
        <w:rPr>
          <w:rFonts w:ascii="Minion Pro" w:hAnsi="Minion Pro"/>
          <w:color w:val="000000"/>
        </w:rPr>
        <w:br/>
        <w:t>Pomoć doktora i primalje pri porodu u kući i pri prijevozu do rodilišta.</w:t>
      </w:r>
      <w:r>
        <w:rPr>
          <w:rFonts w:ascii="Minion Pro" w:hAnsi="Minion Pro"/>
          <w:color w:val="000000"/>
        </w:rPr>
        <w:br/>
      </w:r>
      <w:r>
        <w:rPr>
          <w:rFonts w:ascii="Minion Pro" w:hAnsi="Minion Pro"/>
          <w:b/>
          <w:bCs/>
          <w:i/>
          <w:iCs/>
          <w:color w:val="000000"/>
        </w:rPr>
        <w:t>Izvršitelji: </w:t>
      </w:r>
      <w:r>
        <w:rPr>
          <w:rFonts w:ascii="Minion Pro" w:hAnsi="Minion Pro"/>
          <w:color w:val="000000"/>
        </w:rPr>
        <w:t>tim zdravstvene zaštite žena u suradnji s drugim djelatnostima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1.5.2.3. Postpartalna skrb</w:t>
      </w:r>
      <w:r>
        <w:rPr>
          <w:rFonts w:ascii="Minion Pro" w:hAnsi="Minion Pro"/>
          <w:b/>
          <w:bCs/>
          <w:color w:val="000000"/>
        </w:rPr>
        <w:br/>
      </w:r>
      <w:r>
        <w:rPr>
          <w:rFonts w:ascii="Minion Pro" w:hAnsi="Minion Pro"/>
          <w:b/>
          <w:bCs/>
          <w:color w:val="000000"/>
        </w:rPr>
        <w:br/>
        <w:t>1.5.2.3.1. Kontrolni pregled babinjače</w:t>
      </w:r>
      <w:r>
        <w:rPr>
          <w:rFonts w:ascii="Minion Pro" w:hAnsi="Minion Pro"/>
          <w:color w:val="000000"/>
        </w:rPr>
        <w:br/>
        <w:t>U stanu babinjače nakon poroda kod kuće te obvezno 6 tjedana nakon poroda.</w:t>
      </w:r>
      <w:r>
        <w:rPr>
          <w:rFonts w:ascii="Minion Pro" w:hAnsi="Minion Pro"/>
          <w:color w:val="000000"/>
        </w:rPr>
        <w:br/>
      </w:r>
      <w:r>
        <w:rPr>
          <w:rFonts w:ascii="Minion Pro" w:hAnsi="Minion Pro"/>
          <w:b/>
          <w:bCs/>
          <w:i/>
          <w:iCs/>
          <w:color w:val="000000"/>
        </w:rPr>
        <w:t>Izvršitelji:</w:t>
      </w:r>
      <w:r>
        <w:rPr>
          <w:rFonts w:ascii="Minion Pro" w:hAnsi="Minion Pro"/>
          <w:color w:val="000000"/>
        </w:rPr>
        <w:t> tim zdravstvene zaštite žena, nakon poroda kod kuće u suradnji s patronažnom djelatnošću, a 6 tjedana nakon poroda u ordinaciji zdravstvene zaštite žena u suradnji s patronažnom djelatnošću.</w:t>
      </w:r>
      <w:r>
        <w:rPr>
          <w:rFonts w:ascii="Minion Pro" w:hAnsi="Minion Pro"/>
          <w:color w:val="000000"/>
        </w:rPr>
        <w:br/>
      </w:r>
      <w:r>
        <w:rPr>
          <w:rFonts w:ascii="Minion Pro" w:hAnsi="Minion Pro"/>
          <w:color w:val="000000"/>
        </w:rPr>
        <w:br/>
      </w:r>
      <w:r>
        <w:rPr>
          <w:rFonts w:ascii="Minion Pro" w:hAnsi="Minion Pro"/>
          <w:b/>
          <w:bCs/>
          <w:color w:val="000000"/>
        </w:rPr>
        <w:t>1.5.2.3.2. Promicanje zdravlja i zdravstveno prosvjećivanje babinjače</w:t>
      </w:r>
      <w:r>
        <w:rPr>
          <w:rFonts w:ascii="Minion Pro" w:hAnsi="Minion Pro"/>
          <w:color w:val="000000"/>
        </w:rPr>
        <w:br/>
        <w:t>Upute o osobnoj higijeni nakon poroda i higijeni novorođenčeta, tehnici dojenja, prevenciji ragada i mastitisa:</w:t>
      </w:r>
      <w:r>
        <w:rPr>
          <w:rFonts w:ascii="Minion Pro" w:hAnsi="Minion Pro"/>
          <w:color w:val="000000"/>
        </w:rPr>
        <w:br/>
        <w:t>– putem individualnih savjeta,</w:t>
      </w:r>
      <w:r>
        <w:rPr>
          <w:rFonts w:ascii="Minion Pro" w:hAnsi="Minion Pro"/>
          <w:color w:val="000000"/>
        </w:rPr>
        <w:br/>
        <w:t>– korištenjem tiskanih zdravstveno-odgojnih materijala.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patronažna djelatnost, a u zdravstvenom prosvjećivanju sudionici su i druge djelatnosti primarne zdravstvene zaštite te zavodi za javno zdravstvo i druge djelatnosti.</w:t>
      </w:r>
      <w:r>
        <w:rPr>
          <w:rFonts w:ascii="Minion Pro" w:hAnsi="Minion Pro"/>
          <w:color w:val="000000"/>
        </w:rPr>
        <w:br/>
      </w:r>
      <w:r>
        <w:rPr>
          <w:rFonts w:ascii="Minion Pro" w:hAnsi="Minion Pro"/>
          <w:color w:val="000000"/>
        </w:rPr>
        <w:br/>
        <w:t>1.5.3. MALIGNE BOLESTI</w:t>
      </w:r>
      <w:r>
        <w:rPr>
          <w:rFonts w:ascii="Minion Pro" w:hAnsi="Minion Pro"/>
          <w:color w:val="000000"/>
        </w:rPr>
        <w:br/>
      </w:r>
      <w:r>
        <w:rPr>
          <w:rFonts w:ascii="Minion Pro" w:hAnsi="Minion Pro"/>
          <w:color w:val="000000"/>
        </w:rPr>
        <w:br/>
      </w:r>
      <w:r>
        <w:rPr>
          <w:rFonts w:ascii="Minion Pro" w:hAnsi="Minion Pro"/>
          <w:b/>
          <w:bCs/>
          <w:i/>
          <w:iCs/>
          <w:color w:val="000000"/>
        </w:rPr>
        <w:t>Karcinom dojke</w:t>
      </w:r>
      <w:r>
        <w:rPr>
          <w:rFonts w:ascii="Minion Pro" w:hAnsi="Minion Pro"/>
          <w:color w:val="000000"/>
        </w:rPr>
        <w:br/>
      </w:r>
      <w:r>
        <w:rPr>
          <w:rFonts w:ascii="Minion Pro" w:hAnsi="Minion Pro"/>
          <w:color w:val="000000"/>
        </w:rPr>
        <w:br/>
      </w:r>
      <w:r>
        <w:rPr>
          <w:rFonts w:ascii="Minion Pro" w:hAnsi="Minion Pro"/>
          <w:b/>
          <w:bCs/>
          <w:color w:val="000000"/>
        </w:rPr>
        <w:t>1.5.3.1. Zdravstveno prosvjećivanje i rano otkrivanje raka dojke</w:t>
      </w:r>
      <w:r>
        <w:rPr>
          <w:rFonts w:ascii="Minion Pro" w:hAnsi="Minion Pro"/>
          <w:b/>
          <w:bCs/>
          <w:color w:val="000000"/>
        </w:rPr>
        <w:br/>
      </w:r>
      <w:r>
        <w:rPr>
          <w:rFonts w:ascii="Minion Pro" w:hAnsi="Minion Pro"/>
          <w:color w:val="000000"/>
        </w:rPr>
        <w:t>– putem individualnih savjeta,</w:t>
      </w:r>
      <w:r>
        <w:rPr>
          <w:rFonts w:ascii="Minion Pro" w:hAnsi="Minion Pro"/>
          <w:color w:val="000000"/>
        </w:rPr>
        <w:br/>
        <w:t>– upoznavanje žena s čimbenicima rizika i tehnikom samopregleda dojki te registracija nalaza,</w:t>
      </w:r>
      <w:r>
        <w:rPr>
          <w:rFonts w:ascii="Minion Pro" w:hAnsi="Minion Pro"/>
          <w:color w:val="000000"/>
        </w:rPr>
        <w:br/>
        <w:t>– fizikalni pregled (palpacija).</w:t>
      </w:r>
      <w:r>
        <w:rPr>
          <w:rFonts w:ascii="Minion Pro" w:hAnsi="Minion Pro"/>
          <w:color w:val="000000"/>
        </w:rPr>
        <w:br/>
        <w:t>U slučaju suspektnih nalaza temeljem fizikalnog nalaza, uključujući provjeru eventualnih utvrđenih promjena prilikom samopregleda, upućivanje na daljnju dijagnostiku i liječenje.</w:t>
      </w:r>
      <w:r>
        <w:rPr>
          <w:rFonts w:ascii="Minion Pro" w:hAnsi="Minion Pro"/>
          <w:color w:val="000000"/>
        </w:rPr>
        <w:br/>
      </w:r>
      <w:r>
        <w:rPr>
          <w:rFonts w:ascii="Minion Pro" w:hAnsi="Minion Pro"/>
          <w:b/>
          <w:bCs/>
          <w:i/>
          <w:iCs/>
          <w:color w:val="000000"/>
        </w:rPr>
        <w:t>Izvršitelji: </w:t>
      </w:r>
      <w:r>
        <w:rPr>
          <w:rFonts w:ascii="Minion Pro" w:hAnsi="Minion Pro"/>
          <w:color w:val="000000"/>
        </w:rPr>
        <w:t>izabrani tim zdravstvene zaštite žena, a u suradnji s izabranim doktorom opće/obiteljske medicine i patronažnom djelatnošću te zavodima za javno zdravstvo.</w:t>
      </w:r>
      <w:r>
        <w:rPr>
          <w:rFonts w:ascii="Minion Pro" w:hAnsi="Minion Pro"/>
          <w:color w:val="000000"/>
        </w:rPr>
        <w:br/>
      </w:r>
      <w:r>
        <w:rPr>
          <w:rFonts w:ascii="Minion Pro" w:hAnsi="Minion Pro"/>
          <w:color w:val="000000"/>
        </w:rPr>
        <w:br/>
      </w:r>
      <w:r>
        <w:rPr>
          <w:rFonts w:ascii="Minion Pro" w:hAnsi="Minion Pro"/>
          <w:b/>
          <w:bCs/>
          <w:i/>
          <w:iCs/>
          <w:color w:val="000000"/>
        </w:rPr>
        <w:t>Karcinom vrata maternice</w:t>
      </w:r>
      <w:r>
        <w:rPr>
          <w:rFonts w:ascii="Minion Pro" w:hAnsi="Minion Pro"/>
          <w:color w:val="000000"/>
        </w:rPr>
        <w:br/>
      </w:r>
      <w:r>
        <w:rPr>
          <w:rFonts w:ascii="Minion Pro" w:hAnsi="Minion Pro"/>
          <w:color w:val="000000"/>
        </w:rPr>
        <w:br/>
      </w:r>
      <w:r>
        <w:rPr>
          <w:rFonts w:ascii="Minion Pro" w:hAnsi="Minion Pro"/>
          <w:b/>
          <w:bCs/>
          <w:color w:val="000000"/>
        </w:rPr>
        <w:lastRenderedPageBreak/>
        <w:t>1.5.3.2. Zdravstveno prosvjećivanje i rano otkrivanje karcinoma vrata maternice</w:t>
      </w:r>
      <w:r>
        <w:rPr>
          <w:rFonts w:ascii="Minion Pro" w:hAnsi="Minion Pro"/>
          <w:b/>
          <w:bCs/>
          <w:color w:val="000000"/>
        </w:rPr>
        <w:br/>
      </w:r>
      <w:r>
        <w:rPr>
          <w:rFonts w:ascii="Minion Pro" w:hAnsi="Minion Pro"/>
          <w:color w:val="000000"/>
        </w:rPr>
        <w:t>Upoznavanje žena s čimbenicima rizika (rani početak seksualnog života, veći broj partnera, veliki broj poroda, pušenje, spolno prenosive bolesti), metodama zaštite od spolno prenosivih bolesti, mogućnostima rane detekcije (Papanicolaou test) i uspješnog liječenja karcinoma vrata maternice, odnosno potrebe javljanja liječniku kod bilo kakvog neobičnog krvarenja ili iscjetka. Poučiti i motivirati treba sve žene starije od 16 godina.</w:t>
      </w:r>
      <w:r>
        <w:rPr>
          <w:rFonts w:ascii="Minion Pro" w:hAnsi="Minion Pro"/>
          <w:color w:val="000000"/>
        </w:rPr>
        <w:br/>
        <w:t>Saniranje stanja koja povećavaju rizik obolijevanja od raka vrata maternice – liječenje kolpitisa, benignih promjena na egzocerviksu i drugih stanja koja povećavaju ugroženost od pojava bolesti.</w:t>
      </w:r>
      <w:r>
        <w:rPr>
          <w:rFonts w:ascii="Minion Pro" w:hAnsi="Minion Pro"/>
          <w:color w:val="000000"/>
        </w:rPr>
        <w:br/>
        <w:t>Rano otkrivanje i dijagnostika – ginekološki pregled i obrisak vrata maternice po Papanicolaou.</w:t>
      </w:r>
      <w:r>
        <w:rPr>
          <w:rFonts w:ascii="Minion Pro" w:hAnsi="Minion Pro"/>
          <w:color w:val="000000"/>
        </w:rPr>
        <w:br/>
        <w:t>Za žene prosječnog rizika obrisak vrata maternice po Papanicolaou minimalno svake tri godine od 25. do 64. godine života, optimalno od 20. godine života.</w:t>
      </w:r>
      <w:r>
        <w:rPr>
          <w:rFonts w:ascii="Minion Pro" w:hAnsi="Minion Pro"/>
          <w:color w:val="000000"/>
        </w:rPr>
        <w:br/>
        <w:t>Češći skrining preporučuje se ženama s povećanim rizikom: loš ekonomski status, žene koje puše, seksualna aktivnost prije 18. godine života, dva ili više seksualna partnera, odnosno ako je partner imao više seksualnih partnerica, venerične infekcije u anamnezi (klamidija trahomatis, humani papiloma virus-visoko rizični podtipovi, herpes virus, gonoreja, sifilis), žene koje su već imale neke promjene na cerviksu.</w:t>
      </w:r>
      <w:r>
        <w:rPr>
          <w:rFonts w:ascii="Minion Pro" w:hAnsi="Minion Pro"/>
          <w:color w:val="000000"/>
        </w:rPr>
        <w:br/>
        <w:t>U cilju ranog otkrivanja potreban je aktivni pristup izabranog tima zdravstvene zaštite žena što znači: planiranje, pozivanje žena, preglede i uzimanje obriska vrata maternice te izvješćivanje na propisanim obrascima.</w:t>
      </w:r>
      <w:r>
        <w:rPr>
          <w:rFonts w:ascii="Minion Pro" w:hAnsi="Minion Pro"/>
          <w:color w:val="000000"/>
        </w:rPr>
        <w:br/>
      </w:r>
      <w:r>
        <w:rPr>
          <w:rFonts w:ascii="Minion Pro" w:hAnsi="Minion Pro"/>
          <w:b/>
          <w:bCs/>
          <w:i/>
          <w:iCs/>
          <w:color w:val="000000"/>
        </w:rPr>
        <w:t>Izvršitelji:</w:t>
      </w:r>
      <w:r>
        <w:rPr>
          <w:rFonts w:ascii="Minion Pro" w:hAnsi="Minion Pro"/>
          <w:color w:val="000000"/>
        </w:rPr>
        <w:t> tim zdravstvene zaštite žena u suradnji s ginekološkom specijalističko-konzilijarnom i laboratorijskom djelatnošću, a u zdravstvenom prosvjećivanju sudionici su i izabrani doktor opće/obiteljske medicine, patronažna djelatnost te zavodi za javno zdravstvo.</w:t>
      </w:r>
      <w:r>
        <w:rPr>
          <w:rFonts w:ascii="Minion Pro" w:hAnsi="Minion Pro"/>
          <w:color w:val="000000"/>
        </w:rPr>
        <w:br/>
      </w:r>
      <w:r>
        <w:rPr>
          <w:rFonts w:ascii="Minion Pro" w:hAnsi="Minion Pro"/>
          <w:color w:val="000000"/>
        </w:rPr>
        <w:br/>
      </w:r>
      <w:r>
        <w:rPr>
          <w:rFonts w:ascii="Minion Pro" w:hAnsi="Minion Pro"/>
          <w:b/>
          <w:bCs/>
          <w:i/>
          <w:iCs/>
          <w:color w:val="000000"/>
        </w:rPr>
        <w:t>Koriokarcinom</w:t>
      </w:r>
      <w:r>
        <w:rPr>
          <w:rFonts w:ascii="Minion Pro" w:hAnsi="Minion Pro"/>
          <w:color w:val="000000"/>
        </w:rPr>
        <w:br/>
      </w:r>
      <w:r>
        <w:rPr>
          <w:rFonts w:ascii="Minion Pro" w:hAnsi="Minion Pro"/>
          <w:color w:val="000000"/>
        </w:rPr>
        <w:br/>
      </w:r>
      <w:r>
        <w:rPr>
          <w:rFonts w:ascii="Minion Pro" w:hAnsi="Minion Pro"/>
          <w:b/>
          <w:bCs/>
          <w:color w:val="000000"/>
        </w:rPr>
        <w:t>1.5.3.3. Rano otkrivanje koriokarcinoma u žena koje su imale molu hidatidozu</w:t>
      </w:r>
      <w:r>
        <w:rPr>
          <w:rFonts w:ascii="Minion Pro" w:hAnsi="Minion Pro"/>
          <w:color w:val="000000"/>
        </w:rPr>
        <w:br/>
        <w:t>Kroz 2 godine svaka 3 mjeseca kontrolni ginekološki pregled, upućivanje na određivanje beta HCG-a ili kvantitativno određivanje korionskog gonadotropina u serumu i mokraći.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 drugim specijalistima i laboratorijskom djelatnošću.</w:t>
      </w:r>
      <w:r>
        <w:rPr>
          <w:rFonts w:ascii="Minion Pro" w:hAnsi="Minion Pro"/>
          <w:color w:val="000000"/>
        </w:rPr>
        <w:br/>
      </w:r>
      <w:r>
        <w:rPr>
          <w:rFonts w:ascii="Minion Pro" w:hAnsi="Minion Pro"/>
          <w:color w:val="000000"/>
        </w:rPr>
        <w:br/>
      </w:r>
      <w:r>
        <w:rPr>
          <w:rFonts w:ascii="Minion Pro" w:hAnsi="Minion Pro"/>
          <w:b/>
          <w:bCs/>
          <w:i/>
          <w:iCs/>
          <w:color w:val="000000"/>
        </w:rPr>
        <w:t>Karcinom jajnika</w:t>
      </w:r>
      <w:r>
        <w:rPr>
          <w:rFonts w:ascii="Minion Pro" w:hAnsi="Minion Pro"/>
          <w:color w:val="000000"/>
        </w:rPr>
        <w:br/>
      </w:r>
      <w:r>
        <w:rPr>
          <w:rFonts w:ascii="Minion Pro" w:hAnsi="Minion Pro"/>
          <w:color w:val="000000"/>
        </w:rPr>
        <w:br/>
      </w:r>
      <w:r>
        <w:rPr>
          <w:rFonts w:ascii="Minion Pro" w:hAnsi="Minion Pro"/>
          <w:b/>
          <w:bCs/>
          <w:color w:val="000000"/>
        </w:rPr>
        <w:t>1.5.3.4. Upoznavanje žena s čimbenicima rizika nastanka karcinoma jajnika i za rizične skupine upućivanje prema indikacijama</w:t>
      </w:r>
      <w:r>
        <w:rPr>
          <w:rFonts w:ascii="Minion Pro" w:hAnsi="Minion Pro"/>
          <w:color w:val="000000"/>
        </w:rPr>
        <w:br/>
        <w:t>Rizične skupine: žene s rakom dojke ili obiteljskom anamnezom raka jajnika, dojke, endometrija i hereditarnim nepolipoznim rakom kolona (mutacija specifičnih gena BRCA-1, BRCA-2) i nuliparitet. U žena s cistično tumoroznim promjenama na jajniku redoviti klinički, citološki i UZV pregled, po potrebi laparoskopija. Transvaginalni ultrazvuk (kombiniran kolor Dopplerom) i tumorski markeri (CA 125) mogu pomoći u dijagnostici, ali nisu preporučljivi za rutinski skrining.</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 ginekološkom specijalističko-konzilijarnom i bolničkom djelatnošću te drugim specijalističkim i laboratorijskim djelatnostima.</w:t>
      </w:r>
      <w:r>
        <w:rPr>
          <w:rFonts w:ascii="Minion Pro" w:hAnsi="Minion Pro"/>
          <w:color w:val="000000"/>
        </w:rPr>
        <w:br/>
      </w:r>
      <w:r>
        <w:rPr>
          <w:rFonts w:ascii="Minion Pro" w:hAnsi="Minion Pro"/>
          <w:color w:val="000000"/>
        </w:rPr>
        <w:br/>
      </w:r>
      <w:r>
        <w:rPr>
          <w:rFonts w:ascii="Minion Pro" w:hAnsi="Minion Pro"/>
          <w:b/>
          <w:bCs/>
          <w:i/>
          <w:iCs/>
          <w:color w:val="000000"/>
        </w:rPr>
        <w:t>Karcinom endometrija</w:t>
      </w:r>
      <w:r>
        <w:rPr>
          <w:rFonts w:ascii="Minion Pro" w:hAnsi="Minion Pro"/>
          <w:b/>
          <w:bCs/>
          <w:i/>
          <w:iCs/>
          <w:color w:val="000000"/>
        </w:rPr>
        <w:br/>
      </w:r>
      <w:r>
        <w:rPr>
          <w:rFonts w:ascii="Minion Pro" w:hAnsi="Minion Pro"/>
          <w:color w:val="000000"/>
        </w:rPr>
        <w:br/>
      </w:r>
      <w:r>
        <w:rPr>
          <w:rFonts w:ascii="Minion Pro" w:hAnsi="Minion Pro"/>
          <w:b/>
          <w:bCs/>
          <w:color w:val="000000"/>
        </w:rPr>
        <w:t>1.5.3.5. Rano otkrivanje karcinoma endometrija u žena s povećanim rizikom</w:t>
      </w:r>
      <w:r>
        <w:rPr>
          <w:rFonts w:ascii="Minion Pro" w:hAnsi="Minion Pro"/>
          <w:b/>
          <w:bCs/>
          <w:color w:val="000000"/>
        </w:rPr>
        <w:br/>
      </w:r>
      <w:r>
        <w:rPr>
          <w:rFonts w:ascii="Minion Pro" w:hAnsi="Minion Pro"/>
          <w:color w:val="000000"/>
        </w:rPr>
        <w:lastRenderedPageBreak/>
        <w:t>Prevencija i detekcija: godišnji ginekološki pregled žena.</w:t>
      </w:r>
      <w:r>
        <w:rPr>
          <w:rFonts w:ascii="Minion Pro" w:hAnsi="Minion Pro"/>
          <w:color w:val="000000"/>
        </w:rPr>
        <w:br/>
        <w:t>U žena s povećanim rizikom razvoja raka endometrija (deblje žene, nulipare, žene s anamnezom infertiliteta, poremećaja ovulacije, nepravilnog krvarenja, hormonske terapije estrogenima bez progesterona, žene s dijabetesom, bolestima žučnjaka, s hereditarnim nepolipoznim rakom kolona preporučuju se biopsija i citološke analize endometrija (uz transvaginalni ultzrazvučni pregled)), te kod nepravilnih krvarenja u klimakteriju, prema indikaciji, provesti eksplorativnu, frakcioniranu kiretažu, aspiracionu citološku dijagnostiku i citološki te patohistološki pregled.</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 ginekološkom specijalističko-konzilijarnom i bolničkom djelatnošću te drugim specijalističkim i laboratorijskim djelatnostima.</w:t>
      </w:r>
      <w:r>
        <w:rPr>
          <w:rFonts w:ascii="Minion Pro" w:hAnsi="Minion Pro"/>
          <w:color w:val="000000"/>
        </w:rPr>
        <w:br/>
      </w:r>
      <w:r>
        <w:rPr>
          <w:rFonts w:ascii="Minion Pro" w:hAnsi="Minion Pro"/>
          <w:color w:val="000000"/>
        </w:rPr>
        <w:br/>
      </w:r>
      <w:r>
        <w:rPr>
          <w:rFonts w:ascii="Minion Pro" w:hAnsi="Minion Pro"/>
          <w:b/>
          <w:bCs/>
          <w:i/>
          <w:iCs/>
          <w:color w:val="000000"/>
        </w:rPr>
        <w:t>Prekanceroze vulve i vagine</w:t>
      </w:r>
      <w:r>
        <w:rPr>
          <w:rFonts w:ascii="Minion Pro" w:hAnsi="Minion Pro"/>
          <w:color w:val="000000"/>
        </w:rPr>
        <w:br/>
      </w:r>
      <w:r>
        <w:rPr>
          <w:rFonts w:ascii="Minion Pro" w:hAnsi="Minion Pro"/>
          <w:color w:val="000000"/>
        </w:rPr>
        <w:br/>
      </w:r>
      <w:r>
        <w:rPr>
          <w:rFonts w:ascii="Minion Pro" w:hAnsi="Minion Pro"/>
          <w:b/>
          <w:bCs/>
          <w:color w:val="000000"/>
        </w:rPr>
        <w:t>1.5.3.6. Rano otkrivanje i liječenje prekanceroznih promjena vulve i vagine</w:t>
      </w:r>
      <w:r>
        <w:rPr>
          <w:rFonts w:ascii="Minion Pro" w:hAnsi="Minion Pro"/>
          <w:color w:val="000000"/>
        </w:rPr>
        <w:br/>
        <w:t>Pravovremena dijagnostika i liječenje prekanceroznih promjena.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 drugim specijalistima i laboratorijskom djelatnošću.</w:t>
      </w:r>
      <w:r>
        <w:rPr>
          <w:rFonts w:ascii="Minion Pro" w:hAnsi="Minion Pro"/>
          <w:color w:val="000000"/>
        </w:rPr>
        <w:br/>
      </w:r>
      <w:r>
        <w:rPr>
          <w:rFonts w:ascii="Minion Pro" w:hAnsi="Minion Pro"/>
          <w:color w:val="000000"/>
        </w:rPr>
        <w:br/>
        <w:t>1.5.4. OSTALE MJERE GINEKOLOŠKE ZDRAVSTVENE ZAŠTITE</w:t>
      </w:r>
      <w:r>
        <w:rPr>
          <w:rFonts w:ascii="Minion Pro" w:hAnsi="Minion Pro"/>
          <w:color w:val="000000"/>
        </w:rPr>
        <w:br/>
      </w:r>
      <w:r>
        <w:rPr>
          <w:rFonts w:ascii="Minion Pro" w:hAnsi="Minion Pro"/>
          <w:color w:val="000000"/>
        </w:rPr>
        <w:br/>
      </w:r>
      <w:r>
        <w:rPr>
          <w:rFonts w:ascii="Minion Pro" w:hAnsi="Minion Pro"/>
          <w:b/>
          <w:bCs/>
          <w:color w:val="000000"/>
        </w:rPr>
        <w:t>1.5.4.1. Suzbijanje čimbenika koji doprinose nastanku stres-inkontinencije i drugih oblika nekontrolirane mikcije</w:t>
      </w:r>
      <w:r>
        <w:rPr>
          <w:rFonts w:ascii="Minion Pro" w:hAnsi="Minion Pro"/>
          <w:color w:val="000000"/>
        </w:rPr>
        <w:br/>
        <w:t>Odgovarajućom terapijom uroinfekcija u trudnoći i infekcija rodnice, stručnim vođenjem poroda, izbjegavanjem težih fizičkih poslova u babinjama, upoznavanjem žena s potrebom izbjegavanja težih i teških fizičkih poslova prema preporuci Međunarodne organizacije rada.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doktor medicine koji vodi porod.</w:t>
      </w:r>
      <w:r>
        <w:rPr>
          <w:rFonts w:ascii="Minion Pro" w:hAnsi="Minion Pro"/>
          <w:color w:val="000000"/>
        </w:rPr>
        <w:br/>
      </w:r>
      <w:r>
        <w:rPr>
          <w:rFonts w:ascii="Minion Pro" w:hAnsi="Minion Pro"/>
          <w:color w:val="000000"/>
        </w:rPr>
        <w:br/>
      </w:r>
      <w:r>
        <w:rPr>
          <w:rFonts w:ascii="Minion Pro" w:hAnsi="Minion Pro"/>
          <w:b/>
          <w:bCs/>
          <w:color w:val="000000"/>
        </w:rPr>
        <w:t>1.5.4.2. Suzbijanje uzroka klimakteričnih tegoba i nuspojava</w:t>
      </w:r>
      <w:r>
        <w:rPr>
          <w:rFonts w:ascii="Minion Pro" w:hAnsi="Minion Pro"/>
          <w:color w:val="000000"/>
        </w:rPr>
        <w:br/>
        <w:t>Kod žena s posebno izraženim smetnjama u klimakteriju i postmenopauzi – prema medicinskoj indikaciji utvrđivanje potrebe i nadzor provođenja nadomjesne hormonske terapije, uključujući savjete o prevenciji osteoporoze.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 drugim specijalističkim i laboratorijskim djelatnostima.</w:t>
      </w:r>
      <w:r>
        <w:rPr>
          <w:rFonts w:ascii="Minion Pro" w:hAnsi="Minion Pro"/>
          <w:color w:val="000000"/>
        </w:rPr>
        <w:br/>
      </w:r>
      <w:r>
        <w:rPr>
          <w:rFonts w:ascii="Minion Pro" w:hAnsi="Minion Pro"/>
          <w:color w:val="000000"/>
        </w:rPr>
        <w:br/>
      </w:r>
      <w:r>
        <w:rPr>
          <w:rFonts w:ascii="Minion Pro" w:hAnsi="Minion Pro"/>
          <w:b/>
          <w:bCs/>
          <w:color w:val="000000"/>
        </w:rPr>
        <w:t>1.5.4.3. Prevencija spolno prenosivih bolesti</w:t>
      </w:r>
      <w:r>
        <w:rPr>
          <w:rFonts w:ascii="Minion Pro" w:hAnsi="Minion Pro"/>
          <w:color w:val="000000"/>
        </w:rPr>
        <w:br/>
        <w:t>Edukacija usmjerena prevenciji spolno prenosivih bolesti, uključujući AIDS prema Nacionalnom programu zdravstvene zaštite od AIDS-a (zdravstveno-odgojni rad, posebice s ugroženim skupinama, uključujući testiranje na prisustvo antitijela na HIV u ugroženih trudnica od AIDS-a te drugih žena prema medicinskoj indikaciji kao i druge mjere zaštite).</w:t>
      </w:r>
      <w:r>
        <w:rPr>
          <w:rFonts w:ascii="Minion Pro" w:hAnsi="Minion Pro"/>
          <w:color w:val="000000"/>
        </w:rPr>
        <w:br/>
        <w:t>Radi zaštite stanovništva od zaraznih bolesti, osiguravaju se sredstva za sprječavanje, suzbijanje i liječenje zaraznih bolesti i neosiguranim osobama.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 drugim specijalistima i laboratorijskom djelatnošću, a u zdravstvenom prosvjećivanju sudionici su i druge djelatnosti primarne zdravstvene zaštite te zavodi za javno zdravstvo i druge djelatnosti.</w:t>
      </w:r>
      <w:r>
        <w:rPr>
          <w:rFonts w:ascii="Minion Pro" w:hAnsi="Minion Pro"/>
          <w:color w:val="000000"/>
        </w:rPr>
        <w:br/>
      </w:r>
      <w:r>
        <w:rPr>
          <w:rFonts w:ascii="Minion Pro" w:hAnsi="Minion Pro"/>
          <w:color w:val="000000"/>
        </w:rPr>
        <w:br/>
        <w:t>1.5.5. OSTALE MJERE</w:t>
      </w:r>
      <w:r>
        <w:rPr>
          <w:rFonts w:ascii="Minion Pro" w:hAnsi="Minion Pro"/>
          <w:color w:val="000000"/>
        </w:rPr>
        <w:br/>
      </w:r>
      <w:r>
        <w:rPr>
          <w:rFonts w:ascii="Minion Pro" w:hAnsi="Minion Pro"/>
          <w:color w:val="000000"/>
        </w:rPr>
        <w:br/>
      </w:r>
      <w:r>
        <w:rPr>
          <w:rFonts w:ascii="Minion Pro" w:hAnsi="Minion Pro"/>
          <w:b/>
          <w:bCs/>
          <w:color w:val="000000"/>
        </w:rPr>
        <w:t>1.5.5.1. Suradnja s drugim djelatnostima primarne zdravstvene zaštite, specijalističko-konzilijarnom i bolničkom djelatnošću</w:t>
      </w:r>
      <w:r>
        <w:rPr>
          <w:rFonts w:ascii="Minion Pro" w:hAnsi="Minion Pro"/>
          <w:color w:val="000000"/>
        </w:rPr>
        <w:br/>
      </w:r>
      <w:r>
        <w:rPr>
          <w:rFonts w:ascii="Minion Pro" w:hAnsi="Minion Pro"/>
          <w:color w:val="000000"/>
        </w:rPr>
        <w:lastRenderedPageBreak/>
        <w:t>Za uspješno provođenje mjera i aktivnosti u promicanju zdravlja žena te u provođenju liječenja različitih bolesti genitalnih organa, posebice karcinoma, te poremećaja u trudnoći, porodu ili babinjama nužna je suradnja s drugim djelatnostima na primarnoj, sekundarnoj i tercijarnoj razini.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 žena u suradnji s drugim djelatnostima u primarnoj te specijalističko-konzilijarnoj i bolničkoj djelatnosti.</w:t>
      </w:r>
      <w:r>
        <w:rPr>
          <w:rFonts w:ascii="Minion Pro" w:hAnsi="Minion Pro"/>
          <w:color w:val="000000"/>
        </w:rPr>
        <w:br/>
      </w:r>
      <w:r>
        <w:rPr>
          <w:rFonts w:ascii="Minion Pro" w:hAnsi="Minion Pro"/>
          <w:color w:val="000000"/>
        </w:rPr>
        <w:br/>
      </w:r>
      <w:r>
        <w:rPr>
          <w:rFonts w:ascii="Minion Pro" w:hAnsi="Minion Pro"/>
          <w:b/>
          <w:bCs/>
          <w:color w:val="000000"/>
        </w:rPr>
        <w:t>1.5.5.2. Registriranje, evidentiranje, izvješćivanje i evaluacija</w:t>
      </w:r>
      <w:r>
        <w:rPr>
          <w:rFonts w:ascii="Minion Pro" w:hAnsi="Minion Pro"/>
          <w:b/>
          <w:bCs/>
          <w:color w:val="000000"/>
        </w:rPr>
        <w:br/>
      </w:r>
      <w:r>
        <w:rPr>
          <w:rFonts w:ascii="Minion Pro" w:hAnsi="Minion Pro"/>
          <w:b/>
          <w:bCs/>
          <w:color w:val="000000"/>
        </w:rPr>
        <w:br/>
        <w:t>1.5.5.2.1. Obvezno izvješćivanje prema važećim propisima</w:t>
      </w:r>
      <w:r>
        <w:rPr>
          <w:rFonts w:ascii="Minion Pro" w:hAnsi="Minion Pro"/>
          <w:color w:val="000000"/>
        </w:rPr>
        <w:br/>
        <w:t>Unošenje podataka u zdravstvenu dokumentaciju te evidencija i izvješćivanje o radu te o zaraznim i malignim bolestima prema važećim propisima i zadanim rokovima.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ginekološka specijalističko-konzilijarna i bolnička djelatnost.</w:t>
      </w:r>
      <w:r>
        <w:rPr>
          <w:rFonts w:ascii="Minion Pro" w:hAnsi="Minion Pro"/>
          <w:color w:val="000000"/>
        </w:rPr>
        <w:br/>
      </w:r>
      <w:r>
        <w:rPr>
          <w:rFonts w:ascii="Minion Pro" w:hAnsi="Minion Pro"/>
          <w:color w:val="000000"/>
        </w:rPr>
        <w:br/>
        <w:t>1.6. PROGRAM MJERA ZA DJELATNOST PATRONAŽNE ZDRAVSTVENE ZAŠTITE</w:t>
      </w:r>
      <w:r>
        <w:rPr>
          <w:rFonts w:ascii="Minion Pro" w:hAnsi="Minion Pro"/>
          <w:color w:val="000000"/>
        </w:rPr>
        <w:br/>
      </w:r>
      <w:r>
        <w:rPr>
          <w:rFonts w:ascii="Minion Pro" w:hAnsi="Minion Pro"/>
          <w:color w:val="000000"/>
        </w:rPr>
        <w:br/>
        <w:t>1.6.1. OSNOVNE PREVENTIVNE MJERE U PATRONAŽNOJ ZAŠTITI</w:t>
      </w:r>
      <w:r>
        <w:rPr>
          <w:rFonts w:ascii="Minion Pro" w:hAnsi="Minion Pro"/>
          <w:color w:val="000000"/>
        </w:rPr>
        <w:br/>
      </w:r>
      <w:r>
        <w:rPr>
          <w:rFonts w:ascii="Minion Pro" w:hAnsi="Minion Pro"/>
          <w:color w:val="000000"/>
        </w:rPr>
        <w:br/>
      </w:r>
      <w:r>
        <w:rPr>
          <w:rFonts w:ascii="Minion Pro" w:hAnsi="Minion Pro"/>
          <w:b/>
          <w:bCs/>
          <w:color w:val="000000"/>
        </w:rPr>
        <w:t>1.6.1.1. Patronažna zaštita trudnica – jedanput tijekom normalne trudnoće (ne prije 12. navršenog tjedna trudnoće), više puta prema procjeni patronažne sestre i indikacijama i u dogovoru sa izabranim doktorom.</w:t>
      </w:r>
      <w:r>
        <w:rPr>
          <w:rFonts w:ascii="Minion Pro" w:hAnsi="Minion Pro"/>
          <w:b/>
          <w:bCs/>
          <w:color w:val="000000"/>
        </w:rPr>
        <w:br/>
      </w:r>
      <w:r>
        <w:rPr>
          <w:rFonts w:ascii="Minion Pro" w:hAnsi="Minion Pro"/>
          <w:color w:val="000000"/>
        </w:rPr>
        <w:t>Obuhvaća: mjere individualnog i grupnog zdravstvenog odgoja – upute o načinu prehrane, o općim higijenskim uvjetima i osobnoj higijeni, o fizičkoj aktivnosti za vrijeme trudnoće, o pripremi za dojki za dojenje, o pripremi za boravak u bolnici (majke i novorođenčeta), o prevenciji psihofizičkih trauma; kontrola krvnog tlaka; kontrola provođenja terapijskih i dijetetskih mjera; uvid u socijalno-gospodarsko stanje obitelji.</w:t>
      </w:r>
      <w:r>
        <w:rPr>
          <w:rFonts w:ascii="Minion Pro" w:hAnsi="Minion Pro"/>
          <w:color w:val="000000"/>
        </w:rPr>
        <w:br/>
      </w:r>
      <w:r>
        <w:rPr>
          <w:rFonts w:ascii="Minion Pro" w:hAnsi="Minion Pro"/>
          <w:b/>
          <w:bCs/>
          <w:i/>
          <w:iCs/>
          <w:color w:val="000000"/>
        </w:rPr>
        <w:t>Izvršitelji: </w:t>
      </w:r>
      <w:r>
        <w:rPr>
          <w:rFonts w:ascii="Minion Pro" w:hAnsi="Minion Pro"/>
          <w:color w:val="000000"/>
        </w:rPr>
        <w:t>patronažna djelatnost.</w:t>
      </w:r>
      <w:r>
        <w:rPr>
          <w:rFonts w:ascii="Minion Pro" w:hAnsi="Minion Pro"/>
          <w:color w:val="000000"/>
        </w:rPr>
        <w:br/>
      </w:r>
      <w:r>
        <w:rPr>
          <w:rFonts w:ascii="Minion Pro" w:hAnsi="Minion Pro"/>
          <w:color w:val="000000"/>
        </w:rPr>
        <w:br/>
      </w:r>
      <w:r>
        <w:rPr>
          <w:rFonts w:ascii="Minion Pro" w:hAnsi="Minion Pro"/>
          <w:b/>
          <w:bCs/>
          <w:color w:val="000000"/>
        </w:rPr>
        <w:t>1.6.1.2. Patronažna zaštita babinjača i novorođenčadi – 1. posjet optimalno do 7 dana nakon poroda i 2. posjet nakon 15 dana od poroda, a u slučaju komplikacija (mastitis, rascjep međice, problemi u prihvaćanju uloge majčinstva) prema procjeni patronažne sestre i indikacijama i u dogovoru s izabranim doktorom.</w:t>
      </w:r>
      <w:r>
        <w:rPr>
          <w:rFonts w:ascii="Minion Pro" w:hAnsi="Minion Pro"/>
          <w:color w:val="000000"/>
        </w:rPr>
        <w:br/>
        <w:t>U patronažnoj zaštiti babinjače predviđene su mjere: individualni i grupni zdravstveni odgoj – upute o prehrani, higijeni, psihofizičkim aktivnostima, uključujući obveznu poštedu od fizičkog rada 6 tjedana po porodu i/ili prema preporuci ginekologa koji vodi trudnoću, prevenciji tromboze, mogućnosti kontracepcije, prednostima dojenja djeteta, uz naglasak na štetnost pušenja i alkohola, te određene primjene lijekova po dijete na prirodnoj prehrani; pregled i kontrola dojki, vanjski pregled fundusa, položaja i kontrakcije maternice, pregled i kontrola rezne rane i lohija; demonstracija potrebnih postupaka, kao što su održavanje higijene cijeloga tijela, posebice dojki i spolovila, masiranje i izdajanje dojki, položaji prilikom dojenja, vježbe koje se po preporuci ginekologa mogu izvoditi u prvih 6 mjeseci iza poroda.</w:t>
      </w:r>
      <w:r>
        <w:rPr>
          <w:rFonts w:ascii="Minion Pro" w:hAnsi="Minion Pro"/>
          <w:color w:val="000000"/>
        </w:rPr>
        <w:br/>
        <w:t xml:space="preserve">U patronažnoj zaštiti novorođenčeta predviđene su mjere: uvid u otpusno pismo iz rodilišta, provjera na učinjeni skrining na fenilketonuriju (PKU), kongenitalnu hipotireozu (HyTh) i oštećenje sluha. Kontrola BCG-a i profilakse hepatitis B infekcije kod novorođenčadi HbsAg pozitivne majke, orijentacijski pregled novorođenčeta prema sustavima, ispitivanje prirođenih refleksa novorođenčeta; kontrola higijene novorođenčeta (pupak, koža i sluznice) i prehrane novorođenčeta, davanje uputa majci o pravilnom načinu prirodne i umjetne prehrane novorođenčeta; demonstracija potrebnih postupaka, kao što su njega novorođenčeta </w:t>
      </w:r>
      <w:r>
        <w:rPr>
          <w:rFonts w:ascii="Minion Pro" w:hAnsi="Minion Pro"/>
          <w:color w:val="000000"/>
        </w:rPr>
        <w:lastRenderedPageBreak/>
        <w:t>prebrisavanjem i kupanjem u vodi, njega sluznica, održavanje prohodnosti dišnih puteva, njega pupčane ranice, stavljanje djeteta u, za njega i majku, idealan položaj za dojenje, držanje i nošenje novorođenčeta; upute o obavljanju prvog preventivnog sistematskog pregleda i kontinuitetu svih ostalih pregleda; individualni zdravstveni odgoj – savjeti o njezi; preporuka prirodne prehrane i isticanje prednosti dojenja za cjelokupni rast i razvoj te važnost dojenja za razvoj međučeljusnih odnosa i orofacijalnog sustava; uvid u socijalno-gospodarsko stanje obitelji.</w:t>
      </w:r>
      <w:r>
        <w:rPr>
          <w:rFonts w:ascii="Minion Pro" w:hAnsi="Minion Pro"/>
          <w:color w:val="000000"/>
        </w:rPr>
        <w:br/>
      </w:r>
      <w:r>
        <w:rPr>
          <w:rFonts w:ascii="Minion Pro" w:hAnsi="Minion Pro"/>
          <w:b/>
          <w:bCs/>
          <w:i/>
          <w:iCs/>
          <w:color w:val="000000"/>
        </w:rPr>
        <w:t>Izvršitelj:</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1.6.1.3. Patronažna zaštita dojenčadi nakon novorođenačkog razdoblja – dva patronažna posjeta dojenčetu nakon novorođenačkog razdoblja do godine dana, više puta prema procjeni patronažne sestre i indikacijama i u dogovoru s izabranim doktorom.</w:t>
      </w:r>
      <w:r>
        <w:rPr>
          <w:rFonts w:ascii="Minion Pro" w:hAnsi="Minion Pro"/>
          <w:color w:val="000000"/>
        </w:rPr>
        <w:br/>
        <w:t>Obuhvaća: mjere individualnog zdravstvenog odgoja – kontrola provođenja njege kože i sluznica, davanje savjeta o uvođenju različitih kozmetičkih preparata, savjeti kod promjena na koži i sluznicama, kontrola hranjenja dojenčeta na prirodnoj i umjetnoj prehrani, isticanje važnosti prirodne prehrane do druge godine života djeteta, isticanje štetnosti davanja slatkih napitaka u »bočici« jer dovode do otapanja cakline i nastanka cirkularnog karijesa (karijes bočice), edukacija o dohrani u prvoj godini života, isticanje važnosti hranjenja na žličicu, poticanje pijenja iz čaše u drugoj polovici prve godine života, savjeti vezani za primjenu vitaminskih pripravaka i pripravaka preporučenih od strane pedijatra, kontrola provođenja terapije propisane od strane pedijatra; praćenje napredovanja dojenčeta – kontrola provođenja mjera preporučenih pri prvom i ostalim sistematskim pregledima u prvoj godini života; kontrola provedbe obveznih cijepljenja; upute o tjelesnoj aktivnosti djece i prevenciji ozljeda; pravovremena upotreba odgovarajućih igračaka s obzirom na dob djeteta; praćenje rasta i razvoja dojenčeta, uočavanje pothranjenosti ili pretilosti, uvid u socijalno-gospodarsko stanje obitelji.</w:t>
      </w:r>
      <w:r>
        <w:rPr>
          <w:rFonts w:ascii="Minion Pro" w:hAnsi="Minion Pro"/>
          <w:color w:val="000000"/>
        </w:rPr>
        <w:br/>
      </w:r>
      <w:r>
        <w:rPr>
          <w:rFonts w:ascii="Minion Pro" w:hAnsi="Minion Pro"/>
          <w:b/>
          <w:bCs/>
          <w:i/>
          <w:iCs/>
          <w:color w:val="000000"/>
        </w:rPr>
        <w:t>Izvršitelj:</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1.6.1.4. Patronažna zaštita male djece – jedan posjet tijekom predškolske dobi, više puta prema procjeni patronažne sestre i u dogovoru sa izabranim doktorom.</w:t>
      </w:r>
      <w:r>
        <w:rPr>
          <w:rFonts w:ascii="Minion Pro" w:hAnsi="Minion Pro"/>
          <w:color w:val="000000"/>
        </w:rPr>
        <w:br/>
        <w:t>Obuhvaća: mjere individualnog zdravstvenog odgoja – kontrola provođenja njege kože i sluznica, davanje savjeta o uvođenju različitih kozmetičkih preparata, savjeti kod promjena na koži i sluznicama, kontrola hranjenja djeteta te isticanje važnosti dojenja do druge godine života djeteta, kontrola uvođenja namirnica u prehrani djeteta, isticanje važnosti hranjenja na žlicu i poticanje pijenja iz čaše, isticanje štetnosti davanja slatkih napitaka u »bočici« jer dovode do otapanja cakline i nastanka cirkularnog karijesa (karijes bočice), upute o tjelesnoj aktivnosti djece i prevenciji ozljeda; pravovremena upotreba odgovarajućih igračaka s obzirom na dob djeteta; praćenje rasta i razvoja, kontrolu prehrane, uočavanje pothranjenosti ili pretilosti, uvid u socijalno-gospodarsko stanje obitelji; suradnja u edukacijskim programima ustanova za predškolski odgoj.</w:t>
      </w:r>
      <w:r>
        <w:rPr>
          <w:rFonts w:ascii="Minion Pro" w:hAnsi="Minion Pro"/>
          <w:color w:val="000000"/>
        </w:rPr>
        <w:br/>
      </w:r>
      <w:r>
        <w:rPr>
          <w:rFonts w:ascii="Minion Pro" w:hAnsi="Minion Pro"/>
          <w:b/>
          <w:bCs/>
          <w:i/>
          <w:iCs/>
          <w:color w:val="000000"/>
        </w:rPr>
        <w:t>Izvršitelj:</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1.6.1.5. Patronažna zaštita školske djece – jedan posjet tijekom školske dobi, više puta prema procjeni patronažne sestre i u dogovoru s izabranim doktorom.</w:t>
      </w:r>
      <w:r>
        <w:rPr>
          <w:rFonts w:ascii="Minion Pro" w:hAnsi="Minion Pro"/>
          <w:color w:val="000000"/>
        </w:rPr>
        <w:br/>
        <w:t xml:space="preserve">Obuhvaća: mjere individualnog i grupnog zdravstvenog odgoja – u svrhu praćenja rasta i razvoja te kontrole zdravstvenog stanja i utvrđivanja poremećaja zdravlja, rizičnih ponašanja i navika, kao i prilagodbe na školu, kontrolu prehrane, uočavanja pothranjenosti ili pretilosti, uvid u socijalno-gospodarsko stanje obitelji, utvrđivanje rizičnog ponašanja, edukacija o spolno prenosivim bolestima, edukacija o kontracepciji, evaluacija usvojenih znanja, </w:t>
      </w:r>
      <w:r>
        <w:rPr>
          <w:rFonts w:ascii="Minion Pro" w:hAnsi="Minion Pro"/>
          <w:color w:val="000000"/>
        </w:rPr>
        <w:lastRenderedPageBreak/>
        <w:t>upućivanje liječnicima specijalistima i ostalim stručnjacima ovisno o uočenoj problematici; suradnja u edukacijskim programima s školskim ustanovama.</w:t>
      </w:r>
      <w:r>
        <w:rPr>
          <w:rFonts w:ascii="Minion Pro" w:hAnsi="Minion Pro"/>
          <w:color w:val="000000"/>
        </w:rPr>
        <w:br/>
      </w:r>
      <w:r>
        <w:rPr>
          <w:rFonts w:ascii="Minion Pro" w:hAnsi="Minion Pro"/>
          <w:b/>
          <w:bCs/>
          <w:i/>
          <w:iCs/>
          <w:color w:val="000000"/>
        </w:rPr>
        <w:t>Izvršitelj:</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1.6.1.6. Patronažna zaštita kronično bolesnog djeteta i rizično ugroženog djeteta – prema medicinskoj indikaciji u dogovoru s izabranim doktorom, više puta prema procjeni patronažne sestre.</w:t>
      </w:r>
      <w:r>
        <w:rPr>
          <w:rFonts w:ascii="Minion Pro" w:hAnsi="Minion Pro"/>
          <w:color w:val="000000"/>
        </w:rPr>
        <w:br/>
        <w:t>Obuhvaća: kontrola provođenja i pridržavanja uputa i propisane terapije od strane liječnika, evaluacija provođenja njege kože i sluznica ovisno o osnovnoj bolesti, savjeti u svezi prehrane i specifičnostima uvjetovanim osnovnom bolešću, provođenje svih ostalih mjera kao i kod zdravog predškolskog djeteta.</w:t>
      </w:r>
      <w:r>
        <w:rPr>
          <w:rFonts w:ascii="Minion Pro" w:hAnsi="Minion Pro"/>
          <w:color w:val="000000"/>
        </w:rPr>
        <w:br/>
      </w:r>
      <w:r>
        <w:rPr>
          <w:rFonts w:ascii="Minion Pro" w:hAnsi="Minion Pro"/>
          <w:b/>
          <w:bCs/>
          <w:i/>
          <w:iCs/>
          <w:color w:val="000000"/>
        </w:rPr>
        <w:t>Izvršitelji: </w:t>
      </w:r>
      <w:r>
        <w:rPr>
          <w:rFonts w:ascii="Minion Pro" w:hAnsi="Minion Pro"/>
          <w:color w:val="000000"/>
        </w:rPr>
        <w:t>patronažna djelatnost.</w:t>
      </w:r>
      <w:r>
        <w:rPr>
          <w:rFonts w:ascii="Minion Pro" w:hAnsi="Minion Pro"/>
          <w:color w:val="000000"/>
        </w:rPr>
        <w:br/>
      </w:r>
      <w:r>
        <w:rPr>
          <w:rFonts w:ascii="Minion Pro" w:hAnsi="Minion Pro"/>
          <w:color w:val="000000"/>
        </w:rPr>
        <w:br/>
      </w:r>
      <w:r>
        <w:rPr>
          <w:rFonts w:ascii="Minion Pro" w:hAnsi="Minion Pro"/>
          <w:b/>
          <w:bCs/>
          <w:color w:val="000000"/>
        </w:rPr>
        <w:t>1.6.1.7. Patronažna zaštita kroničnih bolesnika – prema medicinskoj indikaciji, više puta prema procjeni patronažne sestre i u dogovoru s izabranim doktorom, obilazak u kući ili domu umirovljenika.</w:t>
      </w:r>
      <w:r>
        <w:rPr>
          <w:rFonts w:ascii="Minion Pro" w:hAnsi="Minion Pro"/>
          <w:color w:val="000000"/>
        </w:rPr>
        <w:br/>
        <w:t>Obuhvaća: individualni i grupni zdravstveni odgoj u cilju usvajanja određenih postupaka i vještina samokontrole i prevencije komplikacija osnovne kronične bolesti; kontrola pridržavanja danih uputa i propisane terapije od strane izabranog liječnika; evaluacija usvojenih znanja i vještina i po potrebi demonstracija istih; zdravstvenog prosvjećivanja cijele obitelji u cilju održanja postojećih ili razvijanja novih funkcionalnih sposobnosti u teško pokretnih i nepokretnih bolesnika; procjenjuje potrebu za obavljanjem zdravstvene njege, procjenjuje zdravstveno i socijalno-gospodarsko stanje bolesnika te daje povratne informacije izabranom doktoru; sudjeluje u uspostavi komunikacije i suradnje između bolesnika i izvan zdravstvenih službi i organizacija, upućuje bolesnike u klubove i druge postojeće udruge bolesnika s istim zdravstvenim problemima.</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1.6.1.8. Patronažna zaštita starijih osoba – povremeni obilazak starijih od 65 godina koji se tijekom kalendarske godine nijednom nisu obratili izabranom doktoru medicine.</w:t>
      </w:r>
      <w:r>
        <w:rPr>
          <w:rFonts w:ascii="Minion Pro" w:hAnsi="Minion Pro"/>
          <w:color w:val="000000"/>
        </w:rPr>
        <w:br/>
        <w:t>Obuhvaća: davanje povratne informacije izabranom doktoru. Provodi su u dogovoru s izabranim doktorom koji je utvrdio da osiguranik nije bio u ordinaciji tijekom kalendarske godine, a u svrhu pravovremenog uočavanja tjelesnih i duševnih poremećaja, savjetovanja o potrebi redovite kontrole zdravstvenog stanja, savjeta o prehrambenim potrebama, o prevenciji ozljeda, posebice u kući, o potrebi bavljenja tjelesnim i drugim aktivnostima koje doprinose očuvanju funkcionalne sposobnosti; provođenje svih ostalih mjera kao i kod patronažne zaštite kroničnog bolesnika.</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1.6.1.9. Patronažna zaštita osoba s invaliditetom – u dogovoru s izabranim doktorom i prema utvrđenim potrebama obilazak invalidnih osoba, više puta prema procjeni patronažne sestre i u dogovoru s izabranim doktorom.</w:t>
      </w:r>
      <w:r>
        <w:rPr>
          <w:rFonts w:ascii="Minion Pro" w:hAnsi="Minion Pro"/>
          <w:color w:val="000000"/>
        </w:rPr>
        <w:br/>
        <w:t>Obuhvaća: zdravstveno-odgojni rad osoba s invaliditetom i članovima obitelji u svrhu provođena mjera samozbrinjavanja i suzaštitnih mjera koje će nadomjestiti izgubljene i pomoći razvoju novih funkcionalnih sposobnosti, utvrđivanje potrebe i nadzor nad provođenjem zdravstvene njege, pružanje psihološke pomoći i upute o mogućoj radnoj terapiji, sudjelovanje u povezivanju s udrugama osoba s invaliditetom; povezivanje s zdravstvenim i ostalim službama o čijem radu ovisi rješavanje problematike osobe s invaliditetom.</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w:t>
      </w:r>
      <w:r>
        <w:rPr>
          <w:rFonts w:ascii="Minion Pro" w:hAnsi="Minion Pro"/>
          <w:color w:val="000000"/>
        </w:rPr>
        <w:br/>
      </w:r>
      <w:r>
        <w:rPr>
          <w:rFonts w:ascii="Minion Pro" w:hAnsi="Minion Pro"/>
          <w:color w:val="000000"/>
        </w:rPr>
        <w:lastRenderedPageBreak/>
        <w:br/>
        <w:t>1.6.2. PROMICANJE ZDRAVLJA I ZDRAVSTVENO PROSVJEĆIVANJE</w:t>
      </w:r>
      <w:r>
        <w:rPr>
          <w:rFonts w:ascii="Minion Pro" w:hAnsi="Minion Pro"/>
          <w:color w:val="000000"/>
        </w:rPr>
        <w:br/>
        <w:t>1.6.2.1. Individualno zdravstveno preventivno savjetovanje stanovnika na području za koje je patronažna sestra nadležna.</w:t>
      </w:r>
      <w:r>
        <w:rPr>
          <w:rFonts w:ascii="Minion Pro" w:hAnsi="Minion Pro"/>
          <w:color w:val="000000"/>
        </w:rPr>
        <w:br/>
      </w:r>
      <w:r>
        <w:rPr>
          <w:rFonts w:ascii="Minion Pro" w:hAnsi="Minion Pro"/>
          <w:b/>
          <w:bCs/>
          <w:i/>
          <w:iCs/>
          <w:color w:val="000000"/>
        </w:rPr>
        <w:t>Izvršitelji: </w:t>
      </w:r>
      <w:r>
        <w:rPr>
          <w:rFonts w:ascii="Minion Pro" w:hAnsi="Minion Pro"/>
          <w:color w:val="000000"/>
        </w:rPr>
        <w:t>patronažna djelatnost.</w:t>
      </w:r>
      <w:r>
        <w:rPr>
          <w:rFonts w:ascii="Minion Pro" w:hAnsi="Minion Pro"/>
          <w:color w:val="000000"/>
        </w:rPr>
        <w:br/>
      </w:r>
      <w:r>
        <w:rPr>
          <w:rFonts w:ascii="Minion Pro" w:hAnsi="Minion Pro"/>
          <w:color w:val="000000"/>
        </w:rPr>
        <w:br/>
      </w:r>
      <w:r>
        <w:rPr>
          <w:rFonts w:ascii="Minion Pro" w:hAnsi="Minion Pro"/>
          <w:b/>
          <w:bCs/>
          <w:color w:val="000000"/>
        </w:rPr>
        <w:t>1.6.2.2. Distribucija tiskovnog zdravstveno-odgojnog materijala</w:t>
      </w:r>
      <w:r>
        <w:rPr>
          <w:rFonts w:ascii="Minion Pro" w:hAnsi="Minion Pro"/>
          <w:color w:val="000000"/>
        </w:rPr>
        <w:br/>
        <w:t>Distribucija tiskovnog zdravstveno-odgojnog materijala pri obilasku stanovnika u kući i u radu s malim grupama na području za koje je patronažna sestra nadležna.</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1.6.2.3. Sudjelovanje u provođenju zdravstveno preventivnih i zdravstveno promotivnih programa na lokalnoj razini prema vodećim javnozdravstvenim problemima na području za koje je patronažna sestra nadležna – u dogovoru s izabranim doktorima, sa službom školske medicine i drugim stručnjacima – predavanja, rad u malim grupama, djelovanje putem lokalnih medija.</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1.6.2.4. Zdravstveno-odgojni i zdravstveno promotivni tečajevi koji se provode jedanput na mjesec, a usmjereni su određenim vulnerabilnim skupinama: tečajevi »Majka i dijete« – održavaju se za male grupe budućih roditelja; »Zdravo dojenče i dijete« za male grupe roditelja; tečajevi o kontracepciji – za male grupe u reproduktivnoj dobi i ostali tečajevi za koje postoji godišnji plan provođenja.</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1.6.2.5. Zdravstveno odgojni rad s malim grupama – jedanput na mjesec, prema određenim zdravstvenim problemima, više puta prema procjeni patronažne sestre i u dogovoru sa izabranim doktorom.</w:t>
      </w:r>
      <w:r>
        <w:rPr>
          <w:rFonts w:ascii="Minion Pro" w:hAnsi="Minion Pro"/>
          <w:b/>
          <w:bCs/>
          <w:color w:val="000000"/>
        </w:rPr>
        <w:br/>
      </w:r>
      <w:r>
        <w:rPr>
          <w:rFonts w:ascii="Minion Pro" w:hAnsi="Minion Pro"/>
          <w:color w:val="000000"/>
        </w:rPr>
        <w:t>Obuhvaća: rad s kroničnim bolesnicima – prema specifičnostima pojedinih masovnih kroničnih bolesti (dijabetičari, hipertoničari, maligne bolesti i sl.); zdravstveno odgojni rad s obiteljima osoba s invaliditetom za očuvanje preostale funkcionalne sposobnosti i razvijanje novih sposobnosti bolesnika; zdravstveno odgojni rad s malim grupama starijih od 65 godina u svrhu zdravog aktivnog starenja i očuvanja funkcionalnih sposobnosti starijih osoba; zdravstveno prosvjećivanje žena o malignim bolestima – upoznavanje žena s čimbenicima rizika za nastanak nekih malignih bolesti, informiranje o potrebi ciljanih kontrolnih pregleda, upoznavanje tehnike samopregleda dojki; rad sa svim ostalim grupama ovisno o zdravstvenoj problematici na području za koje je nadležna patronažna sestra.</w:t>
      </w:r>
      <w:r>
        <w:rPr>
          <w:rFonts w:ascii="Minion Pro" w:hAnsi="Minion Pro"/>
          <w:color w:val="000000"/>
        </w:rPr>
        <w:br/>
      </w:r>
      <w:r>
        <w:rPr>
          <w:rFonts w:ascii="Minion Pro" w:hAnsi="Minion Pro"/>
          <w:b/>
          <w:bCs/>
          <w:i/>
          <w:iCs/>
          <w:color w:val="000000"/>
        </w:rPr>
        <w:t>Izvršitelji: </w:t>
      </w:r>
      <w:r>
        <w:rPr>
          <w:rFonts w:ascii="Minion Pro" w:hAnsi="Minion Pro"/>
          <w:color w:val="000000"/>
        </w:rPr>
        <w:t>patronažna djelatnost.</w:t>
      </w:r>
      <w:r>
        <w:rPr>
          <w:rFonts w:ascii="Minion Pro" w:hAnsi="Minion Pro"/>
          <w:color w:val="000000"/>
        </w:rPr>
        <w:br/>
      </w:r>
      <w:r>
        <w:rPr>
          <w:rFonts w:ascii="Minion Pro" w:hAnsi="Minion Pro"/>
          <w:color w:val="000000"/>
        </w:rPr>
        <w:br/>
        <w:t>1.6.3. OSTALE MJERE</w:t>
      </w:r>
      <w:r>
        <w:rPr>
          <w:rFonts w:ascii="Minion Pro" w:hAnsi="Minion Pro"/>
          <w:color w:val="000000"/>
        </w:rPr>
        <w:br/>
      </w:r>
      <w:r>
        <w:rPr>
          <w:rFonts w:ascii="Minion Pro" w:hAnsi="Minion Pro"/>
          <w:color w:val="000000"/>
        </w:rPr>
        <w:br/>
      </w:r>
      <w:r>
        <w:rPr>
          <w:rFonts w:ascii="Minion Pro" w:hAnsi="Minion Pro"/>
          <w:b/>
          <w:bCs/>
          <w:color w:val="000000"/>
        </w:rPr>
        <w:t>1.6.3.1. Primarna prevencija</w:t>
      </w:r>
      <w:r>
        <w:rPr>
          <w:rFonts w:ascii="Minion Pro" w:hAnsi="Minion Pro"/>
          <w:color w:val="000000"/>
        </w:rPr>
        <w:br/>
        <w:t>Patronažna sestra provodi primarnu prevenciju kroz rad sa zdravom populacijom u svrhu očuvanja zdravlja kroz rad s trudnicama, rodiljama i novorođenčadi, djecom u predškolskoj i školskoj dobi i u radu s malim grupama promovirajući zdravi način života.</w:t>
      </w:r>
      <w:r>
        <w:rPr>
          <w:rFonts w:ascii="Minion Pro" w:hAnsi="Minion Pro"/>
          <w:color w:val="000000"/>
        </w:rPr>
        <w:br/>
      </w:r>
      <w:r>
        <w:rPr>
          <w:rFonts w:ascii="Minion Pro" w:hAnsi="Minion Pro"/>
          <w:b/>
          <w:bCs/>
          <w:i/>
          <w:iCs/>
          <w:color w:val="000000"/>
        </w:rPr>
        <w:t>Izvršitelji: </w:t>
      </w:r>
      <w:r>
        <w:rPr>
          <w:rFonts w:ascii="Minion Pro" w:hAnsi="Minion Pro"/>
          <w:color w:val="000000"/>
        </w:rPr>
        <w:t>patronažna djelatnost.</w:t>
      </w:r>
      <w:r>
        <w:rPr>
          <w:rFonts w:ascii="Minion Pro" w:hAnsi="Minion Pro"/>
          <w:color w:val="000000"/>
        </w:rPr>
        <w:br/>
      </w:r>
      <w:r>
        <w:rPr>
          <w:rFonts w:ascii="Minion Pro" w:hAnsi="Minion Pro"/>
          <w:color w:val="000000"/>
        </w:rPr>
        <w:br/>
      </w:r>
      <w:r>
        <w:rPr>
          <w:rFonts w:ascii="Minion Pro" w:hAnsi="Minion Pro"/>
          <w:b/>
          <w:bCs/>
          <w:color w:val="000000"/>
        </w:rPr>
        <w:t>1.6.3.2. Sekundarna i tercijarna prevencija</w:t>
      </w:r>
      <w:r>
        <w:rPr>
          <w:rFonts w:ascii="Minion Pro" w:hAnsi="Minion Pro"/>
          <w:color w:val="000000"/>
        </w:rPr>
        <w:br/>
        <w:t xml:space="preserve">Patronažna sestra provodi sekundarnu i tercijarnu prevenciju kroz rad s kroničnim bolesnicima provodeći edukaciju samog bolesnika i njegove obitelji u svrhu samozbrinjavanja </w:t>
      </w:r>
      <w:r>
        <w:rPr>
          <w:rFonts w:ascii="Minion Pro" w:hAnsi="Minion Pro"/>
          <w:color w:val="000000"/>
        </w:rPr>
        <w:lastRenderedPageBreak/>
        <w:t>kada to stanje ili bolest dopušta. Kod bolesnika koji zahtijevaju provođenje određenih postupaka zdravstvene njege, patronažna sestra utvrđuje potrebu i sačinjava plan zdravstvene njege bolesnika prema kojem će se propisati i izvršiti od strane izvršitelja zdravstvene njege kojega će izabrati bolesnik.</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1.6.3.3. Suradnja s drugim djelatnostima na razini primarne zdravstvene zaštite</w:t>
      </w:r>
      <w:r>
        <w:rPr>
          <w:rFonts w:ascii="Minion Pro" w:hAnsi="Minion Pro"/>
          <w:color w:val="000000"/>
        </w:rPr>
        <w:br/>
        <w:t>Za uspješno provođenje mjera i aktivnosti te praćenje zdravstvenog stanja populacije za koju se provodi patronažna skrb te za koordinirano rješavanje pojedinih zdravstvenih problema pojedinaca nužna je suradnja sa svim djelatnostima primarne zaštite.</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 u suradnji s drugim djelatnostima primarne zdravstvene zaštite.</w:t>
      </w:r>
      <w:r>
        <w:rPr>
          <w:rFonts w:ascii="Minion Pro" w:hAnsi="Minion Pro"/>
          <w:color w:val="000000"/>
        </w:rPr>
        <w:br/>
      </w:r>
      <w:r>
        <w:rPr>
          <w:rFonts w:ascii="Minion Pro" w:hAnsi="Minion Pro"/>
          <w:color w:val="000000"/>
        </w:rPr>
        <w:br/>
      </w:r>
      <w:r>
        <w:rPr>
          <w:rFonts w:ascii="Minion Pro" w:hAnsi="Minion Pro"/>
          <w:b/>
          <w:bCs/>
          <w:color w:val="000000"/>
        </w:rPr>
        <w:t>1.6.3.4. Suradnja s drugim sudionicima u zdravstvenoj zaštiti pojedinaca lokalne zajednice</w:t>
      </w:r>
      <w:r>
        <w:rPr>
          <w:rFonts w:ascii="Minion Pro" w:hAnsi="Minion Pro"/>
          <w:color w:val="000000"/>
        </w:rPr>
        <w:br/>
        <w:t>Pri rješavanju problema zdravstvene i psihosocijalne naravi (tjelesna i psihološka rehabilitacija i socijalna integracija) nužna je suradnja s udrugama i službama na razini lokalne zajednice koje su izvan sustava zdravstva.</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 u suradnji s drugim djelatnostima izvan zdravstvenog sustava na razini lokalne zajednice.</w:t>
      </w:r>
      <w:r>
        <w:rPr>
          <w:rFonts w:ascii="Minion Pro" w:hAnsi="Minion Pro"/>
          <w:color w:val="000000"/>
        </w:rPr>
        <w:br/>
      </w:r>
      <w:r>
        <w:rPr>
          <w:rFonts w:ascii="Minion Pro" w:hAnsi="Minion Pro"/>
          <w:color w:val="000000"/>
        </w:rPr>
        <w:br/>
      </w:r>
      <w:r>
        <w:rPr>
          <w:rFonts w:ascii="Minion Pro" w:hAnsi="Minion Pro"/>
          <w:b/>
          <w:bCs/>
          <w:color w:val="000000"/>
        </w:rPr>
        <w:t>1.6.3.5. Evidencija i izvješćivanje o radu te evaluacija, prema važećim propisima</w:t>
      </w:r>
      <w:r>
        <w:rPr>
          <w:rFonts w:ascii="Minion Pro" w:hAnsi="Minion Pro"/>
          <w:color w:val="000000"/>
        </w:rPr>
        <w:br/>
        <w:t>Prema važećim propisima vođenje propisane sestrinske liste i evidencije i izvješćivanja o radu, individualna evaluacija, kontrola podataka i evaluacija na lokalnoj razini u suradnji sa županijskim zavodima za javno zdravstvo i Hrvatskim zavodom za javno zdravstvo.</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w:t>
      </w:r>
      <w:r>
        <w:rPr>
          <w:rFonts w:ascii="Minion Pro" w:hAnsi="Minion Pro"/>
          <w:color w:val="000000"/>
        </w:rPr>
        <w:br/>
      </w:r>
      <w:r>
        <w:rPr>
          <w:rFonts w:ascii="Minion Pro" w:hAnsi="Minion Pro"/>
          <w:color w:val="000000"/>
        </w:rPr>
        <w:br/>
      </w:r>
      <w:r>
        <w:rPr>
          <w:rFonts w:ascii="Minion Pro" w:hAnsi="Minion Pro"/>
          <w:b/>
          <w:bCs/>
          <w:color w:val="000000"/>
        </w:rPr>
        <w:t>1.6.3.6. Komunikacija među sudionicima primarne, sekundarne i tercijarne prevencije</w:t>
      </w:r>
      <w:r>
        <w:rPr>
          <w:rFonts w:ascii="Minion Pro" w:hAnsi="Minion Pro"/>
          <w:color w:val="000000"/>
        </w:rPr>
        <w:br/>
        <w:t>Za sve bolesnike koji se otpuštaju iz bolnica, a njihovo stanje zahtijeva neprekinuti nastavak zdravstvene njege i uvid izabranog liječnika, bolnica osigurava pisanu preporuku koju dostavlja izabranom liječniku i nadležnoj patronažnoj sestri na dan otpusta. Patronažna sestra u roku od 24 sata obavlja kućnu posjetu i izvješćuje izabranog liječnika o stanju bolesnika kod otpusta i predlaže nastavak zdravstvene njege, odnosno potrebu kućne posjete od strane liječnika ako to stanje bolesnika zahtijeva. Nakon utvrđivanja potrebe za neprekidnim nastavkom skrbi na bilo koji način, izabrani liječnik organizira službu zdravstvene njege u svrhu kontinuiranog zbrinjavanja. Izvršitelj zdravstvene njege podnosi izviješće o stanju bolesnika i o provedenim postupcima izabranog liječnika jedan puta tjedno, a po potrebi i češće. Izabrani liječnik uspostavlja evidencijski karton koji je uvijek uz bolesnika i u koji se bilježe sve intervencije svih sudionika zbrinjavanja (patronažne sestre, zdravstvene njege i kućnih posjeta liječnika).</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 u suradnji s drugim djelatnostima izvan zdravstvenog sustava na razini lokalne zajednice.</w:t>
      </w:r>
      <w:r>
        <w:rPr>
          <w:rFonts w:ascii="Minion Pro" w:hAnsi="Minion Pro"/>
          <w:color w:val="000000"/>
        </w:rPr>
        <w:br/>
      </w:r>
      <w:r>
        <w:rPr>
          <w:rFonts w:ascii="Minion Pro" w:hAnsi="Minion Pro"/>
          <w:color w:val="000000"/>
        </w:rPr>
        <w:br/>
        <w:t>1.7. PROGRAM MJERA ZA DJELATNOST ZDRAVSTVENE NJEGE BOLESNIKA</w:t>
      </w:r>
      <w:r>
        <w:rPr>
          <w:rFonts w:ascii="Minion Pro" w:hAnsi="Minion Pro"/>
          <w:color w:val="000000"/>
        </w:rPr>
        <w:br/>
      </w:r>
      <w:r>
        <w:rPr>
          <w:rFonts w:ascii="Minion Pro" w:hAnsi="Minion Pro"/>
          <w:color w:val="000000"/>
        </w:rPr>
        <w:br/>
        <w:t>1.7.1. PREDLAGANJE ZDRAVSTVENE NJEGE BOLESNIKA NA TEMELJU IZVIDA I PREPORUKE PATRONAŽNE SESTRE</w:t>
      </w:r>
      <w:r>
        <w:rPr>
          <w:rFonts w:ascii="Minion Pro" w:hAnsi="Minion Pro"/>
          <w:color w:val="000000"/>
        </w:rPr>
        <w:br/>
      </w:r>
      <w:r>
        <w:rPr>
          <w:rFonts w:ascii="Minion Pro" w:hAnsi="Minion Pro"/>
          <w:b/>
          <w:bCs/>
          <w:i/>
          <w:iCs/>
          <w:color w:val="000000"/>
        </w:rPr>
        <w:t>Izvršitelji:</w:t>
      </w:r>
      <w:r>
        <w:rPr>
          <w:rFonts w:ascii="Minion Pro" w:hAnsi="Minion Pro"/>
          <w:color w:val="000000"/>
        </w:rPr>
        <w:t> patronažna djelatnost uz suradnju tima opće/obiteljske medicine.</w:t>
      </w:r>
      <w:r>
        <w:rPr>
          <w:rFonts w:ascii="Minion Pro" w:hAnsi="Minion Pro"/>
          <w:color w:val="000000"/>
        </w:rPr>
        <w:br/>
      </w:r>
      <w:r>
        <w:rPr>
          <w:rFonts w:ascii="Minion Pro" w:hAnsi="Minion Pro"/>
          <w:color w:val="000000"/>
        </w:rPr>
        <w:br/>
        <w:t>1.7.2. ZDRAVSTVENA NJEGA NEPOKRETNIH I SLABIJIH POKRETNIH BOLESNIKA</w:t>
      </w:r>
      <w:r>
        <w:rPr>
          <w:rFonts w:ascii="Minion Pro" w:hAnsi="Minion Pro"/>
          <w:color w:val="000000"/>
        </w:rPr>
        <w:br/>
      </w:r>
      <w:r>
        <w:rPr>
          <w:rFonts w:ascii="Minion Pro" w:hAnsi="Minion Pro"/>
          <w:b/>
          <w:bCs/>
          <w:i/>
          <w:iCs/>
          <w:color w:val="000000"/>
        </w:rPr>
        <w:lastRenderedPageBreak/>
        <w:t>Izvršitelji:</w:t>
      </w:r>
      <w:r>
        <w:rPr>
          <w:rFonts w:ascii="Minion Pro" w:hAnsi="Minion Pro"/>
          <w:color w:val="000000"/>
        </w:rPr>
        <w:t> medicinska sestra općeg smjera u privatnoj praksi ili registrirane i ovlaštene ustanove za zdravstvenu njegu uz suradnju izabranog doktora opće/obiteljske medicine ili za zdravstvenu zaštitu dojenčadi i male djece i obveznu preporuku patronažne sestre.</w:t>
      </w:r>
      <w:r>
        <w:rPr>
          <w:rFonts w:ascii="Minion Pro" w:hAnsi="Minion Pro"/>
          <w:color w:val="000000"/>
        </w:rPr>
        <w:br/>
      </w:r>
      <w:r>
        <w:rPr>
          <w:rFonts w:ascii="Minion Pro" w:hAnsi="Minion Pro"/>
          <w:color w:val="000000"/>
        </w:rPr>
        <w:br/>
        <w:t>1.7.3. ZDRAVSTVENA NJEGA KRONIČNIH BOLESNIKA U FAZI POGORŠANJA ILI KOMPLIKACIJE</w:t>
      </w:r>
      <w:r>
        <w:rPr>
          <w:rFonts w:ascii="Minion Pro" w:hAnsi="Minion Pro"/>
          <w:color w:val="000000"/>
        </w:rPr>
        <w:br/>
        <w:t>Uvjet za provođenje mjere je da izabrani doktor opće/obiteljske medicine ili za zdravstvenu zaštitu dojenčadi i male djece istodobno provodi liječenje u kući, a na prijedlog patronažne sestre indicira i zdravstvenu njegu.</w:t>
      </w:r>
      <w:r>
        <w:rPr>
          <w:rFonts w:ascii="Minion Pro" w:hAnsi="Minion Pro"/>
          <w:color w:val="000000"/>
        </w:rPr>
        <w:br/>
      </w:r>
      <w:r>
        <w:rPr>
          <w:rFonts w:ascii="Minion Pro" w:hAnsi="Minion Pro"/>
          <w:b/>
          <w:bCs/>
          <w:i/>
          <w:iCs/>
          <w:color w:val="000000"/>
        </w:rPr>
        <w:t>Izvršitelji:</w:t>
      </w:r>
      <w:r>
        <w:rPr>
          <w:rFonts w:ascii="Minion Pro" w:hAnsi="Minion Pro"/>
          <w:color w:val="000000"/>
        </w:rPr>
        <w:t> medicinska sestra općeg smjera u privatnoj praksi ili registrirane i ovlaštene ustanove za zdravstvenu njegu uz suradnju izabranog doktora opće/obiteljske medicine ili za zdravstvenu zaštitu dojenčadi i male djece i obveznu preporuku patronažne sestre.</w:t>
      </w:r>
      <w:r>
        <w:rPr>
          <w:rFonts w:ascii="Minion Pro" w:hAnsi="Minion Pro"/>
          <w:color w:val="000000"/>
        </w:rPr>
        <w:br/>
      </w:r>
      <w:r>
        <w:rPr>
          <w:rFonts w:ascii="Minion Pro" w:hAnsi="Minion Pro"/>
          <w:color w:val="000000"/>
        </w:rPr>
        <w:br/>
        <w:t>1.7.4. ZDRAVSTVENA NJEGA BOLESNIKA S PROLAZNIM I TRAJNIM STANJIMA, U KOJIMA NIJE MOGUĆE TRAJNO SAMOZBRINJAVANJE</w:t>
      </w:r>
      <w:r>
        <w:rPr>
          <w:rFonts w:ascii="Minion Pro" w:hAnsi="Minion Pro"/>
          <w:color w:val="000000"/>
        </w:rPr>
        <w:br/>
      </w:r>
      <w:r>
        <w:rPr>
          <w:rFonts w:ascii="Minion Pro" w:hAnsi="Minion Pro"/>
          <w:b/>
          <w:bCs/>
          <w:i/>
          <w:iCs/>
          <w:color w:val="000000"/>
        </w:rPr>
        <w:t>Izvršitelji:</w:t>
      </w:r>
      <w:r>
        <w:rPr>
          <w:rFonts w:ascii="Minion Pro" w:hAnsi="Minion Pro"/>
          <w:color w:val="000000"/>
        </w:rPr>
        <w:t> medicinska sestra općeg smjera u privatnoj praksi ili registrirane i ovlaštene ustanove za zdravstvenu njegu uz suradnju izabranog doktora opće/obiteljske medicine ili za zdravstvenu zaštitu dojenčadi i male djece i obveznu preporuku patronažne sestre.</w:t>
      </w:r>
      <w:r>
        <w:rPr>
          <w:rFonts w:ascii="Minion Pro" w:hAnsi="Minion Pro"/>
          <w:color w:val="000000"/>
        </w:rPr>
        <w:br/>
      </w:r>
      <w:r>
        <w:rPr>
          <w:rFonts w:ascii="Minion Pro" w:hAnsi="Minion Pro"/>
          <w:color w:val="000000"/>
        </w:rPr>
        <w:br/>
        <w:t>1.7.5. ZDRAVSTVENA NJEGA NAKON OPERATIVNIH ZAHVATA KOJI ZAHTIJEVAJU PREVIJANJE I NJEGU RANE, TE SKRB ZA ANUS PRAETER I OSTALE STOME</w:t>
      </w:r>
      <w:r>
        <w:rPr>
          <w:rFonts w:ascii="Minion Pro" w:hAnsi="Minion Pro"/>
          <w:color w:val="000000"/>
        </w:rPr>
        <w:br/>
      </w:r>
      <w:r>
        <w:rPr>
          <w:rFonts w:ascii="Minion Pro" w:hAnsi="Minion Pro"/>
          <w:b/>
          <w:bCs/>
          <w:i/>
          <w:iCs/>
          <w:color w:val="000000"/>
        </w:rPr>
        <w:t>Izvršitelji:</w:t>
      </w:r>
      <w:r>
        <w:rPr>
          <w:rFonts w:ascii="Minion Pro" w:hAnsi="Minion Pro"/>
          <w:color w:val="000000"/>
        </w:rPr>
        <w:t> medicinska sestra općeg smjera u privatnoj praksi ili registrirane i ovlaštene ustanove za zdravstvenu njegu uz suradnju izabranog doktora opće/obiteljske medicine ili za zdravstvenu zaštitu dojenčadi i male djece i obveznu preporuku patronažne sestre.</w:t>
      </w:r>
      <w:r>
        <w:rPr>
          <w:rFonts w:ascii="Minion Pro" w:hAnsi="Minion Pro"/>
          <w:color w:val="000000"/>
        </w:rPr>
        <w:br/>
      </w:r>
      <w:r>
        <w:rPr>
          <w:rFonts w:ascii="Minion Pro" w:hAnsi="Minion Pro"/>
          <w:color w:val="000000"/>
        </w:rPr>
        <w:br/>
        <w:t>1.7.6. ZDRAVSTVENA NJEGA TERMINALNOG BOLESNIKA</w:t>
      </w:r>
      <w:r>
        <w:rPr>
          <w:rFonts w:ascii="Minion Pro" w:hAnsi="Minion Pro"/>
          <w:color w:val="000000"/>
        </w:rPr>
        <w:br/>
      </w:r>
      <w:r>
        <w:rPr>
          <w:rFonts w:ascii="Minion Pro" w:hAnsi="Minion Pro"/>
          <w:b/>
          <w:bCs/>
          <w:i/>
          <w:iCs/>
          <w:color w:val="000000"/>
        </w:rPr>
        <w:t>Izvršitelji:</w:t>
      </w:r>
      <w:r>
        <w:rPr>
          <w:rFonts w:ascii="Minion Pro" w:hAnsi="Minion Pro"/>
          <w:color w:val="000000"/>
        </w:rPr>
        <w:t> medicinska sestra općeg smjera u privatnoj praksi ili registrirane i ovlaštene ustanove za zdravstvenu njegu uz suradnju izabranog doktora opće/obiteljske medicine ili za zdravstvenu zaštitu dojenčadi i male djece i obveznu preporuku patronažne sestre.</w:t>
      </w:r>
      <w:r>
        <w:rPr>
          <w:rFonts w:ascii="Minion Pro" w:hAnsi="Minion Pro"/>
          <w:color w:val="000000"/>
        </w:rPr>
        <w:br/>
      </w:r>
      <w:r>
        <w:rPr>
          <w:rFonts w:ascii="Minion Pro" w:hAnsi="Minion Pro"/>
          <w:color w:val="000000"/>
        </w:rPr>
        <w:br/>
        <w:t>1.8. PROGRAM MJERA ZA DJELATNOST PREVENTIVNO-ODGOJNIH MJERA ZA ZDRAVSTVENU ZAŠTITU ŠKOLSKE DJECE I STUDENATA</w:t>
      </w:r>
      <w:r>
        <w:rPr>
          <w:rFonts w:ascii="Minion Pro" w:hAnsi="Minion Pro"/>
          <w:color w:val="000000"/>
        </w:rPr>
        <w:br/>
      </w:r>
      <w:r>
        <w:rPr>
          <w:rFonts w:ascii="Minion Pro" w:hAnsi="Minion Pro"/>
          <w:color w:val="000000"/>
        </w:rPr>
        <w:br/>
        <w:t>1.8.1. SISTEMATSKI PREGLEDI</w:t>
      </w:r>
      <w:r>
        <w:rPr>
          <w:rFonts w:ascii="Minion Pro" w:hAnsi="Minion Pro"/>
          <w:color w:val="000000"/>
        </w:rPr>
        <w:br/>
        <w:t>Sistematski pregledi se provode u svrhu praćenja rasta i razvoja te kontrole zdravstvenog stanja i utvrđivanja poremećaja zdravlja.</w:t>
      </w:r>
      <w:r>
        <w:rPr>
          <w:rFonts w:ascii="Minion Pro" w:hAnsi="Minion Pro"/>
          <w:color w:val="000000"/>
        </w:rPr>
        <w:br/>
      </w:r>
      <w:r>
        <w:rPr>
          <w:rFonts w:ascii="Minion Pro" w:hAnsi="Minion Pro"/>
          <w:color w:val="000000"/>
        </w:rPr>
        <w:br/>
      </w:r>
      <w:r>
        <w:rPr>
          <w:rFonts w:ascii="Minion Pro" w:hAnsi="Minion Pro"/>
          <w:b/>
          <w:bCs/>
          <w:color w:val="000000"/>
        </w:rPr>
        <w:t>1.8.1.1. Sistematski pregled djeteta prije upisa u prvi razred osnovne škole</w:t>
      </w:r>
      <w:r>
        <w:rPr>
          <w:rFonts w:ascii="Minion Pro" w:hAnsi="Minion Pro"/>
          <w:color w:val="000000"/>
        </w:rPr>
        <w:br/>
        <w:t>Obveza provođenja pregleda regulirana je važećim propisima.</w:t>
      </w:r>
      <w:r>
        <w:rPr>
          <w:rFonts w:ascii="Minion Pro" w:hAnsi="Minion Pro"/>
          <w:color w:val="000000"/>
        </w:rPr>
        <w:br/>
        <w:t>Sadržaj i način provođenja liječničkog pregleda provodi se prema metodologiji stručno usuglašenoj u Hrvatskom društvu za školsku i sveučilišnu medicinu, a obuhvaća: uzimanje anamneze i heteroanamneze, uvid u dosadašnju medicinsku dokumentaciju i nalaz stomatologa, cjelovit somatski pregled, utvrđivanje psihomotornog razvoja, socijalne i emocionalne zrelosti, urin, Hb.</w:t>
      </w:r>
      <w:r>
        <w:rPr>
          <w:rFonts w:ascii="Minion Pro" w:hAnsi="Minion Pro"/>
          <w:color w:val="000000"/>
        </w:rPr>
        <w:br/>
        <w:t>Pregled se obavlja u ambulanti, a iznimno u odgovarajućim prostorima škole.</w:t>
      </w:r>
      <w:r>
        <w:rPr>
          <w:rFonts w:ascii="Minion Pro" w:hAnsi="Minion Pro"/>
          <w:color w:val="000000"/>
        </w:rPr>
        <w:br/>
      </w:r>
      <w:r>
        <w:rPr>
          <w:rFonts w:ascii="Minion Pro" w:hAnsi="Minion Pro"/>
          <w:color w:val="000000"/>
        </w:rPr>
        <w:br/>
      </w:r>
      <w:r>
        <w:rPr>
          <w:rFonts w:ascii="Minion Pro" w:hAnsi="Minion Pro"/>
          <w:b/>
          <w:bCs/>
          <w:color w:val="000000"/>
        </w:rPr>
        <w:t>1.8.1.2. Sistematski pregled u V. razredu osnovne škole (praćenje psihofizičkog razvoja)</w:t>
      </w:r>
      <w:r>
        <w:rPr>
          <w:rFonts w:ascii="Minion Pro" w:hAnsi="Minion Pro"/>
          <w:color w:val="000000"/>
        </w:rPr>
        <w:br/>
        <w:t>Pregled obuhvaća cjelovit somatski pregled te razgovor s razrednikom u svrhu utvrđivanja prilagodbe na predmetnu nastavu.</w:t>
      </w:r>
      <w:r>
        <w:rPr>
          <w:rFonts w:ascii="Minion Pro" w:hAnsi="Minion Pro"/>
          <w:color w:val="000000"/>
        </w:rPr>
        <w:br/>
      </w:r>
      <w:r>
        <w:rPr>
          <w:rFonts w:ascii="Minion Pro" w:hAnsi="Minion Pro"/>
          <w:color w:val="000000"/>
        </w:rPr>
        <w:lastRenderedPageBreak/>
        <w:br/>
      </w:r>
      <w:r>
        <w:rPr>
          <w:rFonts w:ascii="Minion Pro" w:hAnsi="Minion Pro"/>
          <w:b/>
          <w:bCs/>
          <w:color w:val="000000"/>
        </w:rPr>
        <w:t>1.8.1.3. Sistematski pregled u VIII. razredu osnovne škole (profesionalna orijentacija)</w:t>
      </w:r>
      <w:r>
        <w:rPr>
          <w:rFonts w:ascii="Minion Pro" w:hAnsi="Minion Pro"/>
          <w:color w:val="000000"/>
        </w:rPr>
        <w:br/>
        <w:t>Pregled se obavlja u svrhu utvrđivanja zdravstvenog stanja i sposobnosti s obzirom na odabir zvanja te najpogodnijeg srednjoškolskog obrazovanja.</w:t>
      </w:r>
      <w:r>
        <w:rPr>
          <w:rFonts w:ascii="Minion Pro" w:hAnsi="Minion Pro"/>
          <w:color w:val="000000"/>
        </w:rPr>
        <w:br/>
        <w:t>Pregled obuhvaća prikupljanje anamnestičkih podataka i dokumentacije, somatski pregled te provođenje potrebnih dijagnostičkih postupaka.</w:t>
      </w:r>
      <w:r>
        <w:rPr>
          <w:rFonts w:ascii="Minion Pro" w:hAnsi="Minion Pro"/>
          <w:color w:val="000000"/>
        </w:rPr>
        <w:br/>
      </w:r>
      <w:r>
        <w:rPr>
          <w:rFonts w:ascii="Minion Pro" w:hAnsi="Minion Pro"/>
          <w:color w:val="000000"/>
        </w:rPr>
        <w:br/>
      </w:r>
      <w:r>
        <w:rPr>
          <w:rFonts w:ascii="Minion Pro" w:hAnsi="Minion Pro"/>
          <w:b/>
          <w:bCs/>
          <w:color w:val="000000"/>
        </w:rPr>
        <w:t>1.8.1.4. Sistematski pregled u I. razredu srednje škole (prepoznavanje zdravstvenih rizika i rizičnih ponašanja) Pregled se obavlja u svrhu utvrđivanja zdravstvenog stanja te rizičnih ponašanja i navika, kao i prilagodbe na srednju školu.</w:t>
      </w:r>
      <w:r>
        <w:rPr>
          <w:rFonts w:ascii="Minion Pro" w:hAnsi="Minion Pro"/>
          <w:color w:val="000000"/>
        </w:rPr>
        <w:br/>
      </w:r>
      <w:r>
        <w:rPr>
          <w:rFonts w:ascii="Minion Pro" w:hAnsi="Minion Pro"/>
          <w:color w:val="000000"/>
        </w:rPr>
        <w:br/>
      </w:r>
      <w:r>
        <w:rPr>
          <w:rFonts w:ascii="Minion Pro" w:hAnsi="Minion Pro"/>
          <w:b/>
          <w:bCs/>
          <w:color w:val="000000"/>
        </w:rPr>
        <w:t>1.8.1.5. Sistematski pregled na prvoj godini studija</w:t>
      </w:r>
      <w:r>
        <w:rPr>
          <w:rFonts w:ascii="Minion Pro" w:hAnsi="Minion Pro"/>
          <w:color w:val="000000"/>
        </w:rPr>
        <w:br/>
        <w:t>Provodi se u svrhu kontrole zdravstvenog stanja, uvida u navike i ponašanje, prilagodbe na studij te utvrđivanja zdravstvenih rizika.</w:t>
      </w:r>
      <w:r>
        <w:rPr>
          <w:rFonts w:ascii="Minion Pro" w:hAnsi="Minion Pro"/>
          <w:color w:val="000000"/>
        </w:rPr>
        <w:br/>
      </w:r>
      <w:r>
        <w:rPr>
          <w:rFonts w:ascii="Minion Pro" w:hAnsi="Minion Pro"/>
          <w:b/>
          <w:bCs/>
          <w:i/>
          <w:iCs/>
          <w:color w:val="000000"/>
        </w:rPr>
        <w:t>Izvršitelji:</w:t>
      </w:r>
      <w:r>
        <w:rPr>
          <w:rFonts w:ascii="Minion Pro" w:hAnsi="Minion Pro"/>
          <w:color w:val="000000"/>
        </w:rPr>
        <w:t> nadležni tim u djelatnosti preventivno-odgojnih mjera za zdravstvenu zaštitu školske djece i studenata.</w:t>
      </w:r>
      <w:r>
        <w:rPr>
          <w:rFonts w:ascii="Minion Pro" w:hAnsi="Minion Pro"/>
          <w:color w:val="000000"/>
        </w:rPr>
        <w:br/>
      </w:r>
      <w:r>
        <w:rPr>
          <w:rFonts w:ascii="Minion Pro" w:hAnsi="Minion Pro"/>
          <w:color w:val="000000"/>
        </w:rPr>
        <w:br/>
        <w:t>1.8.2. OSTALI PREVENTIVNI PREGLEDI</w:t>
      </w:r>
      <w:r>
        <w:rPr>
          <w:rFonts w:ascii="Minion Pro" w:hAnsi="Minion Pro"/>
          <w:color w:val="000000"/>
        </w:rPr>
        <w:br/>
      </w:r>
      <w:r>
        <w:rPr>
          <w:rFonts w:ascii="Minion Pro" w:hAnsi="Minion Pro"/>
          <w:color w:val="000000"/>
        </w:rPr>
        <w:br/>
      </w:r>
      <w:r>
        <w:rPr>
          <w:rFonts w:ascii="Minion Pro" w:hAnsi="Minion Pro"/>
          <w:b/>
          <w:bCs/>
          <w:color w:val="000000"/>
        </w:rPr>
        <w:t>1.8.2.1. Kontrolni pregledi nakon preventivnih pregleda</w:t>
      </w:r>
      <w:r>
        <w:rPr>
          <w:rFonts w:ascii="Minion Pro" w:hAnsi="Minion Pro"/>
          <w:color w:val="000000"/>
        </w:rPr>
        <w:br/>
        <w:t>Na poziv prema medicinskoj indikaciji.</w:t>
      </w:r>
      <w:r>
        <w:rPr>
          <w:rFonts w:ascii="Minion Pro" w:hAnsi="Minion Pro"/>
          <w:color w:val="000000"/>
        </w:rPr>
        <w:br/>
      </w:r>
      <w:r>
        <w:rPr>
          <w:rFonts w:ascii="Minion Pro" w:hAnsi="Minion Pro"/>
          <w:color w:val="000000"/>
        </w:rPr>
        <w:br/>
      </w:r>
      <w:r>
        <w:rPr>
          <w:rFonts w:ascii="Minion Pro" w:hAnsi="Minion Pro"/>
          <w:b/>
          <w:bCs/>
          <w:color w:val="000000"/>
        </w:rPr>
        <w:t>1.8.2.2. Namjenski pregledi i izdavanje potvrda i mišljenja</w:t>
      </w:r>
      <w:r>
        <w:rPr>
          <w:rFonts w:ascii="Minion Pro" w:hAnsi="Minion Pro"/>
          <w:color w:val="000000"/>
        </w:rPr>
        <w:br/>
        <w:t>– Pregled prije upisa u srednju, višu, visoku školu ili fakultet ako to zahtijeva odabir školovanja,</w:t>
      </w:r>
      <w:r>
        <w:rPr>
          <w:rFonts w:ascii="Minion Pro" w:hAnsi="Minion Pro"/>
          <w:color w:val="000000"/>
        </w:rPr>
        <w:br/>
        <w:t>– Pregled prije prijema u đački ili studentski dom,</w:t>
      </w:r>
      <w:r>
        <w:rPr>
          <w:rFonts w:ascii="Minion Pro" w:hAnsi="Minion Pro"/>
          <w:color w:val="000000"/>
        </w:rPr>
        <w:br/>
        <w:t>– Pregled u svrhu utvrđivanja zdravstvenog stanja djeteta prilikom promjene školovanja ili načina života,</w:t>
      </w:r>
      <w:r>
        <w:rPr>
          <w:rFonts w:ascii="Minion Pro" w:hAnsi="Minion Pro"/>
          <w:color w:val="000000"/>
        </w:rPr>
        <w:br/>
        <w:t>– Pregled prije cijepljenja u svrhu utvrđivanja kontraindikacija,</w:t>
      </w:r>
      <w:r>
        <w:rPr>
          <w:rFonts w:ascii="Minion Pro" w:hAnsi="Minion Pro"/>
          <w:color w:val="000000"/>
        </w:rPr>
        <w:br/>
        <w:t>– Ostali pregledi u svrhu utvrđivanja sposobnosti i kontraindikacija u vezi odlaska na organizirani odmor i sl.</w:t>
      </w:r>
      <w:r>
        <w:rPr>
          <w:rFonts w:ascii="Minion Pro" w:hAnsi="Minion Pro"/>
          <w:color w:val="000000"/>
        </w:rPr>
        <w:br/>
      </w:r>
      <w:r>
        <w:rPr>
          <w:rFonts w:ascii="Minion Pro" w:hAnsi="Minion Pro"/>
          <w:color w:val="000000"/>
        </w:rPr>
        <w:br/>
      </w:r>
      <w:r>
        <w:rPr>
          <w:rFonts w:ascii="Minion Pro" w:hAnsi="Minion Pro"/>
          <w:b/>
          <w:bCs/>
          <w:color w:val="000000"/>
        </w:rPr>
        <w:t>1.8.2.3. Ostali namjenski pregledi prema zdravstvenoj indikaciji</w:t>
      </w:r>
      <w:r>
        <w:rPr>
          <w:rFonts w:ascii="Minion Pro" w:hAnsi="Minion Pro"/>
          <w:color w:val="000000"/>
        </w:rPr>
        <w:br/>
        <w:t>1.8.2.4. Namjenski pregledi i izdavanje potvrda na zahtjev</w:t>
      </w:r>
      <w:r>
        <w:rPr>
          <w:rFonts w:ascii="Minion Pro" w:hAnsi="Minion Pro"/>
          <w:color w:val="000000"/>
        </w:rPr>
        <w:br/>
        <w:t>Obavljaju se prema medicinskoj, socijalnoj indikaciji ili prije započinjanja određene aktivnosti ili promjene okolnosti življenja.</w:t>
      </w:r>
      <w:r>
        <w:rPr>
          <w:rFonts w:ascii="Minion Pro" w:hAnsi="Minion Pro"/>
          <w:color w:val="000000"/>
        </w:rPr>
        <w:br/>
      </w:r>
      <w:r>
        <w:rPr>
          <w:rFonts w:ascii="Minion Pro" w:hAnsi="Minion Pro"/>
          <w:b/>
          <w:bCs/>
          <w:i/>
          <w:iCs/>
          <w:color w:val="000000"/>
        </w:rPr>
        <w:t>Izvršitelji:</w:t>
      </w:r>
      <w:r>
        <w:rPr>
          <w:rFonts w:ascii="Minion Pro" w:hAnsi="Minion Pro"/>
          <w:color w:val="000000"/>
        </w:rPr>
        <w:t> nadležni tim školske medicine.</w:t>
      </w:r>
      <w:r>
        <w:rPr>
          <w:rFonts w:ascii="Minion Pro" w:hAnsi="Minion Pro"/>
          <w:color w:val="000000"/>
        </w:rPr>
        <w:br/>
      </w:r>
      <w:r>
        <w:rPr>
          <w:rFonts w:ascii="Minion Pro" w:hAnsi="Minion Pro"/>
          <w:color w:val="000000"/>
        </w:rPr>
        <w:br/>
        <w:t>1.8.3. PROBIRI U TIJEKU OSNOVNOG I SREDNJOŠKOLSKOG OBRAZOVANJA (skrining)</w:t>
      </w:r>
      <w:r>
        <w:rPr>
          <w:rFonts w:ascii="Minion Pro" w:hAnsi="Minion Pro"/>
          <w:color w:val="000000"/>
        </w:rPr>
        <w:br/>
        <w:t>Postupak kojim se u rizičnoj populaciji prividno zdravih, pronalaze pojedinci u kojih se sumnja na neku bolest ili poremećaj.</w:t>
      </w:r>
      <w:r>
        <w:rPr>
          <w:rFonts w:ascii="Minion Pro" w:hAnsi="Minion Pro"/>
          <w:color w:val="000000"/>
        </w:rPr>
        <w:br/>
      </w:r>
      <w:r>
        <w:rPr>
          <w:rFonts w:ascii="Minion Pro" w:hAnsi="Minion Pro"/>
          <w:color w:val="000000"/>
        </w:rPr>
        <w:br/>
      </w:r>
      <w:r>
        <w:rPr>
          <w:rFonts w:ascii="Minion Pro" w:hAnsi="Minion Pro"/>
          <w:b/>
          <w:bCs/>
          <w:color w:val="000000"/>
        </w:rPr>
        <w:t>1.8.3.1. Skrininzi za čitavu populaciju*</w:t>
      </w:r>
      <w:r>
        <w:rPr>
          <w:rFonts w:ascii="Minion Pro" w:hAnsi="Minion Pro"/>
          <w:color w:val="000000"/>
        </w:rPr>
        <w:br/>
        <w:t> </w:t>
      </w:r>
    </w:p>
    <w:tbl>
      <w:tblPr>
        <w:tblW w:w="0" w:type="auto"/>
        <w:tblInd w:w="28" w:type="dxa"/>
        <w:tblCellMar>
          <w:left w:w="0" w:type="dxa"/>
          <w:right w:w="0" w:type="dxa"/>
        </w:tblCellMar>
        <w:tblLook w:val="04A0" w:firstRow="1" w:lastRow="0" w:firstColumn="1" w:lastColumn="0" w:noHBand="0" w:noVBand="1"/>
      </w:tblPr>
      <w:tblGrid>
        <w:gridCol w:w="1848"/>
        <w:gridCol w:w="1810"/>
        <w:gridCol w:w="1829"/>
      </w:tblGrid>
      <w:tr w:rsidR="005A1ED3" w:rsidTr="005A1ED3">
        <w:trPr>
          <w:trHeight w:val="301"/>
        </w:trPr>
        <w:tc>
          <w:tcPr>
            <w:tcW w:w="1848" w:type="dxa"/>
            <w:tcBorders>
              <w:top w:val="single" w:sz="8" w:space="0" w:color="000000"/>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jc w:val="center"/>
              <w:textAlignment w:val="baseline"/>
              <w:rPr>
                <w:rFonts w:ascii="Minion Pro" w:hAnsi="Minion Pro"/>
                <w:color w:val="000000"/>
                <w:sz w:val="20"/>
                <w:szCs w:val="20"/>
              </w:rPr>
            </w:pPr>
            <w:r>
              <w:rPr>
                <w:rFonts w:ascii="Minion Pro" w:hAnsi="Minion Pro"/>
                <w:color w:val="000000"/>
                <w:sz w:val="22"/>
                <w:szCs w:val="22"/>
                <w:bdr w:val="none" w:sz="0" w:space="0" w:color="auto" w:frame="1"/>
              </w:rPr>
              <w:t>Skrining</w:t>
            </w:r>
          </w:p>
        </w:tc>
        <w:tc>
          <w:tcPr>
            <w:tcW w:w="1810" w:type="dxa"/>
            <w:tcBorders>
              <w:top w:val="single" w:sz="8" w:space="0" w:color="000000"/>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jc w:val="center"/>
              <w:textAlignment w:val="baseline"/>
              <w:rPr>
                <w:rFonts w:ascii="Minion Pro" w:hAnsi="Minion Pro"/>
                <w:color w:val="000000"/>
                <w:sz w:val="20"/>
                <w:szCs w:val="20"/>
              </w:rPr>
            </w:pPr>
            <w:r>
              <w:rPr>
                <w:rFonts w:ascii="Minion Pro" w:hAnsi="Minion Pro"/>
                <w:color w:val="000000"/>
                <w:sz w:val="22"/>
                <w:szCs w:val="22"/>
                <w:bdr w:val="none" w:sz="0" w:space="0" w:color="auto" w:frame="1"/>
              </w:rPr>
              <w:t>metoda</w:t>
            </w:r>
          </w:p>
        </w:tc>
        <w:tc>
          <w:tcPr>
            <w:tcW w:w="1829" w:type="dxa"/>
            <w:tcBorders>
              <w:top w:val="single" w:sz="8" w:space="0" w:color="000000"/>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jc w:val="center"/>
              <w:textAlignment w:val="baseline"/>
              <w:rPr>
                <w:rFonts w:ascii="Minion Pro" w:hAnsi="Minion Pro"/>
                <w:color w:val="000000"/>
                <w:sz w:val="20"/>
                <w:szCs w:val="20"/>
              </w:rPr>
            </w:pPr>
            <w:r>
              <w:rPr>
                <w:rFonts w:ascii="Minion Pro" w:hAnsi="Minion Pro"/>
                <w:color w:val="000000"/>
                <w:sz w:val="22"/>
                <w:szCs w:val="22"/>
                <w:bdr w:val="none" w:sz="0" w:space="0" w:color="auto" w:frame="1"/>
              </w:rPr>
              <w:t>vrijeme provođenja</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1. Rast i razvoj</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mjerenje TT i TV ITM</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upis, III., V., VI., VIII. razred OŠ, I. razred SŠ, I. godina studija</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lastRenderedPageBreak/>
              <w:t>2. Vid</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Snellenove tablice</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upis, III., V., VIII. razred OŠ, I. razred SŠ, I. godina studija</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3. Vid na boje</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Ishihara tablice</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1x u tijeku školovanja (II. ili III. raz. OŠ), I. godina studija</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4. Anemija</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Hemoglobin (feritin)</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upis u OŠ</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pacing w:val="-4"/>
                <w:sz w:val="22"/>
                <w:szCs w:val="22"/>
                <w:bdr w:val="none" w:sz="0" w:space="0" w:color="auto" w:frame="1"/>
              </w:rPr>
              <w:t>5. Krvni tlak (mm/Hg)</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 Tlakomjer sa živom</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V., VIII. razred OŠ, I. razred SŠ, I. godina studija</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6. Proteinurija</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Urin test trakom</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upis</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7. Skolioza</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test pretklona</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upis, V., VI., VIII. razred OŠ, I. razred SŠ, I. godina studija</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8. Sluh</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 Audiometrija</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VII. ili VIII. razred OŠ</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9. Gušavost</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Pregled štitnjače</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upis, V., VIII. razred OŠ, I. razred SŠ, I. godina studija</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10. Spolni razvoj i reproduktivni sustav</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Spolni razvoj po Tanneru, podatak o menarhi i samopregled dojke i testisa</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V. i VIII. razred OŠ, I. razred SŠ, I. godina studija</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11. Ponašanje, socijalizacija i prilagodba na školu</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Intervju i anketiranje učitelja</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2. polugod. I. razreda OŠ i uz svaki sistematski pregled u OŠ i SŠ</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12. Rizične navike i ponašanje (pušenje, alkohol, psihoaktivne droge, spolno ponašanje</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Intervju i anketiranje</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Uz svaki sistematski pregled u OŠ i SŠ i studiju</w:t>
            </w:r>
          </w:p>
        </w:tc>
      </w:tr>
      <w:tr w:rsidR="005A1ED3" w:rsidTr="005A1ED3">
        <w:trPr>
          <w:trHeight w:val="61"/>
        </w:trPr>
        <w:tc>
          <w:tcPr>
            <w:tcW w:w="1848"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13. Mentalno zdravlje</w:t>
            </w:r>
          </w:p>
        </w:tc>
        <w:tc>
          <w:tcPr>
            <w:tcW w:w="1810"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Intervju i anketiranje učenika</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VII razred OŠ, I. razred SŠ I. godina studija</w:t>
            </w:r>
          </w:p>
        </w:tc>
      </w:tr>
    </w:tbl>
    <w:p w:rsidR="005A1ED3" w:rsidRDefault="005A1ED3" w:rsidP="005A1ED3">
      <w:pPr>
        <w:textAlignment w:val="baseline"/>
        <w:rPr>
          <w:rFonts w:ascii="Minion Pro" w:hAnsi="Minion Pro"/>
          <w:color w:val="000000"/>
          <w:sz w:val="24"/>
          <w:szCs w:val="24"/>
        </w:rPr>
      </w:pPr>
      <w:r>
        <w:rPr>
          <w:rFonts w:ascii="Minion Pro" w:hAnsi="Minion Pro"/>
          <w:color w:val="000000"/>
          <w:bdr w:val="none" w:sz="0" w:space="0" w:color="auto" w:frame="1"/>
        </w:rPr>
        <w:t> </w:t>
      </w:r>
      <w:r>
        <w:rPr>
          <w:rFonts w:ascii="Minion Pro" w:hAnsi="Minion Pro"/>
          <w:color w:val="000000"/>
        </w:rPr>
        <w:t>* Navedeni skrininzi provode se samostalno, osim u slučaju ako su dio sistematskog pregleda (označeno masnijim slovima).</w:t>
      </w:r>
      <w:r>
        <w:rPr>
          <w:rFonts w:ascii="Minion Pro" w:hAnsi="Minion Pro"/>
          <w:color w:val="000000"/>
        </w:rPr>
        <w:br/>
      </w:r>
      <w:r>
        <w:rPr>
          <w:rFonts w:ascii="Minion Pro" w:hAnsi="Minion Pro"/>
          <w:color w:val="000000"/>
        </w:rPr>
        <w:br/>
      </w:r>
      <w:r>
        <w:rPr>
          <w:rFonts w:ascii="Minion Pro" w:hAnsi="Minion Pro"/>
          <w:b/>
          <w:bCs/>
          <w:color w:val="000000"/>
        </w:rPr>
        <w:t>1.8.3.2. Skrininzi koji se preporučuju u učenika i studenata s rizikom</w:t>
      </w:r>
      <w:r>
        <w:rPr>
          <w:rFonts w:ascii="Minion Pro" w:hAnsi="Minion Pro"/>
          <w:color w:val="000000"/>
        </w:rPr>
        <w:br/>
        <w:t> </w:t>
      </w:r>
    </w:p>
    <w:tbl>
      <w:tblPr>
        <w:tblW w:w="0" w:type="auto"/>
        <w:tblInd w:w="28" w:type="dxa"/>
        <w:tblCellMar>
          <w:left w:w="0" w:type="dxa"/>
          <w:right w:w="0" w:type="dxa"/>
        </w:tblCellMar>
        <w:tblLook w:val="04A0" w:firstRow="1" w:lastRow="0" w:firstColumn="1" w:lastColumn="0" w:noHBand="0" w:noVBand="1"/>
      </w:tblPr>
      <w:tblGrid>
        <w:gridCol w:w="1856"/>
        <w:gridCol w:w="1802"/>
        <w:gridCol w:w="1829"/>
      </w:tblGrid>
      <w:tr w:rsidR="005A1ED3" w:rsidTr="005A1ED3">
        <w:trPr>
          <w:trHeight w:val="498"/>
        </w:trPr>
        <w:tc>
          <w:tcPr>
            <w:tcW w:w="1856" w:type="dxa"/>
            <w:tcBorders>
              <w:top w:val="single" w:sz="8" w:space="0" w:color="000000"/>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jc w:val="center"/>
              <w:textAlignment w:val="baseline"/>
              <w:rPr>
                <w:rFonts w:ascii="Minion Pro" w:hAnsi="Minion Pro"/>
                <w:color w:val="000000"/>
                <w:sz w:val="20"/>
                <w:szCs w:val="20"/>
              </w:rPr>
            </w:pPr>
            <w:r>
              <w:rPr>
                <w:rFonts w:ascii="Minion Pro" w:hAnsi="Minion Pro"/>
                <w:color w:val="000000"/>
                <w:sz w:val="22"/>
                <w:szCs w:val="22"/>
                <w:bdr w:val="none" w:sz="0" w:space="0" w:color="auto" w:frame="1"/>
              </w:rPr>
              <w:t>Skrining</w:t>
            </w:r>
          </w:p>
        </w:tc>
        <w:tc>
          <w:tcPr>
            <w:tcW w:w="1802" w:type="dxa"/>
            <w:tcBorders>
              <w:top w:val="single" w:sz="8" w:space="0" w:color="000000"/>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jc w:val="center"/>
              <w:textAlignment w:val="baseline"/>
              <w:rPr>
                <w:rFonts w:ascii="Minion Pro" w:hAnsi="Minion Pro"/>
                <w:color w:val="000000"/>
                <w:sz w:val="20"/>
                <w:szCs w:val="20"/>
              </w:rPr>
            </w:pPr>
            <w:r>
              <w:rPr>
                <w:rFonts w:ascii="Minion Pro" w:hAnsi="Minion Pro"/>
                <w:color w:val="000000"/>
                <w:sz w:val="22"/>
                <w:szCs w:val="22"/>
                <w:bdr w:val="none" w:sz="0" w:space="0" w:color="auto" w:frame="1"/>
              </w:rPr>
              <w:t>metoda</w:t>
            </w:r>
          </w:p>
        </w:tc>
        <w:tc>
          <w:tcPr>
            <w:tcW w:w="1829" w:type="dxa"/>
            <w:tcBorders>
              <w:top w:val="single" w:sz="8" w:space="0" w:color="000000"/>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jc w:val="center"/>
              <w:textAlignment w:val="baseline"/>
              <w:rPr>
                <w:rFonts w:ascii="Minion Pro" w:hAnsi="Minion Pro"/>
                <w:color w:val="000000"/>
                <w:sz w:val="20"/>
                <w:szCs w:val="20"/>
              </w:rPr>
            </w:pPr>
            <w:r>
              <w:rPr>
                <w:rFonts w:ascii="Minion Pro" w:hAnsi="Minion Pro"/>
                <w:color w:val="000000"/>
                <w:sz w:val="22"/>
                <w:szCs w:val="22"/>
                <w:bdr w:val="none" w:sz="0" w:space="0" w:color="auto" w:frame="1"/>
              </w:rPr>
              <w:t>učenici (populacija) i vrijeme provođenja</w:t>
            </w:r>
          </w:p>
        </w:tc>
      </w:tr>
      <w:tr w:rsidR="005A1ED3" w:rsidTr="005A1ED3">
        <w:trPr>
          <w:trHeight w:val="60"/>
        </w:trPr>
        <w:tc>
          <w:tcPr>
            <w:tcW w:w="1856"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pacing w:val="-6"/>
                <w:sz w:val="22"/>
                <w:szCs w:val="22"/>
                <w:bdr w:val="none" w:sz="0" w:space="0" w:color="auto" w:frame="1"/>
              </w:rPr>
              <w:lastRenderedPageBreak/>
              <w:t>1. Hiperkolesterolemija</w:t>
            </w:r>
          </w:p>
        </w:tc>
        <w:tc>
          <w:tcPr>
            <w:tcW w:w="1802"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kolesterol u serumu</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za učenike s osobnim i obiteljskim rizikom, kod upisa i u VIII. razredu OŠ</w:t>
            </w:r>
          </w:p>
        </w:tc>
      </w:tr>
      <w:tr w:rsidR="005A1ED3" w:rsidTr="005A1ED3">
        <w:trPr>
          <w:trHeight w:val="60"/>
        </w:trPr>
        <w:tc>
          <w:tcPr>
            <w:tcW w:w="1856"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2. Sluh</w:t>
            </w:r>
          </w:p>
        </w:tc>
        <w:tc>
          <w:tcPr>
            <w:tcW w:w="1802"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audiometrija (individualna jasan zvuk)</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česte upale uha, podatak o smetnjama sluha, zvučna trauma, i pri izboru školovanja i zanimanja</w:t>
            </w:r>
          </w:p>
        </w:tc>
      </w:tr>
      <w:tr w:rsidR="005A1ED3" w:rsidTr="005A1ED3">
        <w:trPr>
          <w:trHeight w:val="60"/>
        </w:trPr>
        <w:tc>
          <w:tcPr>
            <w:tcW w:w="1856"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pacing w:val="-4"/>
                <w:sz w:val="22"/>
                <w:szCs w:val="22"/>
                <w:bdr w:val="none" w:sz="0" w:space="0" w:color="auto" w:frame="1"/>
              </w:rPr>
              <w:t>3. Eksperimentiranje sa psihoaktinim drogama</w:t>
            </w:r>
          </w:p>
        </w:tc>
        <w:tc>
          <w:tcPr>
            <w:tcW w:w="1802"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urin test trakom</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učenici i studenti s rizikom za zlouporabu prema stručnim kriterijima</w:t>
            </w:r>
          </w:p>
        </w:tc>
      </w:tr>
      <w:tr w:rsidR="005A1ED3" w:rsidTr="005A1ED3">
        <w:trPr>
          <w:trHeight w:val="60"/>
        </w:trPr>
        <w:tc>
          <w:tcPr>
            <w:tcW w:w="1856" w:type="dxa"/>
            <w:tcBorders>
              <w:top w:val="nil"/>
              <w:left w:val="single" w:sz="8" w:space="0" w:color="000000"/>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4. Spolna aktivnost</w:t>
            </w:r>
          </w:p>
        </w:tc>
        <w:tc>
          <w:tcPr>
            <w:tcW w:w="1802"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pacing w:val="-2"/>
                <w:sz w:val="22"/>
                <w:szCs w:val="22"/>
                <w:bdr w:val="none" w:sz="0" w:space="0" w:color="auto" w:frame="1"/>
              </w:rPr>
              <w:t>intervju i savjetovanje (broj partnera, kontracepcija, splne bolesti, Papanicolau test)</w:t>
            </w:r>
          </w:p>
        </w:tc>
        <w:tc>
          <w:tcPr>
            <w:tcW w:w="1829" w:type="dxa"/>
            <w:tcBorders>
              <w:top w:val="nil"/>
              <w:left w:val="nil"/>
              <w:bottom w:val="single" w:sz="8" w:space="0" w:color="000000"/>
              <w:right w:val="single" w:sz="8" w:space="0" w:color="000000"/>
            </w:tcBorders>
            <w:tcMar>
              <w:top w:w="40" w:type="dxa"/>
              <w:left w:w="28" w:type="dxa"/>
              <w:bottom w:w="40" w:type="dxa"/>
              <w:right w:w="28"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za spolno aktivne djevojke i mladiće</w:t>
            </w:r>
          </w:p>
        </w:tc>
      </w:tr>
    </w:tbl>
    <w:p w:rsidR="005A1ED3" w:rsidRDefault="005A1ED3" w:rsidP="005A1ED3">
      <w:pPr>
        <w:pStyle w:val="NormalWeb"/>
        <w:spacing w:before="0" w:beforeAutospacing="0" w:after="225" w:afterAutospacing="0"/>
        <w:textAlignment w:val="baseline"/>
        <w:rPr>
          <w:rFonts w:ascii="Minion Pro" w:hAnsi="Minion Pro"/>
          <w:color w:val="000000"/>
        </w:rPr>
      </w:pPr>
      <w:r>
        <w:rPr>
          <w:rFonts w:ascii="Minion Pro" w:hAnsi="Minion Pro"/>
          <w:b/>
          <w:bCs/>
          <w:i/>
          <w:iCs/>
          <w:color w:val="000000"/>
        </w:rPr>
        <w:t>Izvršitelji:</w:t>
      </w:r>
      <w:r>
        <w:rPr>
          <w:rFonts w:ascii="Minion Pro" w:hAnsi="Minion Pro"/>
          <w:color w:val="000000"/>
        </w:rPr>
        <w:t> nadležni tim školske medicine.</w:t>
      </w:r>
      <w:r>
        <w:rPr>
          <w:rFonts w:ascii="Minion Pro" w:hAnsi="Minion Pro"/>
          <w:color w:val="000000"/>
        </w:rPr>
        <w:br/>
      </w:r>
      <w:r>
        <w:rPr>
          <w:rFonts w:ascii="Minion Pro" w:hAnsi="Minion Pro"/>
          <w:color w:val="000000"/>
        </w:rPr>
        <w:br/>
        <w:t>1.8.4. ZDRAVSTVENA I TJELESNA KULTURA</w:t>
      </w:r>
      <w:r>
        <w:rPr>
          <w:rFonts w:ascii="Minion Pro" w:hAnsi="Minion Pro"/>
          <w:color w:val="000000"/>
        </w:rPr>
        <w:br/>
        <w:t>Utvrđivanje zdravstvenog stanja i sposobnosti učenika za savladavanje redovitog ili prilagođenog programa tjelesne i zdravstvene kulture, praćenje tjelesne spremnosti učenika te posebna skrb o učenicima koji se rekreativno bave sportom.</w:t>
      </w:r>
      <w:r>
        <w:rPr>
          <w:rFonts w:ascii="Minion Pro" w:hAnsi="Minion Pro"/>
          <w:color w:val="000000"/>
        </w:rPr>
        <w:br/>
      </w:r>
      <w:r>
        <w:rPr>
          <w:rFonts w:ascii="Minion Pro" w:hAnsi="Minion Pro"/>
          <w:color w:val="000000"/>
        </w:rPr>
        <w:br/>
      </w:r>
      <w:r>
        <w:rPr>
          <w:rFonts w:ascii="Minion Pro" w:hAnsi="Minion Pro"/>
          <w:b/>
          <w:bCs/>
          <w:color w:val="000000"/>
        </w:rPr>
        <w:t>1.8.4.1. Pregled u svrhu utvrđivanja zdravstvenog stanja i sposobnosti za prilagođeni program tjelesne i zdravstvene kulture onih učenika koji iz zdravstvenih razloga ne mogu pratiti redoviti program</w:t>
      </w:r>
      <w:r>
        <w:rPr>
          <w:rFonts w:ascii="Minion Pro" w:hAnsi="Minion Pro"/>
          <w:color w:val="000000"/>
        </w:rPr>
        <w:br/>
        <w:t>Klinički pregled, uvid i nadopuna dijagnostičkih nalaza i savjetovanje s profesorom tjelesne i zdravstvene kulture.</w:t>
      </w:r>
      <w:r>
        <w:rPr>
          <w:rFonts w:ascii="Minion Pro" w:hAnsi="Minion Pro"/>
          <w:color w:val="000000"/>
        </w:rPr>
        <w:br/>
      </w:r>
      <w:r>
        <w:rPr>
          <w:rFonts w:ascii="Minion Pro" w:hAnsi="Minion Pro"/>
          <w:color w:val="000000"/>
        </w:rPr>
        <w:br/>
      </w:r>
      <w:r>
        <w:rPr>
          <w:rFonts w:ascii="Minion Pro" w:hAnsi="Minion Pro"/>
          <w:b/>
          <w:bCs/>
          <w:color w:val="000000"/>
        </w:rPr>
        <w:t>1.8.4.2. Pregled u svrhu utvrđivanja primjerenog oblika tjelesne aktivnosti za učenike i studente</w:t>
      </w:r>
      <w:r>
        <w:rPr>
          <w:rFonts w:ascii="Minion Pro" w:hAnsi="Minion Pro"/>
          <w:color w:val="000000"/>
        </w:rPr>
        <w:br/>
      </w:r>
      <w:r>
        <w:rPr>
          <w:rFonts w:ascii="Minion Pro" w:hAnsi="Minion Pro"/>
          <w:color w:val="000000"/>
        </w:rPr>
        <w:br/>
      </w:r>
      <w:r>
        <w:rPr>
          <w:rFonts w:ascii="Minion Pro" w:hAnsi="Minion Pro"/>
          <w:b/>
          <w:bCs/>
          <w:color w:val="000000"/>
        </w:rPr>
        <w:t>1.8.4.3. Pregled prije započinjanja bavljenja sportskom aktivnošću</w:t>
      </w:r>
      <w:r>
        <w:rPr>
          <w:rFonts w:ascii="Minion Pro" w:hAnsi="Minion Pro"/>
          <w:color w:val="000000"/>
        </w:rPr>
        <w:br/>
        <w:t>Klinički pregled, uvid i nadopuna dijagnostičkih nalaza u svrhu utvrđivanja zdravstvenog stanja, sposobnosti i kontraindikacija za određenu vrstu sporta u školskim sportskim klubovima.</w:t>
      </w:r>
      <w:r>
        <w:rPr>
          <w:rFonts w:ascii="Minion Pro" w:hAnsi="Minion Pro"/>
          <w:color w:val="000000"/>
        </w:rPr>
        <w:br/>
      </w:r>
      <w:r>
        <w:rPr>
          <w:rFonts w:ascii="Minion Pro" w:hAnsi="Minion Pro"/>
          <w:color w:val="000000"/>
        </w:rPr>
        <w:br/>
      </w:r>
      <w:r>
        <w:rPr>
          <w:rFonts w:ascii="Minion Pro" w:hAnsi="Minion Pro"/>
          <w:b/>
          <w:bCs/>
          <w:color w:val="000000"/>
        </w:rPr>
        <w:t>1.8.4.4. Pregled prije natjecanja u školskim sportskim klubovima</w:t>
      </w:r>
      <w:r>
        <w:rPr>
          <w:rFonts w:ascii="Minion Pro" w:hAnsi="Minion Pro"/>
          <w:color w:val="000000"/>
        </w:rPr>
        <w:br/>
        <w:t>Kontrolni pregled.</w:t>
      </w:r>
      <w:r>
        <w:rPr>
          <w:rFonts w:ascii="Minion Pro" w:hAnsi="Minion Pro"/>
          <w:color w:val="000000"/>
        </w:rPr>
        <w:br/>
      </w:r>
      <w:r>
        <w:rPr>
          <w:rFonts w:ascii="Minion Pro" w:hAnsi="Minion Pro"/>
          <w:color w:val="000000"/>
        </w:rPr>
        <w:br/>
      </w:r>
      <w:r>
        <w:rPr>
          <w:rFonts w:ascii="Minion Pro" w:hAnsi="Minion Pro"/>
          <w:b/>
          <w:bCs/>
          <w:color w:val="000000"/>
        </w:rPr>
        <w:t>1.8.4.5. Praćenje onih učenika koji iz zdravstvenih razloga ne mogu pratiti redoviti program</w:t>
      </w:r>
      <w:r>
        <w:rPr>
          <w:rFonts w:ascii="Minion Pro" w:hAnsi="Minion Pro"/>
          <w:color w:val="000000"/>
        </w:rPr>
        <w:br/>
        <w:t>Izvršitelji: nadležni tim školske medicine.</w:t>
      </w:r>
      <w:r>
        <w:rPr>
          <w:rFonts w:ascii="Minion Pro" w:hAnsi="Minion Pro"/>
          <w:color w:val="000000"/>
        </w:rPr>
        <w:br/>
      </w:r>
      <w:r>
        <w:rPr>
          <w:rFonts w:ascii="Minion Pro" w:hAnsi="Minion Pro"/>
          <w:color w:val="000000"/>
        </w:rPr>
        <w:br/>
        <w:t>1.8.5. MJERE ZAŠTITE OD ZARAZNIH BOLESTI</w:t>
      </w:r>
      <w:r>
        <w:rPr>
          <w:rFonts w:ascii="Minion Pro" w:hAnsi="Minion Pro"/>
          <w:color w:val="000000"/>
        </w:rPr>
        <w:br/>
      </w:r>
      <w:r>
        <w:rPr>
          <w:rFonts w:ascii="Minion Pro" w:hAnsi="Minion Pro"/>
          <w:color w:val="000000"/>
        </w:rPr>
        <w:br/>
      </w:r>
      <w:r>
        <w:rPr>
          <w:rFonts w:ascii="Minion Pro" w:hAnsi="Minion Pro"/>
          <w:b/>
          <w:bCs/>
          <w:color w:val="000000"/>
        </w:rPr>
        <w:lastRenderedPageBreak/>
        <w:t>1.8.5.1. Cijepljenje i docjepljivanje</w:t>
      </w:r>
      <w:r>
        <w:rPr>
          <w:rFonts w:ascii="Minion Pro" w:hAnsi="Minion Pro"/>
          <w:color w:val="000000"/>
        </w:rPr>
        <w:br/>
        <w:t>Provodi se prema obveznom godišnjem programu cijepljenja, a uključuje i pregled prije cijepljenja u svrhu utvrđivanja kontraindikacija.</w:t>
      </w:r>
    </w:p>
    <w:tbl>
      <w:tblPr>
        <w:tblW w:w="0" w:type="auto"/>
        <w:tblInd w:w="45" w:type="dxa"/>
        <w:tblCellMar>
          <w:left w:w="0" w:type="dxa"/>
          <w:right w:w="0" w:type="dxa"/>
        </w:tblCellMar>
        <w:tblLook w:val="04A0" w:firstRow="1" w:lastRow="0" w:firstColumn="1" w:lastColumn="0" w:noHBand="0" w:noVBand="1"/>
      </w:tblPr>
      <w:tblGrid>
        <w:gridCol w:w="2260"/>
        <w:gridCol w:w="2170"/>
      </w:tblGrid>
      <w:tr w:rsidR="005A1ED3" w:rsidTr="005A1ED3">
        <w:trPr>
          <w:trHeight w:val="60"/>
        </w:trPr>
        <w:tc>
          <w:tcPr>
            <w:tcW w:w="226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Razred</w:t>
            </w:r>
          </w:p>
        </w:tc>
        <w:tc>
          <w:tcPr>
            <w:tcW w:w="2170" w:type="dxa"/>
            <w:tcBorders>
              <w:top w:val="nil"/>
              <w:left w:val="nil"/>
              <w:bottom w:val="single" w:sz="8" w:space="0" w:color="000000"/>
              <w:right w:val="nil"/>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Cjepivo</w:t>
            </w:r>
          </w:p>
        </w:tc>
      </w:tr>
      <w:tr w:rsidR="005A1ED3" w:rsidTr="005A1ED3">
        <w:trPr>
          <w:trHeight w:val="60"/>
        </w:trPr>
        <w:tc>
          <w:tcPr>
            <w:tcW w:w="226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i/>
                <w:iCs/>
                <w:color w:val="000000"/>
                <w:sz w:val="22"/>
                <w:szCs w:val="22"/>
                <w:bdr w:val="none" w:sz="0" w:space="0" w:color="auto" w:frame="1"/>
              </w:rPr>
              <w:t>Osnovna škola</w:t>
            </w:r>
          </w:p>
        </w:tc>
        <w:tc>
          <w:tcPr>
            <w:tcW w:w="2170" w:type="dxa"/>
            <w:tcBorders>
              <w:top w:val="nil"/>
              <w:left w:val="nil"/>
              <w:bottom w:val="single" w:sz="8" w:space="0" w:color="000000"/>
              <w:right w:val="nil"/>
            </w:tcBorders>
            <w:tcMar>
              <w:top w:w="45" w:type="dxa"/>
              <w:left w:w="45" w:type="dxa"/>
              <w:bottom w:w="45" w:type="dxa"/>
              <w:right w:w="45" w:type="dxa"/>
            </w:tcMar>
            <w:vAlign w:val="center"/>
            <w:hideMark/>
          </w:tcPr>
          <w:p w:rsidR="005A1ED3" w:rsidRDefault="005A1ED3">
            <w:pPr>
              <w:pStyle w:val="noparagraphstyle"/>
              <w:spacing w:before="0" w:beforeAutospacing="0" w:after="0" w:afterAutospacing="0"/>
              <w:textAlignment w:val="baseline"/>
              <w:rPr>
                <w:rFonts w:ascii="Minion Pro" w:hAnsi="Minion Pro"/>
                <w:color w:val="000000"/>
                <w:sz w:val="20"/>
                <w:szCs w:val="20"/>
              </w:rPr>
            </w:pPr>
            <w:r>
              <w:rPr>
                <w:rFonts w:ascii="Minion Pro" w:hAnsi="Minion Pro"/>
                <w:sz w:val="22"/>
                <w:szCs w:val="22"/>
                <w:bdr w:val="none" w:sz="0" w:space="0" w:color="auto" w:frame="1"/>
              </w:rPr>
              <w:t> </w:t>
            </w:r>
          </w:p>
        </w:tc>
      </w:tr>
      <w:tr w:rsidR="005A1ED3" w:rsidTr="005A1ED3">
        <w:trPr>
          <w:trHeight w:val="60"/>
        </w:trPr>
        <w:tc>
          <w:tcPr>
            <w:tcW w:w="2260" w:type="dxa"/>
            <w:tcBorders>
              <w:top w:val="nil"/>
              <w:left w:val="nil"/>
              <w:bottom w:val="nil"/>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Upis u prvi razred</w:t>
            </w:r>
          </w:p>
        </w:tc>
        <w:tc>
          <w:tcPr>
            <w:tcW w:w="2170" w:type="dxa"/>
            <w:tcBorders>
              <w:top w:val="nil"/>
              <w:left w:val="nil"/>
              <w:bottom w:val="nil"/>
              <w:right w:val="nil"/>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Ana-Di-Te, OPV</w:t>
            </w:r>
          </w:p>
        </w:tc>
      </w:tr>
      <w:tr w:rsidR="005A1ED3" w:rsidTr="005A1ED3">
        <w:trPr>
          <w:trHeight w:val="60"/>
        </w:trPr>
        <w:tc>
          <w:tcPr>
            <w:tcW w:w="2260" w:type="dxa"/>
            <w:tcBorders>
              <w:top w:val="nil"/>
              <w:left w:val="nil"/>
              <w:bottom w:val="nil"/>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I.</w:t>
            </w:r>
          </w:p>
        </w:tc>
        <w:tc>
          <w:tcPr>
            <w:tcW w:w="2170" w:type="dxa"/>
            <w:tcBorders>
              <w:top w:val="nil"/>
              <w:left w:val="nil"/>
              <w:bottom w:val="nil"/>
              <w:right w:val="nil"/>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MMR</w:t>
            </w:r>
          </w:p>
        </w:tc>
      </w:tr>
      <w:tr w:rsidR="005A1ED3" w:rsidTr="005A1ED3">
        <w:trPr>
          <w:trHeight w:val="60"/>
        </w:trPr>
        <w:tc>
          <w:tcPr>
            <w:tcW w:w="2260" w:type="dxa"/>
            <w:tcBorders>
              <w:top w:val="nil"/>
              <w:left w:val="nil"/>
              <w:bottom w:val="nil"/>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II.</w:t>
            </w:r>
          </w:p>
        </w:tc>
        <w:tc>
          <w:tcPr>
            <w:tcW w:w="2170" w:type="dxa"/>
            <w:tcBorders>
              <w:top w:val="nil"/>
              <w:left w:val="nil"/>
              <w:bottom w:val="nil"/>
              <w:right w:val="nil"/>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PPD</w:t>
            </w:r>
          </w:p>
        </w:tc>
      </w:tr>
      <w:tr w:rsidR="005A1ED3" w:rsidTr="005A1ED3">
        <w:trPr>
          <w:trHeight w:val="60"/>
        </w:trPr>
        <w:tc>
          <w:tcPr>
            <w:tcW w:w="2260" w:type="dxa"/>
            <w:tcBorders>
              <w:top w:val="nil"/>
              <w:left w:val="nil"/>
              <w:bottom w:val="nil"/>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VI.</w:t>
            </w:r>
          </w:p>
        </w:tc>
        <w:tc>
          <w:tcPr>
            <w:tcW w:w="2170" w:type="dxa"/>
            <w:tcBorders>
              <w:top w:val="nil"/>
              <w:left w:val="nil"/>
              <w:bottom w:val="nil"/>
              <w:right w:val="nil"/>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Hepatitis B (3 doze)</w:t>
            </w:r>
          </w:p>
        </w:tc>
      </w:tr>
      <w:tr w:rsidR="005A1ED3" w:rsidTr="005A1ED3">
        <w:trPr>
          <w:trHeight w:val="60"/>
        </w:trPr>
        <w:tc>
          <w:tcPr>
            <w:tcW w:w="2260" w:type="dxa"/>
            <w:tcBorders>
              <w:top w:val="nil"/>
              <w:left w:val="nil"/>
              <w:bottom w:val="nil"/>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VII.</w:t>
            </w:r>
          </w:p>
        </w:tc>
        <w:tc>
          <w:tcPr>
            <w:tcW w:w="2170" w:type="dxa"/>
            <w:tcBorders>
              <w:top w:val="nil"/>
              <w:left w:val="nil"/>
              <w:bottom w:val="nil"/>
              <w:right w:val="nil"/>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PPD, BCG</w:t>
            </w:r>
          </w:p>
        </w:tc>
      </w:tr>
      <w:tr w:rsidR="005A1ED3" w:rsidTr="005A1ED3">
        <w:trPr>
          <w:trHeight w:val="60"/>
        </w:trPr>
        <w:tc>
          <w:tcPr>
            <w:tcW w:w="226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VIII.</w:t>
            </w:r>
          </w:p>
        </w:tc>
        <w:tc>
          <w:tcPr>
            <w:tcW w:w="2170" w:type="dxa"/>
            <w:tcBorders>
              <w:top w:val="nil"/>
              <w:left w:val="nil"/>
              <w:bottom w:val="single" w:sz="8" w:space="0" w:color="000000"/>
              <w:right w:val="nil"/>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Ana-Di-Te, OPV</w:t>
            </w:r>
          </w:p>
        </w:tc>
      </w:tr>
      <w:tr w:rsidR="005A1ED3" w:rsidTr="005A1ED3">
        <w:trPr>
          <w:trHeight w:val="60"/>
        </w:trPr>
        <w:tc>
          <w:tcPr>
            <w:tcW w:w="226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i/>
                <w:iCs/>
                <w:color w:val="000000"/>
                <w:sz w:val="22"/>
                <w:szCs w:val="22"/>
                <w:bdr w:val="none" w:sz="0" w:space="0" w:color="auto" w:frame="1"/>
              </w:rPr>
              <w:t>Srednja škola</w:t>
            </w:r>
          </w:p>
        </w:tc>
        <w:tc>
          <w:tcPr>
            <w:tcW w:w="2170" w:type="dxa"/>
            <w:tcBorders>
              <w:top w:val="nil"/>
              <w:left w:val="nil"/>
              <w:bottom w:val="single" w:sz="8" w:space="0" w:color="000000"/>
              <w:right w:val="nil"/>
            </w:tcBorders>
            <w:tcMar>
              <w:top w:w="45" w:type="dxa"/>
              <w:left w:w="45" w:type="dxa"/>
              <w:bottom w:w="45" w:type="dxa"/>
              <w:right w:w="45" w:type="dxa"/>
            </w:tcMar>
            <w:vAlign w:val="center"/>
            <w:hideMark/>
          </w:tcPr>
          <w:p w:rsidR="005A1ED3" w:rsidRDefault="005A1ED3">
            <w:pPr>
              <w:pStyle w:val="noparagraphstyle"/>
              <w:spacing w:before="0" w:beforeAutospacing="0" w:after="0" w:afterAutospacing="0"/>
              <w:textAlignment w:val="baseline"/>
              <w:rPr>
                <w:rFonts w:ascii="Minion Pro" w:hAnsi="Minion Pro"/>
                <w:color w:val="000000"/>
                <w:sz w:val="20"/>
                <w:szCs w:val="20"/>
              </w:rPr>
            </w:pPr>
            <w:r>
              <w:rPr>
                <w:rFonts w:ascii="Minion Pro" w:hAnsi="Minion Pro"/>
                <w:sz w:val="22"/>
                <w:szCs w:val="22"/>
                <w:bdr w:val="none" w:sz="0" w:space="0" w:color="auto" w:frame="1"/>
              </w:rPr>
              <w:t> </w:t>
            </w:r>
          </w:p>
        </w:tc>
      </w:tr>
      <w:tr w:rsidR="005A1ED3" w:rsidTr="005A1ED3">
        <w:trPr>
          <w:trHeight w:val="60"/>
        </w:trPr>
        <w:tc>
          <w:tcPr>
            <w:tcW w:w="2260" w:type="dxa"/>
            <w:tcBorders>
              <w:top w:val="nil"/>
              <w:left w:val="nil"/>
              <w:bottom w:val="nil"/>
              <w:right w:val="single" w:sz="8" w:space="0" w:color="000000"/>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Završni razred</w:t>
            </w:r>
          </w:p>
        </w:tc>
        <w:tc>
          <w:tcPr>
            <w:tcW w:w="2170" w:type="dxa"/>
            <w:tcBorders>
              <w:top w:val="nil"/>
              <w:left w:val="nil"/>
              <w:bottom w:val="nil"/>
              <w:right w:val="nil"/>
            </w:tcBorders>
            <w:tcMar>
              <w:top w:w="45" w:type="dxa"/>
              <w:left w:w="45" w:type="dxa"/>
              <w:bottom w:w="45" w:type="dxa"/>
              <w:right w:w="45" w:type="dxa"/>
            </w:tcMar>
            <w:vAlign w:val="center"/>
            <w:hideMark/>
          </w:tcPr>
          <w:p w:rsidR="005A1ED3" w:rsidRDefault="005A1ED3">
            <w:pPr>
              <w:pStyle w:val="t-98bezuvl"/>
              <w:spacing w:before="0" w:beforeAutospacing="0" w:after="0" w:afterAutospacing="0"/>
              <w:textAlignment w:val="baseline"/>
              <w:rPr>
                <w:rFonts w:ascii="Minion Pro" w:hAnsi="Minion Pro"/>
                <w:color w:val="000000"/>
                <w:sz w:val="20"/>
                <w:szCs w:val="20"/>
              </w:rPr>
            </w:pPr>
            <w:r>
              <w:rPr>
                <w:rFonts w:ascii="Minion Pro" w:hAnsi="Minion Pro"/>
                <w:color w:val="000000"/>
                <w:sz w:val="22"/>
                <w:szCs w:val="22"/>
                <w:bdr w:val="none" w:sz="0" w:space="0" w:color="auto" w:frame="1"/>
              </w:rPr>
              <w:t>Ana-Di-Te</w:t>
            </w:r>
          </w:p>
        </w:tc>
      </w:tr>
    </w:tbl>
    <w:p w:rsidR="005A1ED3" w:rsidRDefault="005A1ED3" w:rsidP="005A1ED3">
      <w:pPr>
        <w:pStyle w:val="NormalWeb"/>
        <w:spacing w:before="0" w:beforeAutospacing="0" w:after="0" w:afterAutospacing="0"/>
        <w:textAlignment w:val="baseline"/>
        <w:rPr>
          <w:rFonts w:ascii="Minion Pro" w:hAnsi="Minion Pro"/>
          <w:color w:val="000000"/>
        </w:rPr>
      </w:pPr>
      <w:r>
        <w:rPr>
          <w:rFonts w:ascii="Minion Pro" w:hAnsi="Minion Pro"/>
          <w:b/>
          <w:bCs/>
          <w:color w:val="000000"/>
        </w:rPr>
        <w:t>1.8.5.2. Obvezna dodatna cijepljenja učenika i studenata s rizikom prema Zakonu o zaštiti pučanstva od zaraznih bolesti</w:t>
      </w:r>
      <w:r>
        <w:rPr>
          <w:rFonts w:ascii="Minion Pro" w:hAnsi="Minion Pro"/>
          <w:b/>
          <w:bCs/>
          <w:color w:val="000000"/>
        </w:rPr>
        <w:br/>
      </w:r>
      <w:r>
        <w:rPr>
          <w:rFonts w:ascii="Minion Pro" w:hAnsi="Minion Pro"/>
          <w:b/>
          <w:bCs/>
          <w:color w:val="000000"/>
        </w:rPr>
        <w:br/>
        <w:t>1.8.5.3. Dodatna cijepljenja učenika i studenata s rizikom (krpeljni meningoencefalitis, hepatitis B, pneumokok)</w:t>
      </w:r>
      <w:r>
        <w:rPr>
          <w:rFonts w:ascii="Minion Pro" w:hAnsi="Minion Pro"/>
          <w:b/>
          <w:bCs/>
          <w:color w:val="000000"/>
        </w:rPr>
        <w:br/>
      </w:r>
      <w:r>
        <w:rPr>
          <w:rFonts w:ascii="Minion Pro" w:hAnsi="Minion Pro"/>
          <w:b/>
          <w:bCs/>
          <w:color w:val="000000"/>
        </w:rPr>
        <w:br/>
        <w:t>1.8.5.4. Sprječavanje i suzbijanje zaraznih bolesti</w:t>
      </w:r>
      <w:r>
        <w:rPr>
          <w:rFonts w:ascii="Minion Pro" w:hAnsi="Minion Pro"/>
          <w:color w:val="000000"/>
        </w:rPr>
        <w:br/>
        <w:t>Kontrolni pregled prilikom pojave neke zarazne bolesti u školi i studentskom domu i poduzimanje manjih protuepidemijski intervencija.</w:t>
      </w:r>
      <w:r>
        <w:rPr>
          <w:rFonts w:ascii="Minion Pro" w:hAnsi="Minion Pro"/>
          <w:color w:val="000000"/>
        </w:rPr>
        <w:br/>
      </w:r>
      <w:r>
        <w:rPr>
          <w:rFonts w:ascii="Minion Pro" w:hAnsi="Minion Pro"/>
          <w:b/>
          <w:bCs/>
          <w:i/>
          <w:iCs/>
          <w:color w:val="000000"/>
        </w:rPr>
        <w:t>Izvršitelji: </w:t>
      </w:r>
      <w:r>
        <w:rPr>
          <w:rFonts w:ascii="Minion Pro" w:hAnsi="Minion Pro"/>
          <w:color w:val="000000"/>
        </w:rPr>
        <w:t>nadležni tim školske medicine.</w:t>
      </w:r>
      <w:r>
        <w:rPr>
          <w:rFonts w:ascii="Minion Pro" w:hAnsi="Minion Pro"/>
          <w:color w:val="000000"/>
        </w:rPr>
        <w:br/>
      </w:r>
      <w:r>
        <w:rPr>
          <w:rFonts w:ascii="Minion Pro" w:hAnsi="Minion Pro"/>
          <w:color w:val="000000"/>
        </w:rPr>
        <w:br/>
        <w:t>1.8.6. ZAŠTITA I UNAPREĐENJE ŠKOLSKOG OKRUŽENJA</w:t>
      </w:r>
      <w:r>
        <w:rPr>
          <w:rFonts w:ascii="Minion Pro" w:hAnsi="Minion Pro"/>
          <w:color w:val="000000"/>
        </w:rPr>
        <w:br/>
      </w:r>
      <w:r>
        <w:rPr>
          <w:rFonts w:ascii="Minion Pro" w:hAnsi="Minion Pro"/>
          <w:color w:val="000000"/>
        </w:rPr>
        <w:br/>
      </w:r>
      <w:r>
        <w:rPr>
          <w:rFonts w:ascii="Minion Pro" w:hAnsi="Minion Pro"/>
          <w:b/>
          <w:bCs/>
          <w:color w:val="000000"/>
        </w:rPr>
        <w:t>1.8.6.1. Higijenska kontrola škole, učeničkog i studentskog doma</w:t>
      </w:r>
      <w:r>
        <w:rPr>
          <w:rFonts w:ascii="Minion Pro" w:hAnsi="Minion Pro"/>
          <w:color w:val="000000"/>
        </w:rPr>
        <w:br/>
        <w:t>Kontrola uvjeta rada i boravka u školi i/ili učeničkom i studentnskom domu, najmanje dva puta godišnje. Osobitu pozornost treba posvetiti komunalno-higijenskim uvjetima (osvjetljenje, zračnost, sanitarije, opskrba vodom i dr.) uz nužnu suradnju i s lokalnom zajednicom.</w:t>
      </w:r>
      <w:r>
        <w:rPr>
          <w:rFonts w:ascii="Minion Pro" w:hAnsi="Minion Pro"/>
          <w:color w:val="000000"/>
        </w:rPr>
        <w:br/>
      </w:r>
      <w:r>
        <w:rPr>
          <w:rFonts w:ascii="Minion Pro" w:hAnsi="Minion Pro"/>
          <w:color w:val="000000"/>
        </w:rPr>
        <w:br/>
      </w:r>
      <w:r>
        <w:rPr>
          <w:rFonts w:ascii="Minion Pro" w:hAnsi="Minion Pro"/>
          <w:b/>
          <w:bCs/>
          <w:color w:val="000000"/>
        </w:rPr>
        <w:t>1.8.6.2. Nadzor nad prehranom učenika i studenata</w:t>
      </w:r>
      <w:r>
        <w:rPr>
          <w:rFonts w:ascii="Minion Pro" w:hAnsi="Minion Pro"/>
          <w:b/>
          <w:bCs/>
          <w:color w:val="000000"/>
        </w:rPr>
        <w:br/>
      </w:r>
      <w:r>
        <w:rPr>
          <w:rFonts w:ascii="Minion Pro" w:hAnsi="Minion Pro"/>
          <w:color w:val="000000"/>
        </w:rPr>
        <w:t>Kontrola školskih kuhinja i jelovnika te poticanje zdravijih prehrambenih navika u učenika i školskog osoblja.</w:t>
      </w:r>
      <w:r>
        <w:rPr>
          <w:rFonts w:ascii="Minion Pro" w:hAnsi="Minion Pro"/>
          <w:color w:val="000000"/>
        </w:rPr>
        <w:br/>
      </w:r>
      <w:r>
        <w:rPr>
          <w:rFonts w:ascii="Minion Pro" w:hAnsi="Minion Pro"/>
          <w:color w:val="000000"/>
        </w:rPr>
        <w:br/>
      </w:r>
      <w:r>
        <w:rPr>
          <w:rFonts w:ascii="Minion Pro" w:hAnsi="Minion Pro"/>
          <w:b/>
          <w:bCs/>
          <w:color w:val="000000"/>
        </w:rPr>
        <w:t>1.8.6.3. Posebni program za djecu sa zdravstvenim poteškoćama koja zahtijevaju dijetalnu prehranu</w:t>
      </w:r>
      <w:r>
        <w:rPr>
          <w:rFonts w:ascii="Minion Pro" w:hAnsi="Minion Pro"/>
          <w:b/>
          <w:bCs/>
          <w:color w:val="000000"/>
        </w:rPr>
        <w:br/>
      </w:r>
      <w:r>
        <w:rPr>
          <w:rFonts w:ascii="Minion Pro" w:hAnsi="Minion Pro"/>
          <w:color w:val="000000"/>
        </w:rPr>
        <w:t>Sudjelovanje pri izradi jelovnika za djecu s posebnim potrebama, edukacija nastavnog i nenastavnog osoblja.</w:t>
      </w:r>
      <w:r>
        <w:rPr>
          <w:rFonts w:ascii="Minion Pro" w:hAnsi="Minion Pro"/>
          <w:color w:val="000000"/>
        </w:rPr>
        <w:br/>
      </w:r>
      <w:r>
        <w:rPr>
          <w:rFonts w:ascii="Minion Pro" w:hAnsi="Minion Pro"/>
          <w:color w:val="000000"/>
        </w:rPr>
        <w:br/>
      </w:r>
      <w:r>
        <w:rPr>
          <w:rFonts w:ascii="Minion Pro" w:hAnsi="Minion Pro"/>
          <w:b/>
          <w:bCs/>
          <w:color w:val="000000"/>
        </w:rPr>
        <w:t>1.8.6.4. Kontrola uvjeta obrazovanja za djecu i studente s posebnim potrebama</w:t>
      </w:r>
      <w:r>
        <w:rPr>
          <w:rFonts w:ascii="Minion Pro" w:hAnsi="Minion Pro"/>
          <w:b/>
          <w:bCs/>
          <w:color w:val="000000"/>
        </w:rPr>
        <w:br/>
      </w:r>
      <w:r>
        <w:rPr>
          <w:rFonts w:ascii="Minion Pro" w:hAnsi="Minion Pro"/>
          <w:color w:val="000000"/>
        </w:rPr>
        <w:t>Nadzor nad uvjetima za život i rad, a osobito sigurnosnim uvjetima kretanja za djecu i mlade s posebnim potrebama.</w:t>
      </w:r>
      <w:r>
        <w:rPr>
          <w:rFonts w:ascii="Minion Pro" w:hAnsi="Minion Pro"/>
          <w:color w:val="000000"/>
        </w:rPr>
        <w:br/>
      </w:r>
      <w:r>
        <w:rPr>
          <w:rFonts w:ascii="Minion Pro" w:hAnsi="Minion Pro"/>
          <w:b/>
          <w:bCs/>
          <w:i/>
          <w:iCs/>
          <w:color w:val="000000"/>
        </w:rPr>
        <w:t>Izvršitelji:</w:t>
      </w:r>
      <w:r>
        <w:rPr>
          <w:rFonts w:ascii="Minion Pro" w:hAnsi="Minion Pro"/>
          <w:color w:val="000000"/>
        </w:rPr>
        <w:t> nadležni tim školske medicine.</w:t>
      </w:r>
      <w:r>
        <w:rPr>
          <w:rFonts w:ascii="Minion Pro" w:hAnsi="Minion Pro"/>
          <w:color w:val="000000"/>
        </w:rPr>
        <w:br/>
      </w:r>
      <w:r>
        <w:rPr>
          <w:rFonts w:ascii="Minion Pro" w:hAnsi="Minion Pro"/>
          <w:color w:val="000000"/>
        </w:rPr>
        <w:br/>
        <w:t>1.8.7. SAVJETOVALIŠNI RAD</w:t>
      </w:r>
      <w:r>
        <w:rPr>
          <w:rFonts w:ascii="Minion Pro" w:hAnsi="Minion Pro"/>
          <w:color w:val="000000"/>
        </w:rPr>
        <w:br/>
      </w:r>
      <w:r>
        <w:rPr>
          <w:rFonts w:ascii="Minion Pro" w:hAnsi="Minion Pro"/>
          <w:color w:val="000000"/>
        </w:rPr>
        <w:lastRenderedPageBreak/>
        <w:t>Savjetovališni rad odvija se u obvezno izdvojenom i oglašenom vremenu za savjetovalište u trajanju od najmanje 3 sata tjedno, u svrhu pomoći i rješavanju temeljnih problema s kojima se susreću djeca, adolescenti, njihovi roditelji, skrbnici, nastavnici i učitelji: prilagodba na školu, školski neuspjeh, poremećaji ponašanja, problemi razvoja i sazrijevanja, kronični poremećaji zdravlja, planiranje obitelji, zloupotreba psihoaktivnih droga i drugi oblici ovisnosti, problemi mentalnog zdravlja i dr.</w:t>
      </w:r>
      <w:r>
        <w:rPr>
          <w:rFonts w:ascii="Minion Pro" w:hAnsi="Minion Pro"/>
          <w:color w:val="000000"/>
        </w:rPr>
        <w:br/>
      </w:r>
      <w:r>
        <w:rPr>
          <w:rFonts w:ascii="Minion Pro" w:hAnsi="Minion Pro"/>
          <w:color w:val="000000"/>
        </w:rPr>
        <w:br/>
      </w:r>
      <w:r>
        <w:rPr>
          <w:rFonts w:ascii="Minion Pro" w:hAnsi="Minion Pro"/>
          <w:b/>
          <w:bCs/>
          <w:color w:val="000000"/>
        </w:rPr>
        <w:t>1.8.7.1. Savjetovanje u svrhu očuvanja i unaprjeđenja zdravlja i zdravijeg načina življenja</w:t>
      </w:r>
      <w:r>
        <w:rPr>
          <w:rFonts w:ascii="Minion Pro" w:hAnsi="Minion Pro"/>
          <w:b/>
          <w:bCs/>
          <w:color w:val="000000"/>
        </w:rPr>
        <w:br/>
      </w:r>
      <w:r>
        <w:rPr>
          <w:rFonts w:ascii="Minion Pro" w:hAnsi="Minion Pro"/>
          <w:color w:val="000000"/>
        </w:rPr>
        <w:t>Rad s učenicima i studentima u rješavanju najčešćih zdravstvenih i psihoscoijalnih problema te usmjeravanje usvajanju zdravijih navika i stavova.</w:t>
      </w:r>
      <w:r>
        <w:rPr>
          <w:rFonts w:ascii="Minion Pro" w:hAnsi="Minion Pro"/>
          <w:color w:val="000000"/>
        </w:rPr>
        <w:br/>
      </w:r>
      <w:r>
        <w:rPr>
          <w:rFonts w:ascii="Minion Pro" w:hAnsi="Minion Pro"/>
          <w:color w:val="000000"/>
        </w:rPr>
        <w:br/>
      </w:r>
      <w:r>
        <w:rPr>
          <w:rFonts w:ascii="Minion Pro" w:hAnsi="Minion Pro"/>
          <w:b/>
          <w:bCs/>
          <w:color w:val="000000"/>
        </w:rPr>
        <w:t>1.8.7.2. Konzultacije s nastavnicima i stručnim suradnicima škole</w:t>
      </w:r>
      <w:r>
        <w:rPr>
          <w:rFonts w:ascii="Minion Pro" w:hAnsi="Minion Pro"/>
          <w:color w:val="000000"/>
        </w:rPr>
        <w:br/>
        <w:t>Provodi se kao dio svakog sistematskog i drugog preventivnog pregleda u svrhu praćenja i zdravstvenog nadzora svih učenika.</w:t>
      </w:r>
      <w:r>
        <w:rPr>
          <w:rFonts w:ascii="Minion Pro" w:hAnsi="Minion Pro"/>
          <w:color w:val="000000"/>
        </w:rPr>
        <w:br/>
      </w:r>
      <w:r>
        <w:rPr>
          <w:rFonts w:ascii="Minion Pro" w:hAnsi="Minion Pro"/>
          <w:color w:val="000000"/>
        </w:rPr>
        <w:br/>
      </w:r>
      <w:r>
        <w:rPr>
          <w:rFonts w:ascii="Minion Pro" w:hAnsi="Minion Pro"/>
          <w:b/>
          <w:bCs/>
          <w:color w:val="000000"/>
        </w:rPr>
        <w:t>1.8.7.3. Rad s roditeljima</w:t>
      </w:r>
      <w:r>
        <w:rPr>
          <w:rFonts w:ascii="Minion Pro" w:hAnsi="Minion Pro"/>
          <w:b/>
          <w:bCs/>
          <w:color w:val="000000"/>
        </w:rPr>
        <w:br/>
      </w:r>
      <w:r>
        <w:rPr>
          <w:rFonts w:ascii="Minion Pro" w:hAnsi="Minion Pro"/>
          <w:color w:val="000000"/>
        </w:rPr>
        <w:t>Savjetovališni rad s roditeljima u svrhu rješavanja aktualnih problema u vezi sa školom, ponašanjem i sazrijevanjem te odnosima u obitelji.</w:t>
      </w:r>
      <w:r>
        <w:rPr>
          <w:rFonts w:ascii="Minion Pro" w:hAnsi="Minion Pro"/>
          <w:color w:val="000000"/>
        </w:rPr>
        <w:br/>
      </w:r>
      <w:r>
        <w:rPr>
          <w:rFonts w:ascii="Minion Pro" w:hAnsi="Minion Pro"/>
          <w:color w:val="000000"/>
        </w:rPr>
        <w:br/>
      </w:r>
      <w:r>
        <w:rPr>
          <w:rFonts w:ascii="Minion Pro" w:hAnsi="Minion Pro"/>
          <w:b/>
          <w:bCs/>
          <w:color w:val="000000"/>
        </w:rPr>
        <w:t>1.8.7.4. Savjetovanje o očuvanju i unaprjeđenju reproduktivnog zdravlja</w:t>
      </w:r>
      <w:r>
        <w:rPr>
          <w:rFonts w:ascii="Minion Pro" w:hAnsi="Minion Pro"/>
          <w:b/>
          <w:bCs/>
          <w:color w:val="000000"/>
        </w:rPr>
        <w:br/>
      </w:r>
      <w:r>
        <w:rPr>
          <w:rFonts w:ascii="Minion Pro" w:hAnsi="Minion Pro"/>
          <w:color w:val="000000"/>
        </w:rPr>
        <w:t>Savjetovališni rad s mladima i studentima o odnosima među spolovima, usvajanju odgovornog spolnog ponašanja te uporabi kontracepcije.</w:t>
      </w:r>
      <w:r>
        <w:rPr>
          <w:rFonts w:ascii="Minion Pro" w:hAnsi="Minion Pro"/>
          <w:color w:val="000000"/>
        </w:rPr>
        <w:br/>
      </w:r>
      <w:r>
        <w:rPr>
          <w:rFonts w:ascii="Minion Pro" w:hAnsi="Minion Pro"/>
          <w:color w:val="000000"/>
        </w:rPr>
        <w:br/>
      </w:r>
      <w:r>
        <w:rPr>
          <w:rFonts w:ascii="Minion Pro" w:hAnsi="Minion Pro"/>
          <w:b/>
          <w:bCs/>
          <w:color w:val="000000"/>
        </w:rPr>
        <w:t>1.8.7.5. Savjetovanje o očuvanju i unaprjeđenju mentalnog zdravlja</w:t>
      </w:r>
      <w:r>
        <w:rPr>
          <w:rFonts w:ascii="Minion Pro" w:hAnsi="Minion Pro"/>
          <w:b/>
          <w:bCs/>
          <w:color w:val="000000"/>
        </w:rPr>
        <w:br/>
      </w:r>
      <w:r>
        <w:rPr>
          <w:rFonts w:ascii="Minion Pro" w:hAnsi="Minion Pro"/>
          <w:color w:val="000000"/>
        </w:rPr>
        <w:t>Savjetovališni rad s mladima i studentima o najčešćim problemima mentalnog zdravlja (stres, depresija, anksioznost, nedostatak samopouzdanja i samopoštovanja i dr.).</w:t>
      </w:r>
      <w:r>
        <w:rPr>
          <w:rFonts w:ascii="Minion Pro" w:hAnsi="Minion Pro"/>
          <w:color w:val="000000"/>
        </w:rPr>
        <w:br/>
      </w:r>
      <w:r>
        <w:rPr>
          <w:rFonts w:ascii="Minion Pro" w:hAnsi="Minion Pro"/>
          <w:color w:val="000000"/>
        </w:rPr>
        <w:br/>
      </w:r>
      <w:r>
        <w:rPr>
          <w:rFonts w:ascii="Minion Pro" w:hAnsi="Minion Pro"/>
          <w:b/>
          <w:bCs/>
          <w:color w:val="000000"/>
        </w:rPr>
        <w:t>1.8.7.6. Aktivna skrb o djeci, mladima i studentima s kroničnim poremećajima zdravlja</w:t>
      </w:r>
      <w:r>
        <w:rPr>
          <w:rFonts w:ascii="Minion Pro" w:hAnsi="Minion Pro"/>
          <w:b/>
          <w:bCs/>
          <w:color w:val="000000"/>
        </w:rPr>
        <w:br/>
      </w:r>
      <w:r>
        <w:rPr>
          <w:rFonts w:ascii="Minion Pro" w:hAnsi="Minion Pro"/>
          <w:color w:val="000000"/>
        </w:rPr>
        <w:t>Praćenje učenika i studenata koji boluju od kroničnih poremećaja zdravlja u odnosu na zdravstveno stanje i sposobnosti te potrebne mjere zdravstvene zaštite u odgoju i obrazovanju kao i praćenje uspješnosti savladavanja obrazovnog programa.</w:t>
      </w:r>
      <w:r>
        <w:rPr>
          <w:rFonts w:ascii="Minion Pro" w:hAnsi="Minion Pro"/>
          <w:color w:val="000000"/>
        </w:rPr>
        <w:br/>
      </w:r>
      <w:r>
        <w:rPr>
          <w:rFonts w:ascii="Minion Pro" w:hAnsi="Minion Pro"/>
          <w:color w:val="000000"/>
        </w:rPr>
        <w:br/>
      </w:r>
      <w:r>
        <w:rPr>
          <w:rFonts w:ascii="Minion Pro" w:hAnsi="Minion Pro"/>
          <w:b/>
          <w:bCs/>
          <w:color w:val="000000"/>
        </w:rPr>
        <w:t>1.8.7.7. Skrb o djeci, mladima i studentima s rizicima po zdravlje</w:t>
      </w:r>
      <w:r>
        <w:rPr>
          <w:rFonts w:ascii="Minion Pro" w:hAnsi="Minion Pro"/>
          <w:b/>
          <w:bCs/>
          <w:color w:val="000000"/>
        </w:rPr>
        <w:br/>
      </w:r>
      <w:r>
        <w:rPr>
          <w:rFonts w:ascii="Minion Pro" w:hAnsi="Minion Pro"/>
          <w:color w:val="000000"/>
        </w:rPr>
        <w:t>Uočavanje i prepoznavanje djece i mladih s rizicima po zdravlje i poremećajima ponašanja (prekomjerna tjelesna težina, sklonost ovisničkom ponašanju – konzumiranju alkohola, eksperimentiranju s psihoaktivnim drogama, sklonost promiskuitetnom ponašanju, bijeg od kuće, izbjegavanje nastave, maloljetničkoj delikvenciji i dr.).</w:t>
      </w:r>
      <w:r>
        <w:rPr>
          <w:rFonts w:ascii="Minion Pro" w:hAnsi="Minion Pro"/>
          <w:color w:val="000000"/>
        </w:rPr>
        <w:br/>
        <w:t>Individualni savjetovališni i zdravstveno-odgojni rad, suradnja sa stručnim službama škole, s obitelji djeteta, adolescenta ili studenta te centrima za socijalni rad.</w:t>
      </w:r>
      <w:r>
        <w:rPr>
          <w:rFonts w:ascii="Minion Pro" w:hAnsi="Minion Pro"/>
          <w:color w:val="000000"/>
        </w:rPr>
        <w:br/>
      </w:r>
      <w:r>
        <w:rPr>
          <w:rFonts w:ascii="Minion Pro" w:hAnsi="Minion Pro"/>
          <w:color w:val="000000"/>
        </w:rPr>
        <w:br/>
      </w:r>
      <w:r>
        <w:rPr>
          <w:rFonts w:ascii="Minion Pro" w:hAnsi="Minion Pro"/>
          <w:b/>
          <w:bCs/>
          <w:color w:val="000000"/>
        </w:rPr>
        <w:t>1.8.7.8. Skrb o učenicima s ometenošću u psihičkom ili fizičkom razvoju</w:t>
      </w:r>
      <w:r>
        <w:rPr>
          <w:rFonts w:ascii="Minion Pro" w:hAnsi="Minion Pro"/>
          <w:b/>
          <w:bCs/>
          <w:color w:val="000000"/>
        </w:rPr>
        <w:br/>
      </w:r>
      <w:r>
        <w:rPr>
          <w:rFonts w:ascii="Minion Pro" w:hAnsi="Minion Pro"/>
          <w:color w:val="000000"/>
        </w:rPr>
        <w:t>Registracija i evidencija učenika koji su zbog ometenosti u psihičkom ili fizičkom razvoju razvrstani po stručnim komisijama zdravstva i prosvjete ili socijalne skrbi. Za svu djecu integriranu u redovne škole ili polaznike specijalnih škola nužna je stalna suradnja sa stručnim službama škole u svrhu praćenja zdravstvenog stanja i sposobnosti djeteta te uspješnosti savladavanja predviđenog odgojno-obrazovnog programa.</w:t>
      </w:r>
      <w:r>
        <w:rPr>
          <w:rFonts w:ascii="Minion Pro" w:hAnsi="Minion Pro"/>
          <w:color w:val="000000"/>
        </w:rPr>
        <w:br/>
      </w:r>
      <w:r>
        <w:rPr>
          <w:rFonts w:ascii="Minion Pro" w:hAnsi="Minion Pro"/>
          <w:b/>
          <w:bCs/>
          <w:i/>
          <w:iCs/>
          <w:color w:val="000000"/>
        </w:rPr>
        <w:t>Izvršitelji:</w:t>
      </w:r>
      <w:r>
        <w:rPr>
          <w:rFonts w:ascii="Minion Pro" w:hAnsi="Minion Pro"/>
          <w:color w:val="000000"/>
        </w:rPr>
        <w:t> nadležni tim školske medicine.</w:t>
      </w:r>
      <w:r>
        <w:rPr>
          <w:rFonts w:ascii="Minion Pro" w:hAnsi="Minion Pro"/>
          <w:color w:val="000000"/>
        </w:rPr>
        <w:br/>
      </w:r>
      <w:r>
        <w:rPr>
          <w:rFonts w:ascii="Minion Pro" w:hAnsi="Minion Pro"/>
          <w:color w:val="000000"/>
        </w:rPr>
        <w:br/>
        <w:t>1.8.8. ZDRAVSTVENI ODGOJ I PROMICANJE ZDRAVLJA</w:t>
      </w:r>
      <w:r>
        <w:rPr>
          <w:rFonts w:ascii="Minion Pro" w:hAnsi="Minion Pro"/>
          <w:color w:val="000000"/>
        </w:rPr>
        <w:br/>
      </w:r>
      <w:r>
        <w:rPr>
          <w:rFonts w:ascii="Minion Pro" w:hAnsi="Minion Pro"/>
          <w:color w:val="000000"/>
        </w:rPr>
        <w:lastRenderedPageBreak/>
        <w:t>Prema godišnjem programu rada obavlja se kao zasebna aktivnost i/ili integrirana u sistematske preglede i cijepljenja.</w:t>
      </w:r>
      <w:r>
        <w:rPr>
          <w:rFonts w:ascii="Minion Pro" w:hAnsi="Minion Pro"/>
          <w:color w:val="000000"/>
        </w:rPr>
        <w:br/>
      </w:r>
      <w:r>
        <w:rPr>
          <w:rFonts w:ascii="Minion Pro" w:hAnsi="Minion Pro"/>
          <w:color w:val="000000"/>
        </w:rPr>
        <w:br/>
      </w:r>
      <w:r>
        <w:rPr>
          <w:rFonts w:ascii="Minion Pro" w:hAnsi="Minion Pro"/>
          <w:b/>
          <w:bCs/>
          <w:color w:val="000000"/>
        </w:rPr>
        <w:t>1.8.8.1. Zdravstveno-odgojne aktivnosti s učenicima</w:t>
      </w:r>
      <w:r>
        <w:rPr>
          <w:rFonts w:ascii="Minion Pro" w:hAnsi="Minion Pro"/>
          <w:b/>
          <w:bCs/>
          <w:color w:val="000000"/>
        </w:rPr>
        <w:br/>
      </w:r>
      <w:r>
        <w:rPr>
          <w:rFonts w:ascii="Minion Pro" w:hAnsi="Minion Pro"/>
          <w:i/>
          <w:iCs/>
          <w:color w:val="000000"/>
        </w:rPr>
        <w:t>Osnovna škola I. – IV. razred</w:t>
      </w:r>
      <w:r>
        <w:rPr>
          <w:rFonts w:ascii="Minion Pro" w:hAnsi="Minion Pro"/>
          <w:i/>
          <w:iCs/>
          <w:color w:val="000000"/>
        </w:rPr>
        <w:br/>
      </w:r>
      <w:r>
        <w:rPr>
          <w:rFonts w:ascii="Minion Pro" w:hAnsi="Minion Pro"/>
          <w:color w:val="000000"/>
        </w:rPr>
        <w:t>Osobna higijena u očuvanju zdravlja.</w:t>
      </w:r>
      <w:r>
        <w:rPr>
          <w:rFonts w:ascii="Minion Pro" w:hAnsi="Minion Pro"/>
          <w:color w:val="000000"/>
        </w:rPr>
        <w:br/>
        <w:t>Značaj pravilne prehrane i njen utjecaj na rast i razvoj.</w:t>
      </w:r>
      <w:r>
        <w:rPr>
          <w:rFonts w:ascii="Minion Pro" w:hAnsi="Minion Pro"/>
          <w:color w:val="000000"/>
        </w:rPr>
        <w:br/>
        <w:t>Društveno neprihvatljivo i nasilničko ponašanje i zlostavljanje.</w:t>
      </w:r>
      <w:r>
        <w:rPr>
          <w:rFonts w:ascii="Minion Pro" w:hAnsi="Minion Pro"/>
          <w:color w:val="000000"/>
        </w:rPr>
        <w:br/>
      </w:r>
      <w:r>
        <w:rPr>
          <w:rFonts w:ascii="Minion Pro" w:hAnsi="Minion Pro"/>
          <w:i/>
          <w:iCs/>
          <w:color w:val="000000"/>
        </w:rPr>
        <w:t>Osnovna škola V. – VI. razred</w:t>
      </w:r>
      <w:r>
        <w:rPr>
          <w:rFonts w:ascii="Minion Pro" w:hAnsi="Minion Pro"/>
          <w:i/>
          <w:iCs/>
          <w:color w:val="000000"/>
        </w:rPr>
        <w:br/>
      </w:r>
      <w:r>
        <w:rPr>
          <w:rFonts w:ascii="Minion Pro" w:hAnsi="Minion Pro"/>
          <w:color w:val="000000"/>
        </w:rPr>
        <w:t>Psihičke i somatske promjene u pubertetu, menstruacija.</w:t>
      </w:r>
      <w:r>
        <w:rPr>
          <w:rFonts w:ascii="Minion Pro" w:hAnsi="Minion Pro"/>
          <w:color w:val="000000"/>
        </w:rPr>
        <w:br/>
        <w:t>Ovisnosti (pušenje, alkohol i psihoaktivne droge).</w:t>
      </w:r>
      <w:r>
        <w:rPr>
          <w:rFonts w:ascii="Minion Pro" w:hAnsi="Minion Pro"/>
          <w:color w:val="000000"/>
        </w:rPr>
        <w:br/>
      </w:r>
      <w:r>
        <w:rPr>
          <w:rFonts w:ascii="Minion Pro" w:hAnsi="Minion Pro"/>
          <w:i/>
          <w:iCs/>
          <w:color w:val="000000"/>
        </w:rPr>
        <w:t>Osnovna škola VII. – VIII. razred</w:t>
      </w:r>
      <w:r>
        <w:rPr>
          <w:rFonts w:ascii="Minion Pro" w:hAnsi="Minion Pro"/>
          <w:i/>
          <w:iCs/>
          <w:color w:val="000000"/>
        </w:rPr>
        <w:br/>
      </w:r>
      <w:r>
        <w:rPr>
          <w:rFonts w:ascii="Minion Pro" w:hAnsi="Minion Pro"/>
          <w:color w:val="000000"/>
        </w:rPr>
        <w:t>Zaštita od HIV/AIDS-a i drugih spolno prenosivih bolesti.</w:t>
      </w:r>
      <w:r>
        <w:rPr>
          <w:rFonts w:ascii="Minion Pro" w:hAnsi="Minion Pro"/>
          <w:color w:val="000000"/>
        </w:rPr>
        <w:br/>
        <w:t>Zdravo sazrijevanje i odrastanje.</w:t>
      </w:r>
      <w:r>
        <w:rPr>
          <w:rFonts w:ascii="Minion Pro" w:hAnsi="Minion Pro"/>
          <w:color w:val="000000"/>
        </w:rPr>
        <w:br/>
      </w:r>
      <w:r>
        <w:rPr>
          <w:rFonts w:ascii="Minion Pro" w:hAnsi="Minion Pro"/>
          <w:i/>
          <w:iCs/>
          <w:color w:val="000000"/>
        </w:rPr>
        <w:t>Srednja škola I. – III. razred</w:t>
      </w:r>
      <w:r>
        <w:rPr>
          <w:rFonts w:ascii="Minion Pro" w:hAnsi="Minion Pro"/>
          <w:i/>
          <w:iCs/>
          <w:color w:val="000000"/>
        </w:rPr>
        <w:br/>
      </w:r>
      <w:r>
        <w:rPr>
          <w:rFonts w:ascii="Minion Pro" w:hAnsi="Minion Pro"/>
          <w:color w:val="000000"/>
        </w:rPr>
        <w:t>Planiranje obitelji, pobačaj, metode kontracepcije, brak, obitelj, djeca.</w:t>
      </w:r>
      <w:r>
        <w:rPr>
          <w:rFonts w:ascii="Minion Pro" w:hAnsi="Minion Pro"/>
          <w:color w:val="000000"/>
        </w:rPr>
        <w:br/>
        <w:t>Odgovorno spolno ponašanje, spolno prenosive infekcije.</w:t>
      </w:r>
      <w:r>
        <w:rPr>
          <w:rFonts w:ascii="Minion Pro" w:hAnsi="Minion Pro"/>
          <w:color w:val="000000"/>
        </w:rPr>
        <w:br/>
        <w:t>Samozaštita i briga za vlastito zdravlje.</w:t>
      </w:r>
      <w:r>
        <w:rPr>
          <w:rFonts w:ascii="Minion Pro" w:hAnsi="Minion Pro"/>
          <w:color w:val="000000"/>
        </w:rPr>
        <w:br/>
      </w:r>
      <w:r>
        <w:rPr>
          <w:rFonts w:ascii="Minion Pro" w:hAnsi="Minion Pro"/>
          <w:i/>
          <w:iCs/>
          <w:color w:val="000000"/>
        </w:rPr>
        <w:t>Studenti</w:t>
      </w:r>
      <w:r>
        <w:rPr>
          <w:rFonts w:ascii="Minion Pro" w:hAnsi="Minion Pro"/>
          <w:i/>
          <w:iCs/>
          <w:color w:val="000000"/>
        </w:rPr>
        <w:br/>
      </w:r>
      <w:r>
        <w:rPr>
          <w:rFonts w:ascii="Minion Pro" w:hAnsi="Minion Pro"/>
          <w:color w:val="000000"/>
        </w:rPr>
        <w:t>Individualni i grupni rad prema zahtjevima i indikacijama.</w:t>
      </w:r>
      <w:r>
        <w:rPr>
          <w:rFonts w:ascii="Minion Pro" w:hAnsi="Minion Pro"/>
          <w:color w:val="000000"/>
        </w:rPr>
        <w:br/>
      </w:r>
      <w:r>
        <w:rPr>
          <w:rFonts w:ascii="Minion Pro" w:hAnsi="Minion Pro"/>
          <w:i/>
          <w:iCs/>
          <w:color w:val="000000"/>
        </w:rPr>
        <w:t>Metode zdravstveno-odgojnog rada:</w:t>
      </w:r>
      <w:r>
        <w:rPr>
          <w:rFonts w:ascii="Minion Pro" w:hAnsi="Minion Pro"/>
          <w:i/>
          <w:iCs/>
          <w:color w:val="000000"/>
        </w:rPr>
        <w:br/>
      </w:r>
      <w:r>
        <w:rPr>
          <w:rFonts w:ascii="Minion Pro" w:hAnsi="Minion Pro"/>
          <w:color w:val="000000"/>
        </w:rPr>
        <w:t>Zdravstveni odgoj se u pravilu provodi u školi, a metode su predavanja, rasprava, radionica, intervju, rad u malim grupama, parlaonica, tribina, edukacija vršnjaka, sudjelovanje u medijskim programima.</w:t>
      </w:r>
      <w:r>
        <w:rPr>
          <w:rFonts w:ascii="Minion Pro" w:hAnsi="Minion Pro"/>
          <w:color w:val="000000"/>
        </w:rPr>
        <w:br/>
      </w:r>
      <w:r>
        <w:rPr>
          <w:rFonts w:ascii="Minion Pro" w:hAnsi="Minion Pro"/>
          <w:color w:val="000000"/>
        </w:rPr>
        <w:br/>
      </w:r>
      <w:r>
        <w:rPr>
          <w:rFonts w:ascii="Minion Pro" w:hAnsi="Minion Pro"/>
          <w:b/>
          <w:bCs/>
          <w:color w:val="000000"/>
        </w:rPr>
        <w:t>1.8.8.2. Zdravstveni odgoj za roditelje</w:t>
      </w:r>
      <w:r>
        <w:rPr>
          <w:rFonts w:ascii="Minion Pro" w:hAnsi="Minion Pro"/>
          <w:b/>
          <w:bCs/>
          <w:color w:val="000000"/>
        </w:rPr>
        <w:br/>
      </w:r>
      <w:r>
        <w:rPr>
          <w:rFonts w:ascii="Minion Pro" w:hAnsi="Minion Pro"/>
          <w:color w:val="000000"/>
        </w:rPr>
        <w:t>Sudjelovanje na roditeljskim sastancima. Obvezno sudjelovanje doktora roditeljskom sastanku u I., IV. ili V. te VIII. razredu osnovne škole u svezi s problemima sazrijevanja i izbora zvanja, kao i u I. razredu srednje škole.</w:t>
      </w:r>
      <w:r>
        <w:rPr>
          <w:rFonts w:ascii="Minion Pro" w:hAnsi="Minion Pro"/>
          <w:color w:val="000000"/>
        </w:rPr>
        <w:br/>
      </w:r>
      <w:r>
        <w:rPr>
          <w:rFonts w:ascii="Minion Pro" w:hAnsi="Minion Pro"/>
          <w:color w:val="000000"/>
        </w:rPr>
        <w:br/>
      </w:r>
      <w:r>
        <w:rPr>
          <w:rFonts w:ascii="Minion Pro" w:hAnsi="Minion Pro"/>
          <w:b/>
          <w:bCs/>
          <w:color w:val="000000"/>
        </w:rPr>
        <w:t>1.8.8.3. Zdravstveni odgoj za radnike škole</w:t>
      </w:r>
      <w:r>
        <w:rPr>
          <w:rFonts w:ascii="Minion Pro" w:hAnsi="Minion Pro"/>
          <w:b/>
          <w:bCs/>
          <w:color w:val="000000"/>
        </w:rPr>
        <w:br/>
      </w:r>
      <w:r>
        <w:rPr>
          <w:rFonts w:ascii="Minion Pro" w:hAnsi="Minion Pro"/>
          <w:color w:val="000000"/>
        </w:rPr>
        <w:t>Rad na stručnoj izobrazbi prosvjetnih djelatnika u svrhu unaprjeđivanja rješavanja specifične zdravstvene problematike. Obvezno sudjelovanje na Nastavničkom vijeću jednom godišnje.</w:t>
      </w:r>
      <w:r>
        <w:rPr>
          <w:rFonts w:ascii="Minion Pro" w:hAnsi="Minion Pro"/>
          <w:color w:val="000000"/>
        </w:rPr>
        <w:br/>
        <w:t>Izvršitelji: nadležni tim školske medicine (samostalno i medicinska sestra). </w:t>
      </w:r>
      <w:r>
        <w:rPr>
          <w:rFonts w:ascii="Minion Pro" w:hAnsi="Minion Pro"/>
          <w:color w:val="000000"/>
        </w:rPr>
        <w:br/>
      </w:r>
      <w:r>
        <w:rPr>
          <w:rFonts w:ascii="Minion Pro" w:hAnsi="Minion Pro"/>
          <w:color w:val="000000"/>
        </w:rPr>
        <w:br/>
        <w:t>1.8.9. UTVRĐIVANJE PSIHOFIZIČKE SPOSOBNOSTI UČENIKA I PRIMJERENOG OBLIKA ŠKOLOVANJA</w:t>
      </w:r>
      <w:r>
        <w:rPr>
          <w:rFonts w:ascii="Minion Pro" w:hAnsi="Minion Pro"/>
          <w:color w:val="000000"/>
        </w:rPr>
        <w:br/>
      </w:r>
      <w:r>
        <w:rPr>
          <w:rFonts w:ascii="Minion Pro" w:hAnsi="Minion Pro"/>
          <w:color w:val="000000"/>
        </w:rPr>
        <w:br/>
      </w:r>
      <w:r>
        <w:rPr>
          <w:rFonts w:ascii="Minion Pro" w:hAnsi="Minion Pro"/>
          <w:b/>
          <w:bCs/>
          <w:color w:val="000000"/>
        </w:rPr>
        <w:t>1.8.9.1. Pregled i procjena psihofizičke sposobnosti</w:t>
      </w:r>
      <w:r>
        <w:rPr>
          <w:rFonts w:ascii="Minion Pro" w:hAnsi="Minion Pro"/>
          <w:b/>
          <w:bCs/>
          <w:color w:val="000000"/>
        </w:rPr>
        <w:br/>
      </w:r>
      <w:r>
        <w:rPr>
          <w:rFonts w:ascii="Minion Pro" w:hAnsi="Minion Pro"/>
          <w:color w:val="000000"/>
        </w:rPr>
        <w:t>Prema medicinskim indikacijama obavlja se u tijeku postupka utvrđivanja primjerenog oblika školovanja, kao dio komisijskog rada.</w:t>
      </w:r>
      <w:r>
        <w:rPr>
          <w:rFonts w:ascii="Minion Pro" w:hAnsi="Minion Pro"/>
          <w:color w:val="000000"/>
        </w:rPr>
        <w:br/>
      </w:r>
      <w:r>
        <w:rPr>
          <w:rFonts w:ascii="Minion Pro" w:hAnsi="Minion Pro"/>
          <w:color w:val="000000"/>
        </w:rPr>
        <w:br/>
      </w:r>
      <w:r>
        <w:rPr>
          <w:rFonts w:ascii="Minion Pro" w:hAnsi="Minion Pro"/>
          <w:b/>
          <w:bCs/>
          <w:color w:val="000000"/>
        </w:rPr>
        <w:t>1.8.9.2. Timska sinteza</w:t>
      </w:r>
      <w:r>
        <w:rPr>
          <w:rFonts w:ascii="Minion Pro" w:hAnsi="Minion Pro"/>
          <w:b/>
          <w:bCs/>
          <w:color w:val="000000"/>
        </w:rPr>
        <w:br/>
      </w:r>
      <w:r>
        <w:rPr>
          <w:rFonts w:ascii="Minion Pro" w:hAnsi="Minion Pro"/>
          <w:color w:val="000000"/>
        </w:rPr>
        <w:t>U tijeku postupka sjednica tima stručnjaka uključenih u procjenu psihofizičkih sposobnosti učenika.</w:t>
      </w:r>
      <w:r>
        <w:rPr>
          <w:rFonts w:ascii="Minion Pro" w:hAnsi="Minion Pro"/>
          <w:color w:val="000000"/>
        </w:rPr>
        <w:br/>
      </w:r>
      <w:r>
        <w:rPr>
          <w:rFonts w:ascii="Minion Pro" w:hAnsi="Minion Pro"/>
          <w:color w:val="000000"/>
        </w:rPr>
        <w:br/>
      </w:r>
      <w:r>
        <w:rPr>
          <w:rFonts w:ascii="Minion Pro" w:hAnsi="Minion Pro"/>
          <w:b/>
          <w:bCs/>
          <w:color w:val="000000"/>
        </w:rPr>
        <w:t>1.8.9.3. Ciljani pregledi</w:t>
      </w:r>
      <w:r>
        <w:rPr>
          <w:rFonts w:ascii="Minion Pro" w:hAnsi="Minion Pro"/>
          <w:b/>
          <w:bCs/>
          <w:color w:val="000000"/>
        </w:rPr>
        <w:br/>
      </w:r>
      <w:r>
        <w:rPr>
          <w:rFonts w:ascii="Minion Pro" w:hAnsi="Minion Pro"/>
          <w:color w:val="000000"/>
        </w:rPr>
        <w:t>Ciljani pregledi prema medicinskoj indikaciji i potrebama timske sinteze.</w:t>
      </w:r>
      <w:r>
        <w:rPr>
          <w:rFonts w:ascii="Minion Pro" w:hAnsi="Minion Pro"/>
          <w:color w:val="000000"/>
        </w:rPr>
        <w:br/>
      </w:r>
      <w:r>
        <w:rPr>
          <w:rFonts w:ascii="Minion Pro" w:hAnsi="Minion Pro"/>
          <w:color w:val="000000"/>
        </w:rPr>
        <w:br/>
      </w:r>
      <w:r>
        <w:rPr>
          <w:rFonts w:ascii="Minion Pro" w:hAnsi="Minion Pro"/>
          <w:b/>
          <w:bCs/>
          <w:color w:val="000000"/>
        </w:rPr>
        <w:t>1.8.9.4. Ekspertiza</w:t>
      </w:r>
      <w:r>
        <w:rPr>
          <w:rFonts w:ascii="Minion Pro" w:hAnsi="Minion Pro"/>
          <w:b/>
          <w:bCs/>
          <w:color w:val="000000"/>
        </w:rPr>
        <w:br/>
      </w:r>
      <w:r>
        <w:rPr>
          <w:rFonts w:ascii="Minion Pro" w:hAnsi="Minion Pro"/>
          <w:color w:val="000000"/>
        </w:rPr>
        <w:lastRenderedPageBreak/>
        <w:t>Temeljem obavljenih pregleda i dijagnostičkih postupaka pisanje ekspertnog mišljenja.</w:t>
      </w:r>
      <w:r>
        <w:rPr>
          <w:rFonts w:ascii="Minion Pro" w:hAnsi="Minion Pro"/>
          <w:color w:val="000000"/>
        </w:rPr>
        <w:br/>
      </w:r>
      <w:r>
        <w:rPr>
          <w:rFonts w:ascii="Minion Pro" w:hAnsi="Minion Pro"/>
          <w:b/>
          <w:bCs/>
          <w:i/>
          <w:iCs/>
          <w:color w:val="000000"/>
        </w:rPr>
        <w:t>Izvršitelji:</w:t>
      </w:r>
      <w:r>
        <w:rPr>
          <w:rFonts w:ascii="Minion Pro" w:hAnsi="Minion Pro"/>
          <w:color w:val="000000"/>
        </w:rPr>
        <w:t> nadležni tim školske medicine.</w:t>
      </w:r>
      <w:r>
        <w:rPr>
          <w:rFonts w:ascii="Minion Pro" w:hAnsi="Minion Pro"/>
          <w:color w:val="000000"/>
        </w:rPr>
        <w:br/>
      </w:r>
      <w:r>
        <w:rPr>
          <w:rFonts w:ascii="Minion Pro" w:hAnsi="Minion Pro"/>
          <w:color w:val="000000"/>
        </w:rPr>
        <w:br/>
        <w:t>1.8.10. OSTALE AKTIVNOSTI</w:t>
      </w:r>
      <w:r>
        <w:rPr>
          <w:rFonts w:ascii="Minion Pro" w:hAnsi="Minion Pro"/>
          <w:color w:val="000000"/>
        </w:rPr>
        <w:br/>
      </w:r>
      <w:r>
        <w:rPr>
          <w:rFonts w:ascii="Minion Pro" w:hAnsi="Minion Pro"/>
          <w:color w:val="000000"/>
        </w:rPr>
        <w:br/>
      </w:r>
      <w:r>
        <w:rPr>
          <w:rFonts w:ascii="Minion Pro" w:hAnsi="Minion Pro"/>
          <w:b/>
          <w:bCs/>
          <w:color w:val="000000"/>
        </w:rPr>
        <w:t>1.8.10.1. Planiranje mjera i aktivnosti prema predviđenom programu rada</w:t>
      </w:r>
      <w:r>
        <w:rPr>
          <w:rFonts w:ascii="Minion Pro" w:hAnsi="Minion Pro"/>
          <w:b/>
          <w:bCs/>
          <w:color w:val="000000"/>
        </w:rPr>
        <w:br/>
      </w:r>
      <w:r>
        <w:rPr>
          <w:rFonts w:ascii="Minion Pro" w:hAnsi="Minion Pro"/>
          <w:color w:val="000000"/>
        </w:rPr>
        <w:t>Organizacija i planiranje godišnjih, mjesečnih i tjednih aktivnosti te usuglašavanje s ostalim sudionicima.</w:t>
      </w:r>
      <w:r>
        <w:rPr>
          <w:rFonts w:ascii="Minion Pro" w:hAnsi="Minion Pro"/>
          <w:color w:val="000000"/>
        </w:rPr>
        <w:br/>
      </w:r>
      <w:r>
        <w:rPr>
          <w:rFonts w:ascii="Minion Pro" w:hAnsi="Minion Pro"/>
          <w:color w:val="000000"/>
        </w:rPr>
        <w:br/>
      </w:r>
      <w:r>
        <w:rPr>
          <w:rFonts w:ascii="Minion Pro" w:hAnsi="Minion Pro"/>
          <w:b/>
          <w:bCs/>
          <w:color w:val="000000"/>
        </w:rPr>
        <w:t>1.8.10.2. Priprema pojedinih aktivnosti</w:t>
      </w:r>
      <w:r>
        <w:rPr>
          <w:rFonts w:ascii="Minion Pro" w:hAnsi="Minion Pro"/>
          <w:b/>
          <w:bCs/>
          <w:color w:val="000000"/>
        </w:rPr>
        <w:br/>
      </w:r>
      <w:r>
        <w:rPr>
          <w:rFonts w:ascii="Minion Pro" w:hAnsi="Minion Pro"/>
          <w:color w:val="000000"/>
        </w:rPr>
        <w:t>Priprema edukacijskih materijala, priprema odgovarajućih metodskih jedinica zdravstveno-odgojnog rada i aktivnosti, edukacije edukatora i dr.</w:t>
      </w:r>
      <w:r>
        <w:rPr>
          <w:rFonts w:ascii="Minion Pro" w:hAnsi="Minion Pro"/>
          <w:color w:val="000000"/>
        </w:rPr>
        <w:br/>
      </w:r>
      <w:r>
        <w:rPr>
          <w:rFonts w:ascii="Minion Pro" w:hAnsi="Minion Pro"/>
          <w:color w:val="000000"/>
        </w:rPr>
        <w:br/>
      </w:r>
      <w:r>
        <w:rPr>
          <w:rFonts w:ascii="Minion Pro" w:hAnsi="Minion Pro"/>
          <w:b/>
          <w:bCs/>
          <w:color w:val="000000"/>
        </w:rPr>
        <w:t>1.8.10.3. Suradnja i koordinacija na razini primarne zdravstvene zaštite i s ostalim sudionicima u zdravstvenoj zaštiti, socijalnoj skrbi i drugim sektorima</w:t>
      </w:r>
      <w:r>
        <w:rPr>
          <w:rFonts w:ascii="Minion Pro" w:hAnsi="Minion Pro"/>
          <w:color w:val="000000"/>
        </w:rPr>
        <w:br/>
        <w:t>Za uspješno provođenje mjera i aktivnosti te praćenje zdravstvenog stanja djeteta nužna je koordinacija, suradnja i obavještavanje na razini službi primarne zdravstvene zaštite.</w:t>
      </w:r>
      <w:r>
        <w:rPr>
          <w:rFonts w:ascii="Minion Pro" w:hAnsi="Minion Pro"/>
          <w:color w:val="000000"/>
        </w:rPr>
        <w:br/>
        <w:t>Pri rješavanju problema prilagodbe na školu, školskog neuspjeha, poremećaja ponašanja, pojave zlouporabe psihoaktivnih droga, kod akceleracije učenika i dr. Pri provođenju ostalih mjera i aktivnosti zdravstvene zaštite osobito je naglašena nužnost suradnje s prosvjetno-pedagoškim službama škole, a prema indikacijama i s centrima za socijalnu skrb.</w:t>
      </w:r>
      <w:r>
        <w:rPr>
          <w:rFonts w:ascii="Minion Pro" w:hAnsi="Minion Pro"/>
          <w:color w:val="000000"/>
        </w:rPr>
        <w:br/>
      </w:r>
      <w:r>
        <w:rPr>
          <w:rFonts w:ascii="Minion Pro" w:hAnsi="Minion Pro"/>
          <w:color w:val="000000"/>
        </w:rPr>
        <w:br/>
      </w:r>
      <w:r>
        <w:rPr>
          <w:rFonts w:ascii="Minion Pro" w:hAnsi="Minion Pro"/>
          <w:b/>
          <w:bCs/>
          <w:color w:val="000000"/>
        </w:rPr>
        <w:t>1.8.10.4. Registriranje, evidentiranje, evaluacija i izvješćivanje</w:t>
      </w:r>
      <w:r>
        <w:rPr>
          <w:rFonts w:ascii="Minion Pro" w:hAnsi="Minion Pro"/>
          <w:color w:val="000000"/>
        </w:rPr>
        <w:br/>
        <w:t>Registriranje i evidentiranje djece i mladeži u skrbi u svrhu planiranja rada i aktivnosti.</w:t>
      </w:r>
      <w:r>
        <w:rPr>
          <w:rFonts w:ascii="Minion Pro" w:hAnsi="Minion Pro"/>
          <w:color w:val="000000"/>
        </w:rPr>
        <w:br/>
        <w:t>Godišnje izvješćivanje i evaluacija rada i aktivnosti te analiza zdravstvenog stanja djece u skrbi, prema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nadležni tim školske medicine zavoda za javno zdravstvo u suradnji s drugim službama zavoda za javno zdravstvo. Za godišnju evaluaciju Hrvatski zavod za javno zdravstvo.</w:t>
      </w:r>
      <w:r>
        <w:rPr>
          <w:rFonts w:ascii="Minion Pro" w:hAnsi="Minion Pro"/>
          <w:color w:val="000000"/>
        </w:rPr>
        <w:br/>
      </w:r>
      <w:r>
        <w:rPr>
          <w:rFonts w:ascii="Minion Pro" w:hAnsi="Minion Pro"/>
          <w:color w:val="000000"/>
        </w:rPr>
        <w:br/>
        <w:t>1.9. PROGRAM MJERA ZA DJELATNOST HIGIJENSKO-EPIDEMIOLOŠKE ZDRAVSTVENE ZAŠTITE</w:t>
      </w:r>
      <w:r>
        <w:rPr>
          <w:rFonts w:ascii="Minion Pro" w:hAnsi="Minion Pro"/>
          <w:color w:val="000000"/>
        </w:rPr>
        <w:br/>
        <w:t>Nositelj djelatnosti: epidemiološki tim u higijensko-epidemiološkim ispostavama županijskih zavoda za javno zdravstvo (u daljnjem tekstu: HE) odnosno epidemiološki tim (u daljnjem tekstu: E) u županijskim zavodima za javno zdravstvo (u daljnjem tekstu: ZJZ) i Hrvatskom zavodu za javno zdravstvo (u daljnjem tekstu: HZJZ).</w:t>
      </w:r>
      <w:r>
        <w:rPr>
          <w:rFonts w:ascii="Minion Pro" w:hAnsi="Minion Pro"/>
          <w:color w:val="000000"/>
        </w:rPr>
        <w:br/>
      </w:r>
      <w:r>
        <w:rPr>
          <w:rFonts w:ascii="Minion Pro" w:hAnsi="Minion Pro"/>
          <w:color w:val="000000"/>
        </w:rPr>
        <w:br/>
      </w:r>
      <w:r>
        <w:rPr>
          <w:rFonts w:ascii="Minion Pro" w:hAnsi="Minion Pro"/>
          <w:b/>
          <w:bCs/>
          <w:color w:val="000000"/>
        </w:rPr>
        <w:t>MJERE</w:t>
      </w:r>
      <w:r>
        <w:rPr>
          <w:rFonts w:ascii="Minion Pro" w:hAnsi="Minion Pro"/>
          <w:b/>
          <w:bCs/>
          <w:color w:val="000000"/>
        </w:rPr>
        <w:br/>
        <w:t>1.9.1. Planiranje (godišnje) cijepljenja za HE područje i županiju</w:t>
      </w:r>
      <w:r>
        <w:rPr>
          <w:rFonts w:ascii="Minion Pro" w:hAnsi="Minion Pro"/>
          <w:color w:val="000000"/>
        </w:rPr>
        <w:br/>
        <w:t>Planiranje za svoje epidemiološko područje (HE) i županiju (E ZJZ) temelji se na Programu obveznog cijepljenja koji predlaže E HZJZ.</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r>
      <w:r>
        <w:rPr>
          <w:rFonts w:ascii="Minion Pro" w:hAnsi="Minion Pro"/>
          <w:b/>
          <w:bCs/>
          <w:color w:val="000000"/>
        </w:rPr>
        <w:t>1.9.2. Nadzor nad provođenjem, stručna pomoć i koordinacija cjepitelja na svom terenu, evaluacija uspjeha cijepljenja za svoje područje, izvješćivanje za svoje područje prema E službi ZJZ odnosno HZJZ, po potrebi i provedba pojedinih imunizacija</w:t>
      </w:r>
      <w:r>
        <w:rPr>
          <w:rFonts w:ascii="Minion Pro" w:hAnsi="Minion Pro"/>
          <w:b/>
          <w:bCs/>
          <w:color w:val="000000"/>
        </w:rPr>
        <w:br/>
      </w:r>
      <w:r>
        <w:rPr>
          <w:rFonts w:ascii="Minion Pro" w:hAnsi="Minion Pro"/>
          <w:color w:val="000000"/>
        </w:rPr>
        <w:t>Izvršitelji: tim djelatnosti higijensko-epidemiološke zdravstvene zaštite.</w:t>
      </w:r>
      <w:r>
        <w:rPr>
          <w:rFonts w:ascii="Minion Pro" w:hAnsi="Minion Pro"/>
          <w:color w:val="000000"/>
        </w:rPr>
        <w:br/>
      </w:r>
      <w:r>
        <w:rPr>
          <w:rFonts w:ascii="Minion Pro" w:hAnsi="Minion Pro"/>
          <w:color w:val="000000"/>
        </w:rPr>
        <w:br/>
        <w:t>1.9.3. DISTRIBUCIJA I NADZOR NAD UTROŠKOM CJEPIVA ZA PROVEDBU OBVEZNIH CIJEPLJENJA ZA SVOJE PODRUČJE</w:t>
      </w:r>
      <w:r>
        <w:rPr>
          <w:rFonts w:ascii="Minion Pro" w:hAnsi="Minion Pro"/>
          <w:color w:val="000000"/>
        </w:rPr>
        <w:br/>
      </w:r>
      <w:r>
        <w:rPr>
          <w:rFonts w:ascii="Minion Pro" w:hAnsi="Minion Pro"/>
          <w:b/>
          <w:bCs/>
          <w:i/>
          <w:iCs/>
          <w:color w:val="000000"/>
        </w:rPr>
        <w:lastRenderedPageBreak/>
        <w:t>Izvršitelji:</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t>1.9.4. OBVEZNO CIJEPLJENJE OSOBA PREMA PROGRAMU CIJEPLJENJA</w:t>
      </w:r>
      <w:r>
        <w:rPr>
          <w:rFonts w:ascii="Minion Pro" w:hAnsi="Minion Pro"/>
          <w:color w:val="000000"/>
        </w:rPr>
        <w:br/>
        <w:t>Obvezno cijepljenje protiv tuberkuloze, Hib bolesti, difterije, tetanusa, pertusisa, ospica, zaušnjaka, rubeole, poliomyelitisa i hepatitisa B, prema godišnjem provedbenom programu, kontinuirano u individualnom radu s pacijentima, s mogućnošću kampanjskog cijepljenja u školama.</w:t>
      </w:r>
      <w:r>
        <w:rPr>
          <w:rFonts w:ascii="Minion Pro" w:hAnsi="Minion Pro"/>
          <w:color w:val="000000"/>
        </w:rPr>
        <w:br/>
        <w:t>Izvršitelji: rodilišta, tim zdravstvene zaštite predškolske djece, tim školske medicine, tim opće/obiteljske medicine, HE/E djelatnost ZJZ i E djelatnost (zarazne bolesti) HZJZ po potrebi odnosno prema epidemiološkim indikacijama (preniski obuhvat cjepivima iz Programa, prijeteće epidemije i dr.), tim djelatnosti higijensko-epidemiološke zdravstvene zaštite.</w:t>
      </w:r>
      <w:r>
        <w:rPr>
          <w:rFonts w:ascii="Minion Pro" w:hAnsi="Minion Pro"/>
          <w:color w:val="000000"/>
        </w:rPr>
        <w:br/>
      </w:r>
      <w:r>
        <w:rPr>
          <w:rFonts w:ascii="Minion Pro" w:hAnsi="Minion Pro"/>
          <w:color w:val="000000"/>
        </w:rPr>
        <w:br/>
        <w:t>1.9.5. OBVEZNO CIJEPLJENJE OSOBA PREMA PROGRAMU CIJEPLJENJA</w:t>
      </w:r>
      <w:r>
        <w:rPr>
          <w:rFonts w:ascii="Minion Pro" w:hAnsi="Minion Pro"/>
          <w:color w:val="000000"/>
        </w:rPr>
        <w:br/>
        <w:t>Provedba pojedinih cijepljenja iz obveznog Programa po potrebi, npr. radi dopune cijepnog obuhvata, urgentna protuepidemijska cijepljenja i dr), ako to nalažu rezultati provedenog nadzora provedbe cijepljenja koje su trebali obaviti drugi cjepitelji.</w:t>
      </w:r>
      <w:r>
        <w:rPr>
          <w:rFonts w:ascii="Minion Pro" w:hAnsi="Minion Pro"/>
          <w:color w:val="000000"/>
        </w:rPr>
        <w:br/>
        <w:t>Izvršitelji: tim djelatnosti higijensko-epidemiološke zdravstvene zaštite.</w:t>
      </w:r>
      <w:r>
        <w:rPr>
          <w:rFonts w:ascii="Minion Pro" w:hAnsi="Minion Pro"/>
          <w:color w:val="000000"/>
        </w:rPr>
        <w:br/>
      </w:r>
      <w:r>
        <w:rPr>
          <w:rFonts w:ascii="Minion Pro" w:hAnsi="Minion Pro"/>
          <w:color w:val="000000"/>
        </w:rPr>
        <w:br/>
        <w:t>1.9.6. OSTALA CIJEPLJENJA (OBVEZNA I FAKULTATIVNA)</w:t>
      </w:r>
      <w:r>
        <w:rPr>
          <w:rFonts w:ascii="Minion Pro" w:hAnsi="Minion Pro"/>
          <w:color w:val="000000"/>
        </w:rPr>
        <w:br/>
        <w:t>Izvođenje, i ovisno o tipu cijepljenja, planiranje utroška cjepiva i izvješćivanje o obavljenom i to za obvezne imunizacije: bjesnoća, žuta groznica, tetanus, hepatitis B kod ugroženih kategorija pučanstva, trbušni tifus, te drugih pojedinačnih ili skupnih cjepljenja prema stručnim indikacijama, u skladu s važećim propisima (gripa, krpeljni meningoencephalititsa, pneumokokno cjepivo, hemofilus influenzae, meningokokno cjepivo i dr.).</w:t>
      </w:r>
      <w:r>
        <w:rPr>
          <w:rFonts w:ascii="Minion Pro" w:hAnsi="Minion Pro"/>
          <w:color w:val="000000"/>
        </w:rPr>
        <w:br/>
      </w:r>
      <w:r>
        <w:rPr>
          <w:rFonts w:ascii="Minion Pro" w:hAnsi="Minion Pro"/>
          <w:b/>
          <w:bCs/>
          <w:i/>
          <w:iCs/>
          <w:color w:val="000000"/>
        </w:rPr>
        <w:t>Izvršitelj:</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t>1.9.7. OBVEZNO PRIJAVLJIVANJE ZARAZNIH BOLESTI</w:t>
      </w:r>
      <w:r>
        <w:rPr>
          <w:rFonts w:ascii="Minion Pro" w:hAnsi="Minion Pro"/>
          <w:color w:val="000000"/>
        </w:rPr>
        <w:br/>
        <w:t>Sudjelovanje u informacijskom sustavu obveznog prijavljivanja zaraznih bolesti i epidemija u Republici Hrvatskoj u skladu sa važećim propisima o zaštiti pučanstva od zaraznih bolesti te vođenje propisane evidencije o tim bolestima, prijavom zarazne bolesti teritorijalno nadležnoj HE djelatnosti ZJZ i E (zarazne bolesti) službi HZJZ.</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w:t>
      </w:r>
      <w:r>
        <w:rPr>
          <w:rFonts w:ascii="Minion Pro" w:hAnsi="Minion Pro"/>
          <w:color w:val="000000"/>
        </w:rPr>
        <w:br/>
        <w:t>tim primarne zdravstvene zaštite i liječnici u bolničkoj zdravstvenoj zaštiti.</w:t>
      </w:r>
      <w:r>
        <w:rPr>
          <w:rFonts w:ascii="Minion Pro" w:hAnsi="Minion Pro"/>
          <w:color w:val="000000"/>
        </w:rPr>
        <w:br/>
      </w:r>
      <w:r>
        <w:rPr>
          <w:rFonts w:ascii="Minion Pro" w:hAnsi="Minion Pro"/>
          <w:color w:val="000000"/>
        </w:rPr>
        <w:br/>
        <w:t>1.9.8. NADZOR NAD ZARAZNIM BOLESTIMA</w:t>
      </w:r>
      <w:r>
        <w:rPr>
          <w:rFonts w:ascii="Minion Pro" w:hAnsi="Minion Pro"/>
          <w:color w:val="000000"/>
        </w:rPr>
        <w:br/>
        <w:t>Vođenje kontinuirane evidencije i praćenje kretanja za propisima određene zarazne bolesti i epidemija te izrada tjednih, mjesečnih, godišnjih ili drugih potrebnih izvješća s evaluacijom.</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t>1.9.9. RANO OTKRIVANJE IZVORA ZARAZE, PUTOVA NJENA ŠIRENJA I ŽARIŠTA ZARAZNIH BOLESTI</w:t>
      </w:r>
      <w:r>
        <w:rPr>
          <w:rFonts w:ascii="Minion Pro" w:hAnsi="Minion Pro"/>
          <w:color w:val="000000"/>
        </w:rPr>
        <w:br/>
        <w:t>Epidemiološki izvid, ispitivanje i anketa pri pojavi propisima određenih zaraznih bolesti te posebno epidemija; liječnički pregled osoba i uzimanje uzoraka (stolice, krvi, mokraće, hrane, vode i dr.) prema epidemiološkim indikacijama.</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t>1.9.10. SUZBIJANJE EPIDEMIJA TE POSEBNE INTERVENCIJE U SLUČAJU SUMNJI NA BIOTERORIZAM</w:t>
      </w:r>
      <w:r>
        <w:rPr>
          <w:rFonts w:ascii="Minion Pro" w:hAnsi="Minion Pro"/>
          <w:color w:val="000000"/>
        </w:rPr>
        <w:br/>
        <w:t xml:space="preserve">Planiranje i organizirana primjena potrebnih mjera prekidanja cirkulacije uzročnika pojedine </w:t>
      </w:r>
      <w:r>
        <w:rPr>
          <w:rFonts w:ascii="Minion Pro" w:hAnsi="Minion Pro"/>
          <w:color w:val="000000"/>
        </w:rPr>
        <w:lastRenderedPageBreak/>
        <w:t>bolesti među pučanstvom, na terenu, kroz određeno vrijeme, uz uključivanje svih za suzbijanje važnih sudionika u provedbu mjera.</w:t>
      </w:r>
      <w:r>
        <w:rPr>
          <w:rFonts w:ascii="Minion Pro" w:hAnsi="Minion Pro"/>
          <w:color w:val="000000"/>
        </w:rPr>
        <w:br/>
      </w:r>
      <w:r>
        <w:rPr>
          <w:rFonts w:ascii="Minion Pro" w:hAnsi="Minion Pro"/>
          <w:b/>
          <w:bCs/>
          <w:i/>
          <w:iCs/>
          <w:color w:val="000000"/>
        </w:rPr>
        <w:t>Izvršitelj:</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t>1.9.11. LABORATORIJSKA IDENTIFIKACIJA UZROČNIKA ZARAZNIH BOLESTI</w:t>
      </w:r>
      <w:r>
        <w:rPr>
          <w:rFonts w:ascii="Minion Pro" w:hAnsi="Minion Pro"/>
          <w:color w:val="000000"/>
        </w:rPr>
        <w:br/>
        <w:t>Uzorkovanje na terenu i u ambulanti.</w:t>
      </w:r>
      <w:r>
        <w:rPr>
          <w:rFonts w:ascii="Minion Pro" w:hAnsi="Minion Pro"/>
          <w:color w:val="000000"/>
        </w:rPr>
        <w:br/>
        <w:t>U dijagnostici zaraznih bolesti potrebno izvršiti mikrobiološku identifikaciju uzročnika bolesti u cilju ispravnog liječenja ali i ispravnih protuepidemijskih mjera, kod određenih bolesti/uzročnika obvezna je i konfirmacija nalaza u referentnom laboratoriju.</w:t>
      </w:r>
      <w:r>
        <w:rPr>
          <w:rFonts w:ascii="Minion Pro" w:hAnsi="Minion Pro"/>
          <w:color w:val="000000"/>
        </w:rPr>
        <w:br/>
        <w:t>Mjera se provodi primjenom mikrobioloških i drugih tehnika u skladu sa zakonom, na uzorcima od oboljelih i drugim uzorcima prikupljenim prema epidemiološkim indikacijama.</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t>1.9.12. NADZOR NAD PROVEDBOM LABORATORIJSKE IDENTIFIKACIJE UZROČNIKA ZARAZNIH BOLESTI</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 epidemiologija u ZJZ i HZJZ uz suradnju osnovne bakteriološke, parazitološke, virološke, biokemijske laboratorijske djelatnosti i referalne mikrobiološke i biokemijske laboratorijska djelatnosti HZJZ.</w:t>
      </w:r>
      <w:r>
        <w:rPr>
          <w:rFonts w:ascii="Minion Pro" w:hAnsi="Minion Pro"/>
          <w:color w:val="000000"/>
        </w:rPr>
        <w:br/>
      </w:r>
      <w:r>
        <w:rPr>
          <w:rFonts w:ascii="Minion Pro" w:hAnsi="Minion Pro"/>
          <w:color w:val="000000"/>
        </w:rPr>
        <w:br/>
        <w:t>1.9.13. ZDRAVSTVENI NADZOR NAD KLICONOŠAMA</w:t>
      </w:r>
      <w:r>
        <w:rPr>
          <w:rFonts w:ascii="Minion Pro" w:hAnsi="Minion Pro"/>
          <w:color w:val="000000"/>
        </w:rPr>
        <w:br/>
        <w:t>Evidencija i mikrobiološko-epidemiološki nadzor nad osobama koje su preboljele trbušni tifus, paratifus, bacilarnu dizenteriju ili zarazno trovanje hranom, pregledom stolice i urina, a nositeljima HBsAg, HCV i HIV protutijela pregledom uzoraka krvi.</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t>1.9.14. KEMOPROFILAKSA I SEROPROFILAKSA</w:t>
      </w:r>
      <w:r>
        <w:rPr>
          <w:rFonts w:ascii="Minion Pro" w:hAnsi="Minion Pro"/>
          <w:color w:val="000000"/>
        </w:rPr>
        <w:br/>
        <w:t>Kemoprofilaksa i seroprofilaksa provodi se primjenom određenih sredstava kod propisima određenih zaraznih bolesti (kolera, tuberkuloza, malarija, streptokokna, meningokokna bolest, hemophilus influenzae, tetanus, bjesnoća i zarazna žutica tipa B) te drugih bolesti prema epidemiološkoj indikaciji.</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 druge djelatnosti u okviru svojeg djelokruga.</w:t>
      </w:r>
      <w:r>
        <w:rPr>
          <w:rFonts w:ascii="Minion Pro" w:hAnsi="Minion Pro"/>
          <w:color w:val="000000"/>
        </w:rPr>
        <w:br/>
      </w:r>
      <w:r>
        <w:rPr>
          <w:rFonts w:ascii="Minion Pro" w:hAnsi="Minion Pro"/>
          <w:color w:val="000000"/>
        </w:rPr>
        <w:br/>
        <w:t>1.9.15. LIJEČENJE, BOLNIČKO LIJEČENJE, IZOLACIJA I KARANTENA – NADZOR NAD PROVEDBOM I DAVANJE PRIJEDLOGA ZA PROVEDBU</w:t>
      </w:r>
      <w:r>
        <w:rPr>
          <w:rFonts w:ascii="Minion Pro" w:hAnsi="Minion Pro"/>
          <w:color w:val="000000"/>
        </w:rPr>
        <w:br/>
        <w:t>Nadzor nad provođenjem ove obvezne protuepidemjske mjere, koja se provodi obveznim bolničkim liječenjem i po potrebi karantenom (kod kolere, kuge, virusnih hemragijskih groznica, dječje paralize, difterije, pjegavca, Brill-ove bolesti, povratne groznice, trbušnog tifusa, ranog luesa, bruceloze, malarije, bjesnoće, tetanusa, crnog prišta, meningokokne bolesti, SARSA) te obveznim liječenjem i, prema indikacijama, izolacijom, zdravstvenim nadzorom ili bolničkim liječenjem. Kod drugih propisima određenih zaraznih bolesti koje ne iziskuju obvezno bolničko liječenje (npr. tuberkuloza, AIDS, legionarska bolest i dr.) radi se procjena rizika i davanje prijedloga za primjenu nekih od navedenih mjera.</w:t>
      </w:r>
      <w:r>
        <w:rPr>
          <w:rFonts w:ascii="Minion Pro" w:hAnsi="Minion Pro"/>
          <w:color w:val="000000"/>
        </w:rPr>
        <w:br/>
      </w:r>
      <w:r>
        <w:rPr>
          <w:rFonts w:ascii="Minion Pro" w:hAnsi="Minion Pro"/>
          <w:b/>
          <w:bCs/>
          <w:i/>
          <w:iCs/>
          <w:color w:val="000000"/>
        </w:rPr>
        <w:t>Izvršitelj:</w:t>
      </w:r>
      <w:r>
        <w:rPr>
          <w:rFonts w:ascii="Minion Pro" w:hAnsi="Minion Pro"/>
          <w:color w:val="000000"/>
        </w:rPr>
        <w:t> tim djelatnosti higijensko-epidemiološke zdravstvene zaštite.</w:t>
      </w:r>
      <w:r>
        <w:rPr>
          <w:rFonts w:ascii="Minion Pro" w:hAnsi="Minion Pro"/>
          <w:color w:val="000000"/>
        </w:rPr>
        <w:br/>
      </w:r>
      <w:r>
        <w:rPr>
          <w:rFonts w:ascii="Minion Pro" w:hAnsi="Minion Pro"/>
          <w:color w:val="000000"/>
        </w:rPr>
        <w:br/>
        <w:t>1.9.16. PREVENCIJA I SUZBIJANJE BOLNIČKIH INFEKCIJA</w:t>
      </w:r>
      <w:r>
        <w:rPr>
          <w:rFonts w:ascii="Minion Pro" w:hAnsi="Minion Pro"/>
          <w:color w:val="000000"/>
        </w:rPr>
        <w:br/>
        <w:t xml:space="preserve">Prevencija i suzbijanje bolničkih infekcija provodi se određenim prevencijskim i protuepidemijskim mjerama na svim, a osobito na rizičnim odjelima bolnica i klinika (kirurške djelatnosti, hemodijaliza, intenzivna njega, rodilišta, odjeli za nedonoščad i </w:t>
      </w:r>
      <w:r>
        <w:rPr>
          <w:rFonts w:ascii="Minion Pro" w:hAnsi="Minion Pro"/>
          <w:color w:val="000000"/>
        </w:rPr>
        <w:lastRenderedPageBreak/>
        <w:t>dojenčad, odjeli za opekline, hematološka djelatnosti, transplantacija, odjeli za zarazne bolesti i dr.), u okviru nadležnosti HE djelatnosti određenih propisima o zaštiti pučanstva od zaraznih bolesti.</w:t>
      </w:r>
      <w:r>
        <w:rPr>
          <w:rFonts w:ascii="Minion Pro" w:hAnsi="Minion Pro"/>
          <w:color w:val="000000"/>
        </w:rPr>
        <w:br/>
      </w:r>
      <w:r>
        <w:rPr>
          <w:rFonts w:ascii="Minion Pro" w:hAnsi="Minion Pro"/>
          <w:b/>
          <w:bCs/>
          <w:i/>
          <w:iCs/>
          <w:color w:val="000000"/>
        </w:rPr>
        <w:t>Izvršitelji:</w:t>
      </w:r>
      <w:r>
        <w:rPr>
          <w:rFonts w:ascii="Minion Pro" w:hAnsi="Minion Pro"/>
          <w:color w:val="000000"/>
        </w:rPr>
        <w:t> bolnička povjerenstva za bolničke infekcije, HE/E djelatnost ZJZ, E (zarazne bolesti) djelatnost HZJZ.</w:t>
      </w:r>
      <w:r>
        <w:rPr>
          <w:rFonts w:ascii="Minion Pro" w:hAnsi="Minion Pro"/>
          <w:color w:val="000000"/>
        </w:rPr>
        <w:br/>
      </w:r>
      <w:r>
        <w:rPr>
          <w:rFonts w:ascii="Minion Pro" w:hAnsi="Minion Pro"/>
          <w:color w:val="000000"/>
        </w:rPr>
        <w:br/>
        <w:t>1.9.17. PREVENCIJA I SUZBIJANJE AIDS-a</w:t>
      </w:r>
      <w:r>
        <w:rPr>
          <w:rFonts w:ascii="Minion Pro" w:hAnsi="Minion Pro"/>
          <w:color w:val="000000"/>
        </w:rPr>
        <w:br/>
        <w:t>Prema Nacionalnom programu.</w:t>
      </w:r>
      <w:r>
        <w:rPr>
          <w:rFonts w:ascii="Minion Pro" w:hAnsi="Minion Pro"/>
          <w:color w:val="000000"/>
        </w:rPr>
        <w:br/>
      </w:r>
      <w:r>
        <w:rPr>
          <w:rFonts w:ascii="Minion Pro" w:hAnsi="Minion Pro"/>
          <w:color w:val="000000"/>
        </w:rPr>
        <w:br/>
        <w:t>1.9.18. PREVENCIJA I SUZBIJANJE TUBERKULOZE</w:t>
      </w:r>
      <w:r>
        <w:rPr>
          <w:rFonts w:ascii="Minion Pro" w:hAnsi="Minion Pro"/>
          <w:color w:val="000000"/>
        </w:rPr>
        <w:br/>
        <w:t>Prema Nacionalnom programu.</w:t>
      </w:r>
      <w:r>
        <w:rPr>
          <w:rFonts w:ascii="Minion Pro" w:hAnsi="Minion Pro"/>
          <w:color w:val="000000"/>
        </w:rPr>
        <w:br/>
      </w:r>
      <w:r>
        <w:rPr>
          <w:rFonts w:ascii="Minion Pro" w:hAnsi="Minion Pro"/>
          <w:color w:val="000000"/>
        </w:rPr>
        <w:br/>
        <w:t>1.9.19. ODRŽAVANJE STANJA ERADIKACIJE POLIOMYELITISA</w:t>
      </w:r>
      <w:r>
        <w:rPr>
          <w:rFonts w:ascii="Minion Pro" w:hAnsi="Minion Pro"/>
          <w:color w:val="000000"/>
        </w:rPr>
        <w:br/>
        <w:t>Aktivnosti potrebne za održavanje “polio-free” statusa Republike Hrvatske: sustavno cijepljenje, praćenje i obrada slučajeva akutne mlohave kljenuti (AFP), praćenje enterovirusa u otpadnim vodama i iz humanih uzoraka, u skladu sa zahtjevima Svjetske zdravstvene organizacije.</w:t>
      </w:r>
      <w:r>
        <w:rPr>
          <w:rFonts w:ascii="Minion Pro" w:hAnsi="Minion Pro"/>
          <w:color w:val="000000"/>
        </w:rPr>
        <w:br/>
      </w:r>
      <w:r>
        <w:rPr>
          <w:rFonts w:ascii="Minion Pro" w:hAnsi="Minion Pro"/>
          <w:b/>
          <w:bCs/>
          <w:i/>
          <w:iCs/>
          <w:color w:val="000000"/>
        </w:rPr>
        <w:t>Izvršitelji:</w:t>
      </w:r>
      <w:r>
        <w:rPr>
          <w:rFonts w:ascii="Minion Pro" w:hAnsi="Minion Pro"/>
          <w:color w:val="000000"/>
        </w:rPr>
        <w:t> tim djelatnosti higijensko-epidemiološke zdravstvene zaštite u suradnji s mikrobiološkom (virusološkom) djelat</w:t>
      </w:r>
      <w:r>
        <w:rPr>
          <w:rFonts w:ascii="Minion Pro" w:hAnsi="Minion Pro"/>
          <w:color w:val="000000"/>
        </w:rPr>
        <w:softHyphen/>
        <w:t>nošću HZJZ.</w:t>
      </w:r>
      <w:r>
        <w:rPr>
          <w:rFonts w:ascii="Minion Pro" w:hAnsi="Minion Pro"/>
          <w:color w:val="000000"/>
        </w:rPr>
        <w:br/>
      </w:r>
      <w:r>
        <w:rPr>
          <w:rFonts w:ascii="Minion Pro" w:hAnsi="Minion Pro"/>
          <w:color w:val="000000"/>
        </w:rPr>
        <w:br/>
        <w:t>1.9.20. ZDRAVSTVENO OBAVJEŠĆIVANJE, PROSVJEĆIVANJE I ODGOJ</w:t>
      </w:r>
      <w:r>
        <w:rPr>
          <w:rFonts w:ascii="Minion Pro" w:hAnsi="Minion Pro"/>
          <w:color w:val="000000"/>
        </w:rPr>
        <w:br/>
        <w:t>Obavijesti, upute i ostale mjere povremenog ili trajnog, individualnog ili grupnog zdravstvenog odgoja, obavješćivanje i upozoravanja javnosti u zakonom predviđenim okolnostima (higijenski minimum, obavješćivanje i upozoravanje javnosti na izbjegavanje rizika epidemija i dr.) ili prema epidemiološkoj indikaciji.</w:t>
      </w:r>
      <w:r>
        <w:rPr>
          <w:rFonts w:ascii="Minion Pro" w:hAnsi="Minion Pro"/>
          <w:color w:val="000000"/>
        </w:rPr>
        <w:br/>
        <w:t>Izvršitelji: tim djelatnosti higijensko-epidemiološke zdravstvene zaštite.</w:t>
      </w:r>
      <w:r>
        <w:rPr>
          <w:rFonts w:ascii="Minion Pro" w:hAnsi="Minion Pro"/>
          <w:color w:val="000000"/>
        </w:rPr>
        <w:br/>
      </w:r>
      <w:r>
        <w:rPr>
          <w:rFonts w:ascii="Minion Pro" w:hAnsi="Minion Pro"/>
          <w:color w:val="000000"/>
        </w:rPr>
        <w:br/>
        <w:t>1.9.21. ZDRAVSTVENO PROSVJEĆIVANJE I PROMICANJE ZDRAVLJA PREMA JAVNO-ZDRAVSTVENIM PRIORITETIMA TE USMJERENO PREVENCIJI KRONIČNIH MASOVNIH BOLESTI</w:t>
      </w:r>
      <w:r>
        <w:rPr>
          <w:rFonts w:ascii="Minion Pro" w:hAnsi="Minion Pro"/>
          <w:color w:val="000000"/>
        </w:rPr>
        <w:br/>
        <w:t>Sudjelovanje u informiranju posebnih skupina ili cjelokupnog stanovništva o sprječavanju nezdravog načina življenja, odnosno mjerama promicanja zdravlja.</w:t>
      </w:r>
      <w:r>
        <w:rPr>
          <w:rFonts w:ascii="Minion Pro" w:hAnsi="Minion Pro"/>
          <w:color w:val="000000"/>
        </w:rPr>
        <w:br/>
      </w:r>
      <w:r>
        <w:rPr>
          <w:rFonts w:ascii="Minion Pro" w:hAnsi="Minion Pro"/>
          <w:b/>
          <w:bCs/>
          <w:i/>
          <w:iCs/>
          <w:color w:val="000000"/>
        </w:rPr>
        <w:t>Izvršitelji:</w:t>
      </w:r>
      <w:r>
        <w:rPr>
          <w:rFonts w:ascii="Minion Pro" w:hAnsi="Minion Pro"/>
          <w:color w:val="000000"/>
        </w:rPr>
        <w:t> zavodi za javno zdravstvo u suradnji s HZJZ.</w:t>
      </w:r>
      <w:r>
        <w:rPr>
          <w:rFonts w:ascii="Minion Pro" w:hAnsi="Minion Pro"/>
          <w:color w:val="000000"/>
        </w:rPr>
        <w:br/>
      </w:r>
      <w:r>
        <w:rPr>
          <w:rFonts w:ascii="Minion Pro" w:hAnsi="Minion Pro"/>
          <w:color w:val="000000"/>
        </w:rPr>
        <w:br/>
        <w:t>1.9.22. MJERE PREVENCIJE KRONIČNIH MASOVNIH BOLESTI</w:t>
      </w:r>
      <w:r>
        <w:rPr>
          <w:rFonts w:ascii="Minion Pro" w:hAnsi="Minion Pro"/>
          <w:color w:val="000000"/>
        </w:rPr>
        <w:br/>
        <w:t>Sudjelovanje u predlaganju i provođenju preventivnih programa uz evaluaciju istih</w:t>
      </w:r>
      <w:r>
        <w:rPr>
          <w:rFonts w:ascii="Minion Pro" w:hAnsi="Minion Pro"/>
          <w:color w:val="000000"/>
        </w:rPr>
        <w:br/>
      </w:r>
      <w:r>
        <w:rPr>
          <w:rFonts w:ascii="Minion Pro" w:hAnsi="Minion Pro"/>
          <w:b/>
          <w:bCs/>
          <w:i/>
          <w:iCs/>
          <w:color w:val="000000"/>
        </w:rPr>
        <w:t>Izvršitelji:</w:t>
      </w:r>
      <w:r>
        <w:rPr>
          <w:rFonts w:ascii="Minion Pro" w:hAnsi="Minion Pro"/>
          <w:color w:val="000000"/>
        </w:rPr>
        <w:t> zavodi za javno zdravstvo u suradnji s HZJZ.</w:t>
      </w:r>
      <w:r>
        <w:rPr>
          <w:rFonts w:ascii="Minion Pro" w:hAnsi="Minion Pro"/>
          <w:color w:val="000000"/>
        </w:rPr>
        <w:br/>
      </w:r>
      <w:r>
        <w:rPr>
          <w:rFonts w:ascii="Minion Pro" w:hAnsi="Minion Pro"/>
          <w:color w:val="000000"/>
        </w:rPr>
        <w:br/>
        <w:t>1.9.23. PRAĆENJE KORIŠTENJA ZDRAVSTVENIH KAPACITETA I RADA ZDRAVSTVENIH SLUŽBI</w:t>
      </w:r>
      <w:r>
        <w:rPr>
          <w:rFonts w:ascii="Minion Pro" w:hAnsi="Minion Pro"/>
          <w:color w:val="000000"/>
        </w:rPr>
        <w:br/>
        <w:t>Prikupljanje, kontrola i obrada podatka iz primarne, specijalističko-konzilijarne i stacionarne zdravstvene djelatnosti te evaluacija rada zdravstvenih službi</w:t>
      </w:r>
      <w:r>
        <w:rPr>
          <w:rFonts w:ascii="Minion Pro" w:hAnsi="Minion Pro"/>
          <w:color w:val="000000"/>
        </w:rPr>
        <w:br/>
      </w:r>
      <w:r>
        <w:rPr>
          <w:rFonts w:ascii="Minion Pro" w:hAnsi="Minion Pro"/>
          <w:b/>
          <w:bCs/>
          <w:i/>
          <w:iCs/>
          <w:color w:val="000000"/>
        </w:rPr>
        <w:t>Izvršitelji:</w:t>
      </w:r>
      <w:r>
        <w:rPr>
          <w:rFonts w:ascii="Minion Pro" w:hAnsi="Minion Pro"/>
          <w:color w:val="000000"/>
        </w:rPr>
        <w:t> zavodi za javno zdravstvo u suradnji s HZJZ.</w:t>
      </w:r>
      <w:r>
        <w:rPr>
          <w:rFonts w:ascii="Minion Pro" w:hAnsi="Minion Pro"/>
          <w:color w:val="000000"/>
        </w:rPr>
        <w:br/>
      </w:r>
      <w:r>
        <w:rPr>
          <w:rFonts w:ascii="Minion Pro" w:hAnsi="Minion Pro"/>
          <w:color w:val="000000"/>
        </w:rPr>
        <w:br/>
        <w:t>1.9.24. PRAĆENJE MORBIDITETA I MORTALITETA UZ OCJENU ZDRAVSTVENOG STANJA NA SVOM PODRUČJU</w:t>
      </w:r>
      <w:r>
        <w:rPr>
          <w:rFonts w:ascii="Minion Pro" w:hAnsi="Minion Pro"/>
          <w:color w:val="000000"/>
        </w:rPr>
        <w:br/>
      </w:r>
      <w:r>
        <w:rPr>
          <w:rFonts w:ascii="Minion Pro" w:hAnsi="Minion Pro"/>
          <w:b/>
          <w:bCs/>
          <w:i/>
          <w:iCs/>
          <w:color w:val="000000"/>
        </w:rPr>
        <w:t>Izvršitelji:</w:t>
      </w:r>
      <w:r>
        <w:rPr>
          <w:rFonts w:ascii="Minion Pro" w:hAnsi="Minion Pro"/>
          <w:color w:val="000000"/>
        </w:rPr>
        <w:t> zavodi za javno zdravstvo.</w:t>
      </w:r>
      <w:r>
        <w:rPr>
          <w:rFonts w:ascii="Minion Pro" w:hAnsi="Minion Pro"/>
          <w:color w:val="000000"/>
        </w:rPr>
        <w:br/>
      </w:r>
      <w:r>
        <w:rPr>
          <w:rFonts w:ascii="Minion Pro" w:hAnsi="Minion Pro"/>
          <w:color w:val="000000"/>
        </w:rPr>
        <w:br/>
        <w:t>1.9.25. SUDJELOVANJE U OSNOVNIM MJERAMA ZAŠTITE OKOLIŠA U SVRHU EPIDEMIOLOŠKOG NADZORA I KONTROLE</w:t>
      </w:r>
      <w:r>
        <w:rPr>
          <w:rFonts w:ascii="Minion Pro" w:hAnsi="Minion Pro"/>
          <w:color w:val="000000"/>
        </w:rPr>
        <w:br/>
      </w:r>
      <w:r>
        <w:rPr>
          <w:rFonts w:ascii="Minion Pro" w:hAnsi="Minion Pro"/>
          <w:color w:val="000000"/>
        </w:rPr>
        <w:lastRenderedPageBreak/>
        <w:t>Prikupljanje, obrada i analiza podataka o zdravstvenoj ispravnosti hrane i pitke vode te mjere kontrole zdravstvene ispravnosti u svrhu epidemiološkog nadzora.</w:t>
      </w:r>
      <w:r>
        <w:rPr>
          <w:rFonts w:ascii="Minion Pro" w:hAnsi="Minion Pro"/>
          <w:color w:val="000000"/>
        </w:rPr>
        <w:br/>
      </w:r>
      <w:r>
        <w:rPr>
          <w:rFonts w:ascii="Minion Pro" w:hAnsi="Minion Pro"/>
          <w:b/>
          <w:bCs/>
          <w:i/>
          <w:iCs/>
          <w:color w:val="000000"/>
        </w:rPr>
        <w:t>Izvršitelji:</w:t>
      </w:r>
      <w:r>
        <w:rPr>
          <w:rFonts w:ascii="Minion Pro" w:hAnsi="Minion Pro"/>
          <w:color w:val="000000"/>
        </w:rPr>
        <w:t> zavodi za javno zdravstvo.</w:t>
      </w:r>
      <w:r>
        <w:rPr>
          <w:rFonts w:ascii="Minion Pro" w:hAnsi="Minion Pro"/>
          <w:color w:val="000000"/>
        </w:rPr>
        <w:br/>
      </w:r>
      <w:r>
        <w:rPr>
          <w:rFonts w:ascii="Minion Pro" w:hAnsi="Minion Pro"/>
          <w:color w:val="000000"/>
        </w:rPr>
        <w:br/>
        <w:t>1.10. PROGRAM MJERA ZA DJELATNOST ZDRAVSTVENE ZAŠTITE LABORATORIJSKE DIJAGNOSTIKE</w:t>
      </w:r>
      <w:r>
        <w:rPr>
          <w:rFonts w:ascii="Minion Pro" w:hAnsi="Minion Pro"/>
          <w:color w:val="000000"/>
        </w:rPr>
        <w:br/>
        <w:t>Mjere iz djelatnosti laboratorijske dijagnostike koje obavljaju medicinsko-biokemijski laboratoriji na razini primarne zdravstvene zaštite obavljaju se sukladno općim aktima Hrvatskog zavoda za obvezno zdravstveno osiguranje.</w:t>
      </w:r>
      <w:r>
        <w:rPr>
          <w:rFonts w:ascii="Minion Pro" w:hAnsi="Minion Pro"/>
          <w:color w:val="000000"/>
        </w:rPr>
        <w:br/>
      </w:r>
      <w:r>
        <w:rPr>
          <w:rFonts w:ascii="Minion Pro" w:hAnsi="Minion Pro"/>
          <w:b/>
          <w:bCs/>
          <w:i/>
          <w:iCs/>
          <w:color w:val="000000"/>
        </w:rPr>
        <w:t>Izvršitelji:</w:t>
      </w:r>
      <w:r>
        <w:rPr>
          <w:rFonts w:ascii="Minion Pro" w:hAnsi="Minion Pro"/>
          <w:color w:val="000000"/>
        </w:rPr>
        <w:t> timovi u djelatnosti laboratorijske dijagnostike na razini primarne zdravstvene zaštite.</w:t>
      </w:r>
      <w:r>
        <w:rPr>
          <w:rFonts w:ascii="Minion Pro" w:hAnsi="Minion Pro"/>
          <w:color w:val="000000"/>
        </w:rPr>
        <w:br/>
      </w:r>
      <w:r>
        <w:rPr>
          <w:rFonts w:ascii="Minion Pro" w:hAnsi="Minion Pro"/>
          <w:color w:val="000000"/>
        </w:rPr>
        <w:br/>
        <w:t>1.11. PROGRAM MJERA ZA DJELATNOST LJEKARNIŠTVA</w:t>
      </w:r>
      <w:r>
        <w:rPr>
          <w:rFonts w:ascii="Minion Pro" w:hAnsi="Minion Pro"/>
          <w:color w:val="000000"/>
        </w:rPr>
        <w:br/>
      </w:r>
      <w:r>
        <w:rPr>
          <w:rFonts w:ascii="Minion Pro" w:hAnsi="Minion Pro"/>
          <w:color w:val="000000"/>
        </w:rPr>
        <w:br/>
        <w:t>1.11.1. PROVOĐENJE MJERA</w:t>
      </w:r>
      <w:r>
        <w:rPr>
          <w:rFonts w:ascii="Minion Pro" w:hAnsi="Minion Pro"/>
          <w:color w:val="000000"/>
        </w:rPr>
        <w:br/>
        <w:t>Sukladno općim aktima Hrvatskog zavoda za obvezno zdravstveno osiguranje (u daljnjem tekstu: Zavod) obuhvaća izdavanje lijekova na recept sa osnovne i dopunske Liste lijekova Zavoda, izdavanje pojedinih ortopedskih i drugih pomagala te izdavanje zavojnog materijala za potrebe kućnog liječenja.</w:t>
      </w:r>
      <w:r>
        <w:rPr>
          <w:rFonts w:ascii="Minion Pro" w:hAnsi="Minion Pro"/>
          <w:color w:val="000000"/>
        </w:rPr>
        <w:br/>
      </w:r>
      <w:r>
        <w:rPr>
          <w:rFonts w:ascii="Minion Pro" w:hAnsi="Minion Pro"/>
          <w:color w:val="000000"/>
        </w:rPr>
        <w:br/>
        <w:t>1.11.2. DAVANJE UPUTA, INFORMIRANJE I SAVJETOVANJE O ISPRAVNOJ UPOTREBI LIJEKOVA I MEDICINSKIH PROIZVODA TE RACIONALNOJ FARMAKOTERAPIJI</w:t>
      </w:r>
      <w:r>
        <w:rPr>
          <w:rFonts w:ascii="Minion Pro" w:hAnsi="Minion Pro"/>
          <w:color w:val="000000"/>
        </w:rPr>
        <w:br/>
        <w:t>1.11.3. VOĐENJE EVIDENCIJA PREMA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tim u djelatnosti ljekarništva.</w:t>
      </w:r>
      <w:r>
        <w:rPr>
          <w:rFonts w:ascii="Minion Pro" w:hAnsi="Minion Pro"/>
          <w:color w:val="000000"/>
        </w:rPr>
        <w:br/>
      </w:r>
      <w:r>
        <w:rPr>
          <w:rFonts w:ascii="Minion Pro" w:hAnsi="Minion Pro"/>
          <w:color w:val="000000"/>
        </w:rPr>
        <w:br/>
        <w:t>1.12. PROGRAM MJERA ZA DJELATNOST ZDRAVSTVENE ZAŠTITE MENTALNOG ZDRAVLJA</w:t>
      </w:r>
      <w:r>
        <w:rPr>
          <w:rFonts w:ascii="Minion Pro" w:hAnsi="Minion Pro"/>
          <w:color w:val="000000"/>
        </w:rPr>
        <w:br/>
      </w:r>
      <w:r>
        <w:rPr>
          <w:rFonts w:ascii="Minion Pro" w:hAnsi="Minion Pro"/>
          <w:color w:val="000000"/>
        </w:rPr>
        <w:br/>
      </w:r>
      <w:r>
        <w:rPr>
          <w:rFonts w:ascii="Minion Pro" w:hAnsi="Minion Pro"/>
          <w:b/>
          <w:bCs/>
          <w:color w:val="000000"/>
        </w:rPr>
        <w:t>1.12.1. Unaprjeđenje i očuvanje mentalnog zdravlja djece i adolescenata</w:t>
      </w:r>
      <w:r>
        <w:rPr>
          <w:rFonts w:ascii="Minion Pro" w:hAnsi="Minion Pro"/>
          <w:color w:val="000000"/>
        </w:rPr>
        <w:t> savjetovanjem obitelji, majki s dojenčadi i predškolskom djecom, savjetovanjem za školsku djecu i adolescente s ciljem zdravog odrastanja i što boljeg uklapanja u okolinu.</w:t>
      </w:r>
      <w:r>
        <w:rPr>
          <w:rFonts w:ascii="Minion Pro" w:hAnsi="Minion Pro"/>
          <w:color w:val="000000"/>
        </w:rPr>
        <w:br/>
      </w:r>
      <w:r>
        <w:rPr>
          <w:rFonts w:ascii="Minion Pro" w:hAnsi="Minion Pro"/>
          <w:b/>
          <w:bCs/>
          <w:i/>
          <w:iCs/>
          <w:color w:val="000000"/>
        </w:rPr>
        <w:t>Izvršitelji:</w:t>
      </w:r>
      <w:r>
        <w:rPr>
          <w:rFonts w:ascii="Minion Pro" w:hAnsi="Minion Pro"/>
          <w:color w:val="000000"/>
        </w:rPr>
        <w:t> tim zaštite mentalnog zdravlja, izabrani tim primarne zdravstvene zaštite, nadležni tim školske medicine u suradnji sa specijalističko-konzilijarnom psihijatrijskom djelatnošću.</w:t>
      </w:r>
      <w:r>
        <w:rPr>
          <w:rFonts w:ascii="Minion Pro" w:hAnsi="Minion Pro"/>
          <w:color w:val="000000"/>
        </w:rPr>
        <w:br/>
      </w:r>
      <w:r>
        <w:rPr>
          <w:rFonts w:ascii="Minion Pro" w:hAnsi="Minion Pro"/>
          <w:color w:val="000000"/>
        </w:rPr>
        <w:br/>
      </w:r>
      <w:r>
        <w:rPr>
          <w:rFonts w:ascii="Minion Pro" w:hAnsi="Minion Pro"/>
          <w:b/>
          <w:bCs/>
          <w:color w:val="000000"/>
        </w:rPr>
        <w:t>1.12.2. Unaprjeđenje i očuvanje mentalnog zdravlja odraslih </w:t>
      </w:r>
      <w:r>
        <w:rPr>
          <w:rFonts w:ascii="Minion Pro" w:hAnsi="Minion Pro"/>
          <w:color w:val="000000"/>
        </w:rPr>
        <w:t>savjetovanjem obitelji, osoba starije životne dobi, osoba odnosno obitelji pod povećanim rizikom s ciljem povećanja sposobnosti za sučeljavanje sa svakodnevnicom i savladavanje kriznih situacija te sprječavanje nastupa duševnog poremećaja.</w:t>
      </w:r>
      <w:r>
        <w:rPr>
          <w:rFonts w:ascii="Minion Pro" w:hAnsi="Minion Pro"/>
          <w:color w:val="000000"/>
        </w:rPr>
        <w:br/>
      </w:r>
      <w:r>
        <w:rPr>
          <w:rFonts w:ascii="Minion Pro" w:hAnsi="Minion Pro"/>
          <w:b/>
          <w:bCs/>
          <w:i/>
          <w:iCs/>
          <w:color w:val="000000"/>
        </w:rPr>
        <w:t>Izvršitelji:</w:t>
      </w:r>
      <w:r>
        <w:rPr>
          <w:rFonts w:ascii="Minion Pro" w:hAnsi="Minion Pro"/>
          <w:color w:val="000000"/>
        </w:rPr>
        <w:t> tim zaštite mentalnog zdravlja, izabrani tim primarne zdravstvene zaštite u suradnji sa specijalističko-konzilijarnom psihijatrijskom djelatnošću.</w:t>
      </w:r>
      <w:r>
        <w:rPr>
          <w:rFonts w:ascii="Minion Pro" w:hAnsi="Minion Pro"/>
          <w:color w:val="000000"/>
        </w:rPr>
        <w:br/>
      </w:r>
      <w:r>
        <w:rPr>
          <w:rFonts w:ascii="Minion Pro" w:hAnsi="Minion Pro"/>
          <w:color w:val="000000"/>
        </w:rPr>
        <w:br/>
      </w:r>
      <w:r>
        <w:rPr>
          <w:rFonts w:ascii="Minion Pro" w:hAnsi="Minion Pro"/>
          <w:b/>
          <w:bCs/>
          <w:color w:val="000000"/>
        </w:rPr>
        <w:t>1.12.3. Rano otkrivanje, liječenje i rehabilitacija duševnih poremećaja</w:t>
      </w:r>
      <w:r>
        <w:rPr>
          <w:rFonts w:ascii="Minion Pro" w:hAnsi="Minion Pro"/>
          <w:color w:val="000000"/>
        </w:rPr>
        <w:t> u osoba koje zatraže pomoć radi psihičkih, ali i određenih tjelesnih tegoba uz upućivanje u odabranu psihijatrijsko-konzilijarnu jedinicu.</w:t>
      </w:r>
      <w:r>
        <w:rPr>
          <w:rFonts w:ascii="Minion Pro" w:hAnsi="Minion Pro"/>
          <w:color w:val="000000"/>
        </w:rPr>
        <w:br/>
      </w:r>
      <w:r>
        <w:rPr>
          <w:rFonts w:ascii="Minion Pro" w:hAnsi="Minion Pro"/>
          <w:b/>
          <w:bCs/>
          <w:i/>
          <w:iCs/>
          <w:color w:val="000000"/>
        </w:rPr>
        <w:t>Izvršitelji:</w:t>
      </w:r>
      <w:r>
        <w:rPr>
          <w:rFonts w:ascii="Minion Pro" w:hAnsi="Minion Pro"/>
          <w:color w:val="000000"/>
        </w:rPr>
        <w:t> tim zaštite mentalnog zdravlja, izabrani tim primarne zdravstvene zaštite u suradnji sa specijalističko-konzilijarnom psihijatrijskom djelatnošću.</w:t>
      </w:r>
      <w:r>
        <w:rPr>
          <w:rFonts w:ascii="Minion Pro" w:hAnsi="Minion Pro"/>
          <w:color w:val="000000"/>
        </w:rPr>
        <w:br/>
      </w:r>
      <w:r>
        <w:rPr>
          <w:rFonts w:ascii="Minion Pro" w:hAnsi="Minion Pro"/>
          <w:color w:val="000000"/>
        </w:rPr>
        <w:br/>
      </w:r>
      <w:r>
        <w:rPr>
          <w:rFonts w:ascii="Minion Pro" w:hAnsi="Minion Pro"/>
          <w:color w:val="000000"/>
          <w:sz w:val="26"/>
          <w:szCs w:val="26"/>
          <w:bdr w:val="none" w:sz="0" w:space="0" w:color="auto" w:frame="1"/>
        </w:rPr>
        <w:t>1.13. PROGRAM MJERA ZA DJELATNOST ZDRAVSTVENE ZAŠTITE PALIJATIVNE SKRBI</w:t>
      </w:r>
      <w:r>
        <w:rPr>
          <w:rFonts w:ascii="Minion Pro" w:hAnsi="Minion Pro"/>
          <w:color w:val="000000"/>
          <w:sz w:val="26"/>
          <w:szCs w:val="26"/>
          <w:bdr w:val="none" w:sz="0" w:space="0" w:color="auto" w:frame="1"/>
        </w:rPr>
        <w:br/>
      </w:r>
      <w:r>
        <w:rPr>
          <w:rFonts w:ascii="Minion Pro" w:hAnsi="Minion Pro"/>
          <w:color w:val="000000"/>
        </w:rPr>
        <w:lastRenderedPageBreak/>
        <w:br/>
        <w:t>1.13.1. PRIJAM BOLESNIKA U SKRB, TRIJAŽA I EVIDENCIJA</w:t>
      </w:r>
      <w:r>
        <w:rPr>
          <w:rFonts w:ascii="Minion Pro" w:hAnsi="Minion Pro"/>
          <w:color w:val="000000"/>
        </w:rPr>
        <w:br/>
      </w:r>
      <w:r>
        <w:rPr>
          <w:rFonts w:ascii="Minion Pro" w:hAnsi="Minion Pro"/>
          <w:color w:val="000000"/>
        </w:rPr>
        <w:br/>
      </w:r>
      <w:r>
        <w:rPr>
          <w:rFonts w:ascii="Minion Pro" w:hAnsi="Minion Pro"/>
          <w:b/>
          <w:bCs/>
          <w:color w:val="000000"/>
        </w:rPr>
        <w:t>1.13.1.1. Prijam bolesnika u skrb</w:t>
      </w:r>
      <w:r>
        <w:rPr>
          <w:rFonts w:ascii="Minion Pro" w:hAnsi="Minion Pro"/>
          <w:b/>
          <w:bCs/>
          <w:color w:val="000000"/>
        </w:rPr>
        <w:br/>
      </w:r>
      <w:r>
        <w:rPr>
          <w:rFonts w:ascii="Minion Pro" w:hAnsi="Minion Pro"/>
          <w:color w:val="000000"/>
        </w:rPr>
        <w:t>Prijam bolesnika u skrb putem obavijesti timova primarne zdravstvene zaštite, timova patronažne djelatnosti, djelatnosti zdravstvene njege u kući bolesnika, drugih zdravstvenih i socijalnih službi i djelatnika te obitelji ili putem obavijesti iz bolnica koje otpuštaju terminalne bolesnike.</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 timovima primarne zdravstvene zaštite, patronažnom djelatnošću, djelatnošću zdravstvene njege, bolničkom te specijalističko-konzilijarnom djelatnošću.</w:t>
      </w:r>
      <w:r>
        <w:rPr>
          <w:rFonts w:ascii="Minion Pro" w:hAnsi="Minion Pro"/>
          <w:color w:val="000000"/>
        </w:rPr>
        <w:br/>
      </w:r>
      <w:r>
        <w:rPr>
          <w:rFonts w:ascii="Minion Pro" w:hAnsi="Minion Pro"/>
          <w:color w:val="000000"/>
        </w:rPr>
        <w:br/>
      </w:r>
      <w:r>
        <w:rPr>
          <w:rFonts w:ascii="Minion Pro" w:hAnsi="Minion Pro"/>
          <w:b/>
          <w:bCs/>
          <w:color w:val="000000"/>
        </w:rPr>
        <w:t>1.13.1.2. Trijaža</w:t>
      </w:r>
      <w:r>
        <w:rPr>
          <w:rFonts w:ascii="Minion Pro" w:hAnsi="Minion Pro"/>
          <w:b/>
          <w:bCs/>
          <w:color w:val="000000"/>
        </w:rPr>
        <w:br/>
      </w:r>
      <w:r>
        <w:rPr>
          <w:rFonts w:ascii="Minion Pro" w:hAnsi="Minion Pro"/>
          <w:color w:val="000000"/>
        </w:rPr>
        <w:t>U prvom obilasku bolesnika određuju se prioriteti, određuje program i raspored posjeta i aktivnosti.</w:t>
      </w:r>
      <w:r>
        <w:rPr>
          <w:rFonts w:ascii="Minion Pro" w:hAnsi="Minion Pro"/>
          <w:color w:val="000000"/>
        </w:rPr>
        <w:br/>
      </w:r>
      <w:r>
        <w:rPr>
          <w:rFonts w:ascii="Minion Pro" w:hAnsi="Minion Pro"/>
          <w:b/>
          <w:bCs/>
          <w:i/>
          <w:iCs/>
          <w:color w:val="000000"/>
        </w:rPr>
        <w:t>Izvršitelji: </w:t>
      </w:r>
      <w:r>
        <w:rPr>
          <w:rFonts w:ascii="Minion Pro" w:hAnsi="Minion Pro"/>
          <w:color w:val="000000"/>
        </w:rPr>
        <w:t>timovi palijativne skrbi u suradnji s timovima primarne zdravstvene zaštite, patronažom djelatnošću, djelatnošću zdravstvene njege, bolničkom te specijalističko-konzilijarnom djelatnošću.</w:t>
      </w:r>
      <w:r>
        <w:rPr>
          <w:rFonts w:ascii="Minion Pro" w:hAnsi="Minion Pro"/>
          <w:color w:val="000000"/>
        </w:rPr>
        <w:br/>
      </w:r>
      <w:r>
        <w:rPr>
          <w:rFonts w:ascii="Minion Pro" w:hAnsi="Minion Pro"/>
          <w:color w:val="000000"/>
        </w:rPr>
        <w:br/>
      </w:r>
      <w:r>
        <w:rPr>
          <w:rFonts w:ascii="Minion Pro" w:hAnsi="Minion Pro"/>
          <w:b/>
          <w:bCs/>
          <w:color w:val="000000"/>
        </w:rPr>
        <w:t>1.13.1.3. Evidencija</w:t>
      </w:r>
      <w:r>
        <w:rPr>
          <w:rFonts w:ascii="Minion Pro" w:hAnsi="Minion Pro"/>
          <w:color w:val="000000"/>
        </w:rPr>
        <w:br/>
        <w:t>Evidencija svih poziva, poduzetih mjera i aktivnosti, snimanje telefonskog poziva o potrebi za palijativnom skrbi, otvaranje kartona za bolesnika.</w:t>
      </w:r>
      <w:r>
        <w:rPr>
          <w:rFonts w:ascii="Minion Pro" w:hAnsi="Minion Pro"/>
          <w:color w:val="000000"/>
        </w:rPr>
        <w:br/>
      </w:r>
      <w:r>
        <w:rPr>
          <w:rFonts w:ascii="Minion Pro" w:hAnsi="Minion Pro"/>
          <w:b/>
          <w:bCs/>
          <w:i/>
          <w:iCs/>
          <w:color w:val="000000"/>
        </w:rPr>
        <w:t>Izvršitelji: </w:t>
      </w:r>
      <w:r>
        <w:rPr>
          <w:rFonts w:ascii="Minion Pro" w:hAnsi="Minion Pro"/>
          <w:color w:val="000000"/>
        </w:rPr>
        <w:t>timovi palijativne skrbi u suradnji s timovima primarne zdravstvene zaštite, patronažom djelatnošću i djelatnošću zdravstvene njege.</w:t>
      </w:r>
      <w:r>
        <w:rPr>
          <w:rFonts w:ascii="Minion Pro" w:hAnsi="Minion Pro"/>
          <w:color w:val="000000"/>
        </w:rPr>
        <w:br/>
      </w:r>
      <w:r>
        <w:rPr>
          <w:rFonts w:ascii="Minion Pro" w:hAnsi="Minion Pro"/>
          <w:color w:val="000000"/>
        </w:rPr>
        <w:br/>
        <w:t>1.13.2. DIJAGNOSTIKA I LIJEČENJE</w:t>
      </w:r>
      <w:r>
        <w:rPr>
          <w:rFonts w:ascii="Minion Pro" w:hAnsi="Minion Pro"/>
          <w:color w:val="000000"/>
        </w:rPr>
        <w:br/>
      </w:r>
      <w:r>
        <w:rPr>
          <w:rFonts w:ascii="Minion Pro" w:hAnsi="Minion Pro"/>
          <w:b/>
          <w:bCs/>
          <w:color w:val="000000"/>
        </w:rPr>
        <w:br/>
        <w:t>1.13.2.1. Dijagnostika i liječenje</w:t>
      </w:r>
      <w:r>
        <w:rPr>
          <w:rFonts w:ascii="Minion Pro" w:hAnsi="Minion Pro"/>
          <w:b/>
          <w:bCs/>
          <w:color w:val="000000"/>
        </w:rPr>
        <w:br/>
      </w:r>
      <w:r>
        <w:rPr>
          <w:rFonts w:ascii="Minion Pro" w:hAnsi="Minion Pro"/>
          <w:color w:val="000000"/>
        </w:rPr>
        <w:t>Primjenom odgovarajućih dijagnostičkih i palijativnih postupaka sukladno medicinskoj indikaciji te uključivanjem patronažne djelatnosti i djelatnosti zdravstvene njege u skrbi za bolesnike u terminalnoj fazi bolesti (pružanjem kvalitetnog palijativnog liječenja u ordinaciji, odnosno u kući osigurane osobe).</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 laboratorijskom djelatnošću te timovima primarne zdravstvene zaštite, patronažom djelatnošću, djelatnošću zdravstvene njege i specijalističko-konzilijarnom djelatnošću.</w:t>
      </w:r>
      <w:r>
        <w:rPr>
          <w:rFonts w:ascii="Minion Pro" w:hAnsi="Minion Pro"/>
          <w:color w:val="000000"/>
        </w:rPr>
        <w:br/>
      </w:r>
      <w:r>
        <w:rPr>
          <w:rFonts w:ascii="Minion Pro" w:hAnsi="Minion Pro"/>
          <w:color w:val="000000"/>
        </w:rPr>
        <w:br/>
      </w:r>
      <w:r>
        <w:rPr>
          <w:rFonts w:ascii="Minion Pro" w:hAnsi="Minion Pro"/>
          <w:b/>
          <w:bCs/>
          <w:color w:val="000000"/>
        </w:rPr>
        <w:t>1.13.2.2. Suradnja sa specijalističko-konzilijarnom i bolničkom djelatnošću</w:t>
      </w:r>
      <w:r>
        <w:rPr>
          <w:rFonts w:ascii="Minion Pro" w:hAnsi="Minion Pro"/>
          <w:color w:val="000000"/>
        </w:rPr>
        <w:br/>
        <w:t>Suradnja sa specijalističko-konzilijarnom te bolničkom djelatnošću – postizanje odgovarajuće koordinacije rada i razmjene informacija sa specijalističkom i stacionarnom djelatnošću.</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 timovima primarne zdravstvene zaštite, specijalističko-konzilijarnom i stacionarnom djelatnošću.</w:t>
      </w:r>
      <w:r>
        <w:rPr>
          <w:rFonts w:ascii="Minion Pro" w:hAnsi="Minion Pro"/>
          <w:color w:val="000000"/>
        </w:rPr>
        <w:br/>
      </w:r>
      <w:r>
        <w:rPr>
          <w:rFonts w:ascii="Minion Pro" w:hAnsi="Minion Pro"/>
          <w:color w:val="000000"/>
        </w:rPr>
        <w:br/>
      </w:r>
      <w:r>
        <w:rPr>
          <w:rFonts w:ascii="Minion Pro" w:hAnsi="Minion Pro"/>
          <w:b/>
          <w:bCs/>
          <w:color w:val="000000"/>
        </w:rPr>
        <w:t>1.13.2.3. Kućne posjete i kućno palijativno liječenje</w:t>
      </w:r>
      <w:r>
        <w:rPr>
          <w:rFonts w:ascii="Minion Pro" w:hAnsi="Minion Pro"/>
          <w:b/>
          <w:bCs/>
          <w:color w:val="000000"/>
        </w:rPr>
        <w:br/>
      </w:r>
      <w:r>
        <w:rPr>
          <w:rFonts w:ascii="Minion Pro" w:hAnsi="Minion Pro"/>
          <w:color w:val="000000"/>
        </w:rPr>
        <w:t>Na poziv ili programirano (kontrola u kući terminalnog bolesnika), na osnovi procjene/upućivanjem od strane izabranog doktora medicine, patronažne sestre ili zdravstvene njege u kući bolesnika.</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sa timovima primarne zdravstvene zaštite, patronažom djelatnošću i djelatnošću zdravstvene njege te specijalističko-konzilijarnom i stacionarnom djelatnošću.</w:t>
      </w:r>
      <w:r>
        <w:rPr>
          <w:rFonts w:ascii="Minion Pro" w:hAnsi="Minion Pro"/>
          <w:color w:val="000000"/>
        </w:rPr>
        <w:br/>
      </w:r>
      <w:r>
        <w:rPr>
          <w:rFonts w:ascii="Minion Pro" w:hAnsi="Minion Pro"/>
          <w:color w:val="000000"/>
        </w:rPr>
        <w:br/>
      </w:r>
      <w:r>
        <w:rPr>
          <w:rFonts w:ascii="Minion Pro" w:hAnsi="Minion Pro"/>
          <w:b/>
          <w:bCs/>
          <w:color w:val="000000"/>
        </w:rPr>
        <w:lastRenderedPageBreak/>
        <w:t>1.13.2.4. Upućivanje u specijalnu bolnicu</w:t>
      </w:r>
      <w:r>
        <w:rPr>
          <w:rFonts w:ascii="Minion Pro" w:hAnsi="Minion Pro"/>
          <w:b/>
          <w:bCs/>
          <w:color w:val="000000"/>
        </w:rPr>
        <w:br/>
      </w:r>
      <w:r>
        <w:rPr>
          <w:rFonts w:ascii="Minion Pro" w:hAnsi="Minion Pro"/>
          <w:color w:val="000000"/>
        </w:rPr>
        <w:t>Prema indikacijama i zdravstvenom stanju bolesnika te stanju u obitelji, upućivanje u odgovarajuću specijalnu bolnicu.</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 timovima primarne zdravstvene zaštite, patronažom djelatnošću i djelatnošću zdravstvene njege te specijalnim bolnicama.</w:t>
      </w:r>
      <w:r>
        <w:rPr>
          <w:rFonts w:ascii="Minion Pro" w:hAnsi="Minion Pro"/>
          <w:color w:val="000000"/>
        </w:rPr>
        <w:br/>
      </w:r>
      <w:r>
        <w:rPr>
          <w:rFonts w:ascii="Minion Pro" w:hAnsi="Minion Pro"/>
          <w:color w:val="000000"/>
        </w:rPr>
        <w:br/>
      </w:r>
      <w:r>
        <w:rPr>
          <w:rFonts w:ascii="Minion Pro" w:hAnsi="Minion Pro"/>
          <w:b/>
          <w:bCs/>
          <w:color w:val="000000"/>
        </w:rPr>
        <w:t>1.13.2.5. Upućivanje na kućnu palijativnu skrb</w:t>
      </w:r>
      <w:r>
        <w:rPr>
          <w:rFonts w:ascii="Minion Pro" w:hAnsi="Minion Pro"/>
          <w:b/>
          <w:bCs/>
          <w:color w:val="000000"/>
        </w:rPr>
        <w:br/>
      </w:r>
      <w:r>
        <w:rPr>
          <w:rFonts w:ascii="Minion Pro" w:hAnsi="Minion Pro"/>
          <w:color w:val="000000"/>
        </w:rPr>
        <w:t>Prema indikacijama i zdravstvenom stanju bolesnika te stanju u obitelji, upućivanje na kućnu palijativnu skrb.</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 timovima primarne zdravstvene zaštite, patronažom djelatnošću i djelatnošću zdravstvene njege.</w:t>
      </w:r>
      <w:r>
        <w:rPr>
          <w:rFonts w:ascii="Minion Pro" w:hAnsi="Minion Pro"/>
          <w:color w:val="000000"/>
        </w:rPr>
        <w:br/>
      </w:r>
      <w:r>
        <w:rPr>
          <w:rFonts w:ascii="Minion Pro" w:hAnsi="Minion Pro"/>
          <w:color w:val="000000"/>
        </w:rPr>
        <w:br/>
      </w:r>
      <w:r>
        <w:rPr>
          <w:rFonts w:ascii="Minion Pro" w:hAnsi="Minion Pro"/>
          <w:b/>
          <w:bCs/>
          <w:color w:val="000000"/>
        </w:rPr>
        <w:t>1.13.2.6. Upućivanje na dnevni boravak i palijativnu skrb</w:t>
      </w:r>
      <w:r>
        <w:rPr>
          <w:rFonts w:ascii="Minion Pro" w:hAnsi="Minion Pro"/>
          <w:b/>
          <w:bCs/>
          <w:color w:val="000000"/>
        </w:rPr>
        <w:br/>
      </w:r>
      <w:r>
        <w:rPr>
          <w:rFonts w:ascii="Minion Pro" w:hAnsi="Minion Pro"/>
          <w:color w:val="000000"/>
        </w:rPr>
        <w:t>Prema indikacijama i zdravstvenom stanju bolesnika te stanju u obitelji, upućivanje na dnevni boravak i palijativnu skrb.</w:t>
      </w:r>
      <w:r>
        <w:rPr>
          <w:rFonts w:ascii="Minion Pro" w:hAnsi="Minion Pro"/>
          <w:color w:val="000000"/>
        </w:rPr>
        <w:br/>
      </w:r>
      <w:r>
        <w:rPr>
          <w:rFonts w:ascii="Minion Pro" w:hAnsi="Minion Pro"/>
          <w:b/>
          <w:bCs/>
          <w:i/>
          <w:iCs/>
          <w:color w:val="000000"/>
        </w:rPr>
        <w:t>Izvršitelji: </w:t>
      </w:r>
      <w:r>
        <w:rPr>
          <w:rFonts w:ascii="Minion Pro" w:hAnsi="Minion Pro"/>
          <w:color w:val="000000"/>
        </w:rPr>
        <w:t>timovi palijativne skrbi u suradnji s timovima primarne zdravstvene zaštite, patronažom djelatnošću i djelatnošću zdravstvene njege.</w:t>
      </w:r>
      <w:r>
        <w:rPr>
          <w:rFonts w:ascii="Minion Pro" w:hAnsi="Minion Pro"/>
          <w:color w:val="000000"/>
        </w:rPr>
        <w:br/>
      </w:r>
      <w:r>
        <w:rPr>
          <w:rFonts w:ascii="Minion Pro" w:hAnsi="Minion Pro"/>
          <w:color w:val="000000"/>
        </w:rPr>
        <w:br/>
      </w:r>
      <w:r>
        <w:rPr>
          <w:rFonts w:ascii="Minion Pro" w:hAnsi="Minion Pro"/>
          <w:b/>
          <w:bCs/>
          <w:color w:val="000000"/>
        </w:rPr>
        <w:t>1.13.2.7. Suzbijanje boli u algološkoj ambulanti</w:t>
      </w:r>
      <w:r>
        <w:rPr>
          <w:rFonts w:ascii="Minion Pro" w:hAnsi="Minion Pro"/>
          <w:b/>
          <w:bCs/>
          <w:color w:val="000000"/>
        </w:rPr>
        <w:br/>
      </w:r>
      <w:r>
        <w:rPr>
          <w:rFonts w:ascii="Minion Pro" w:hAnsi="Minion Pro"/>
          <w:color w:val="000000"/>
        </w:rPr>
        <w:t>Prema zdravstvenom stanju bolesnika u terminalnom stadiju bolesti, primjenom odgovarajućih suvremenih dijagnostičkih i palijativnih postupaka u terapiji boli, sukladno indikaciji.</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 timovima primarne zdravstvene zaštite, patronažom djelatnošću i djelatnošću zdravstvene njege.</w:t>
      </w:r>
      <w:r>
        <w:rPr>
          <w:rFonts w:ascii="Minion Pro" w:hAnsi="Minion Pro"/>
          <w:color w:val="000000"/>
        </w:rPr>
        <w:br/>
      </w:r>
      <w:r>
        <w:rPr>
          <w:rFonts w:ascii="Minion Pro" w:hAnsi="Minion Pro"/>
          <w:color w:val="000000"/>
        </w:rPr>
        <w:br/>
        <w:t>1.13.3. OSTALE MJERE</w:t>
      </w:r>
      <w:r>
        <w:rPr>
          <w:rFonts w:ascii="Minion Pro" w:hAnsi="Minion Pro"/>
          <w:color w:val="000000"/>
        </w:rPr>
        <w:br/>
      </w:r>
      <w:r>
        <w:rPr>
          <w:rFonts w:ascii="Minion Pro" w:hAnsi="Minion Pro"/>
          <w:color w:val="000000"/>
        </w:rPr>
        <w:br/>
      </w:r>
      <w:r>
        <w:rPr>
          <w:rFonts w:ascii="Minion Pro" w:hAnsi="Minion Pro"/>
          <w:b/>
          <w:bCs/>
          <w:color w:val="000000"/>
        </w:rPr>
        <w:t>1.13.3.1. Suradnja na razini primarne zdravstvene zaštite</w:t>
      </w:r>
      <w:r>
        <w:rPr>
          <w:rFonts w:ascii="Minion Pro" w:hAnsi="Minion Pro"/>
          <w:b/>
          <w:bCs/>
          <w:color w:val="000000"/>
        </w:rPr>
        <w:br/>
      </w:r>
      <w:r>
        <w:rPr>
          <w:rFonts w:ascii="Minion Pro" w:hAnsi="Minion Pro"/>
          <w:color w:val="000000"/>
        </w:rPr>
        <w:t>Uspostavljanje razmjene informacija i koordiniranog djelovanja s ostalim djelatnostima primarne zdravstvene zaštite u brizi za bolesnike obuhvaćene palijativnom skrbi, osobito u terminalnoj fazi bolesti.</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 timovima primarne zdravstvene zaštite, patronažom djelatnošću i djelatnošću zdravstvene njege.</w:t>
      </w:r>
      <w:r>
        <w:rPr>
          <w:rFonts w:ascii="Minion Pro" w:hAnsi="Minion Pro"/>
          <w:color w:val="000000"/>
        </w:rPr>
        <w:br/>
      </w:r>
      <w:r>
        <w:rPr>
          <w:rFonts w:ascii="Minion Pro" w:hAnsi="Minion Pro"/>
          <w:color w:val="000000"/>
        </w:rPr>
        <w:br/>
      </w:r>
      <w:r>
        <w:rPr>
          <w:rFonts w:ascii="Minion Pro" w:hAnsi="Minion Pro"/>
          <w:b/>
          <w:bCs/>
          <w:color w:val="000000"/>
        </w:rPr>
        <w:t>1.13.3.2. Registriranje, evidentiranje, izvješćivanje i evaluacija rada</w:t>
      </w:r>
      <w:r>
        <w:rPr>
          <w:rFonts w:ascii="Minion Pro" w:hAnsi="Minion Pro"/>
          <w:b/>
          <w:bCs/>
          <w:color w:val="000000"/>
        </w:rPr>
        <w:br/>
      </w:r>
      <w:r>
        <w:rPr>
          <w:rFonts w:ascii="Minion Pro" w:hAnsi="Minion Pro"/>
          <w:color w:val="000000"/>
        </w:rPr>
        <w:t>Utvrđivanje broja, spolne i dobne strukture, te strukture prema dijagnozama terminalne bolesti za bolesnike obuhvaćene palijativnom skrbi (godišnja evidencija korisnika djelatnosti palijativne skrbi), na temelju prijava iz primarne, sekundarne zdravstvene zaštite ili od strane članova obitelji terminalnog bolesnika.</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 u suradnji s timovima primarne zdravstvene zaštite, patronažom djelatnošću i djelatnošću zdravstvene njege te sekundarnom zdravstvenom zaštitom.</w:t>
      </w:r>
      <w:r>
        <w:rPr>
          <w:rFonts w:ascii="Minion Pro" w:hAnsi="Minion Pro"/>
          <w:color w:val="000000"/>
        </w:rPr>
        <w:br/>
      </w:r>
      <w:r>
        <w:rPr>
          <w:rFonts w:ascii="Minion Pro" w:hAnsi="Minion Pro"/>
          <w:color w:val="000000"/>
        </w:rPr>
        <w:br/>
      </w:r>
      <w:r>
        <w:rPr>
          <w:rFonts w:ascii="Minion Pro" w:hAnsi="Minion Pro"/>
          <w:b/>
          <w:bCs/>
          <w:color w:val="000000"/>
        </w:rPr>
        <w:t>1.13.3.3. Vođenje poimeničnih registara terminalnih bolesnika u djelatnosti palijativne skrbi</w:t>
      </w:r>
      <w:r>
        <w:rPr>
          <w:rFonts w:ascii="Minion Pro" w:hAnsi="Minion Pro"/>
          <w:b/>
          <w:bCs/>
          <w:color w:val="000000"/>
        </w:rPr>
        <w:br/>
      </w:r>
      <w:r>
        <w:rPr>
          <w:rFonts w:ascii="Minion Pro" w:hAnsi="Minion Pro"/>
          <w:color w:val="000000"/>
        </w:rPr>
        <w:t>Vođenje poimeničnih registara i dokumentacije za terminalne bolesnike u djelatnosti palijativne skrbi.</w:t>
      </w:r>
      <w:r>
        <w:rPr>
          <w:rFonts w:ascii="Minion Pro" w:hAnsi="Minion Pro"/>
          <w:color w:val="000000"/>
        </w:rPr>
        <w:br/>
      </w:r>
      <w:r>
        <w:rPr>
          <w:rFonts w:ascii="Minion Pro" w:hAnsi="Minion Pro"/>
          <w:b/>
          <w:bCs/>
          <w:i/>
          <w:iCs/>
          <w:color w:val="000000"/>
        </w:rPr>
        <w:t>Izvršitelji:</w:t>
      </w:r>
      <w:r>
        <w:rPr>
          <w:rFonts w:ascii="Minion Pro" w:hAnsi="Minion Pro"/>
          <w:color w:val="000000"/>
        </w:rPr>
        <w:t> timovi palijativne skrbi.</w:t>
      </w:r>
      <w:r>
        <w:rPr>
          <w:rFonts w:ascii="Minion Pro" w:hAnsi="Minion Pro"/>
          <w:color w:val="000000"/>
        </w:rPr>
        <w:br/>
      </w:r>
      <w:r>
        <w:rPr>
          <w:rFonts w:ascii="Minion Pro" w:hAnsi="Minion Pro"/>
          <w:color w:val="000000"/>
        </w:rPr>
        <w:br/>
        <w:t>1.14. MJERE ZA DJELATNOST GERONTOLOŠKO-JAV</w:t>
      </w:r>
      <w:r>
        <w:rPr>
          <w:rFonts w:ascii="Minion Pro" w:hAnsi="Minion Pro"/>
          <w:color w:val="000000"/>
        </w:rPr>
        <w:softHyphen/>
        <w:t>NO</w:t>
      </w:r>
      <w:r>
        <w:rPr>
          <w:rFonts w:ascii="Minion Pro" w:hAnsi="Minion Pro"/>
          <w:color w:val="000000"/>
        </w:rPr>
        <w:softHyphen/>
        <w:t>ZDRAVSTVENE ZAŠTITE</w:t>
      </w:r>
      <w:r>
        <w:rPr>
          <w:rFonts w:ascii="Minion Pro" w:hAnsi="Minion Pro"/>
          <w:color w:val="000000"/>
        </w:rPr>
        <w:br/>
      </w:r>
      <w:r>
        <w:rPr>
          <w:rFonts w:ascii="Minion Pro" w:hAnsi="Minion Pro"/>
          <w:color w:val="000000"/>
        </w:rPr>
        <w:lastRenderedPageBreak/>
        <w:br/>
      </w:r>
      <w:r>
        <w:rPr>
          <w:rFonts w:ascii="Minion Pro" w:hAnsi="Minion Pro"/>
          <w:b/>
          <w:bCs/>
          <w:color w:val="000000"/>
        </w:rPr>
        <w:t>1.14.1. Praćenje, proučavanje, nadzor, koordinacija, evaluacija i izvješćivanje te planska projekcija gerontološko-javnozdravstvenih pokazatelja</w:t>
      </w:r>
      <w:r>
        <w:rPr>
          <w:rFonts w:ascii="Minion Pro" w:hAnsi="Minion Pro"/>
          <w:color w:val="000000"/>
        </w:rPr>
        <w:br/>
      </w:r>
      <w:r>
        <w:rPr>
          <w:rFonts w:ascii="Minion Pro" w:hAnsi="Minion Pro"/>
          <w:b/>
          <w:bCs/>
          <w:i/>
          <w:iCs/>
          <w:color w:val="000000"/>
        </w:rPr>
        <w:t>Izvršitelji:</w:t>
      </w:r>
      <w:r>
        <w:rPr>
          <w:rFonts w:ascii="Minion Pro" w:hAnsi="Minion Pro"/>
          <w:color w:val="000000"/>
        </w:rPr>
        <w:t> gerontološko-javnozdravstveni tim.</w:t>
      </w:r>
      <w:r>
        <w:rPr>
          <w:rFonts w:ascii="Minion Pro" w:hAnsi="Minion Pro"/>
          <w:color w:val="000000"/>
        </w:rPr>
        <w:br/>
      </w:r>
      <w:r>
        <w:rPr>
          <w:rFonts w:ascii="Minion Pro" w:hAnsi="Minion Pro"/>
          <w:color w:val="000000"/>
        </w:rPr>
        <w:br/>
      </w:r>
      <w:r>
        <w:rPr>
          <w:rFonts w:ascii="Minion Pro" w:hAnsi="Minion Pro"/>
          <w:b/>
          <w:bCs/>
          <w:color w:val="000000"/>
        </w:rPr>
        <w:t>1.14.2. Utvrđivanje, evidencija, praćenje i evaluacija zdravstvenih potreba starijih osiguranika od 65 godina – praćenje morbiditeta i mortaliteta u primarnoj, sekundarnoj i tercijarnoj zdravstveno-gerijatrijskoj zaštiti na državnoj i županijskim razinama vođenjem javnozdravstvene gerontološke datoteke</w:t>
      </w:r>
      <w:r>
        <w:rPr>
          <w:rFonts w:ascii="Minion Pro" w:hAnsi="Minion Pro"/>
          <w:color w:val="000000"/>
        </w:rPr>
        <w:br/>
      </w:r>
      <w:r>
        <w:rPr>
          <w:rFonts w:ascii="Minion Pro" w:hAnsi="Minion Pro"/>
          <w:b/>
          <w:bCs/>
          <w:i/>
          <w:iCs/>
          <w:color w:val="000000"/>
        </w:rPr>
        <w:t>Izvršitelji:</w:t>
      </w:r>
      <w:r>
        <w:rPr>
          <w:rFonts w:ascii="Minion Pro" w:hAnsi="Minion Pro"/>
          <w:color w:val="000000"/>
        </w:rPr>
        <w:t> gerontološko-javnozdravstveni tim županijskih zavoda za javno zdravstvo, Grada Zagreba i Republike Hrvatske.</w:t>
      </w:r>
      <w:r>
        <w:rPr>
          <w:rFonts w:ascii="Minion Pro" w:hAnsi="Minion Pro"/>
          <w:color w:val="000000"/>
        </w:rPr>
        <w:br/>
      </w:r>
      <w:r>
        <w:rPr>
          <w:rFonts w:ascii="Minion Pro" w:hAnsi="Minion Pro"/>
          <w:color w:val="000000"/>
        </w:rPr>
        <w:br/>
      </w:r>
      <w:r>
        <w:rPr>
          <w:rFonts w:ascii="Minion Pro" w:hAnsi="Minion Pro"/>
          <w:b/>
          <w:bCs/>
          <w:color w:val="000000"/>
        </w:rPr>
        <w:t>1.14.3. Zdravstveno-gerontološka edukacija i primjena primarne prevencije</w:t>
      </w:r>
      <w:r>
        <w:rPr>
          <w:rFonts w:ascii="Minion Pro" w:hAnsi="Minion Pro"/>
          <w:b/>
          <w:bCs/>
          <w:color w:val="000000"/>
        </w:rPr>
        <w:br/>
      </w:r>
      <w:r>
        <w:rPr>
          <w:rFonts w:ascii="Minion Pro" w:hAnsi="Minion Pro"/>
          <w:b/>
          <w:bCs/>
          <w:i/>
          <w:iCs/>
          <w:color w:val="000000"/>
        </w:rPr>
        <w:t>Izvršitelji:</w:t>
      </w:r>
      <w:r>
        <w:rPr>
          <w:rFonts w:ascii="Minion Pro" w:hAnsi="Minion Pro"/>
          <w:color w:val="000000"/>
        </w:rPr>
        <w:t> gerontološko-javnozdravstveni tim županijskih zavoda za javno zdravstvo, Grada Zagreba i Republike Hrvatske.</w:t>
      </w:r>
      <w:r>
        <w:rPr>
          <w:rFonts w:ascii="Minion Pro" w:hAnsi="Minion Pro"/>
          <w:color w:val="000000"/>
        </w:rPr>
        <w:br/>
      </w:r>
      <w:r>
        <w:rPr>
          <w:rFonts w:ascii="Minion Pro" w:hAnsi="Minion Pro"/>
          <w:color w:val="000000"/>
        </w:rPr>
        <w:br/>
      </w:r>
      <w:r>
        <w:rPr>
          <w:rFonts w:ascii="Minion Pro" w:hAnsi="Minion Pro"/>
          <w:b/>
          <w:bCs/>
          <w:color w:val="000000"/>
        </w:rPr>
        <w:t>1.14.4. Izrada prijedloga Programa mjera i postupaka u zaštiti zdravlja starijih osoba s prijedlogom provedbe ciljnih prioritetnih i preventivnih gerontološko-javnozdravstvenih mjera u cilju poboljšanja kvalitete zdravstvene zaštite i očuvanja funkcionalne sposobnosti starijih osoba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gerontološko-javnozdravstveni tim županijskih zavoda za javno zdravstvo, Grada Zagreba i Republike Hrvatske.</w:t>
      </w:r>
      <w:r>
        <w:rPr>
          <w:rFonts w:ascii="Minion Pro" w:hAnsi="Minion Pro"/>
          <w:color w:val="000000"/>
        </w:rPr>
        <w:br/>
      </w:r>
      <w:r>
        <w:rPr>
          <w:rFonts w:ascii="Minion Pro" w:hAnsi="Minion Pro"/>
          <w:color w:val="000000"/>
        </w:rPr>
        <w:br/>
      </w:r>
      <w:r>
        <w:rPr>
          <w:rFonts w:ascii="Minion Pro" w:hAnsi="Minion Pro"/>
          <w:b/>
          <w:bCs/>
          <w:color w:val="000000"/>
        </w:rPr>
        <w:t>1.14.5. Koordiniranje djelatnosti i sudjelovanje u organizaciji i provedbi gerontološko-javnozdravstvenih akcija (edukacija i preventivne aktivnosti u lokalnoj zajednici skrbi za starije) te suradnja s ostalim sudionicima promidžbe aktivnog zdravog starenja sukladno europskim gerontološkim normama</w:t>
      </w:r>
      <w:r>
        <w:rPr>
          <w:rFonts w:ascii="Minion Pro" w:hAnsi="Minion Pro"/>
          <w:b/>
          <w:bCs/>
          <w:color w:val="000000"/>
        </w:rPr>
        <w:br/>
      </w:r>
      <w:r>
        <w:rPr>
          <w:rFonts w:ascii="Minion Pro" w:hAnsi="Minion Pro"/>
          <w:color w:val="000000"/>
        </w:rPr>
        <w:t>Trajna gerontološka javnozdravstvena edukacija i informiranje javnosti.</w:t>
      </w:r>
      <w:r>
        <w:rPr>
          <w:rFonts w:ascii="Minion Pro" w:hAnsi="Minion Pro"/>
          <w:color w:val="000000"/>
        </w:rPr>
        <w:br/>
        <w:t>Koordinacija svih provoditelja gerontološke i gerijatrijske zdravstvene skrbi i stalna edukacija zdravstvenih djelatnika koji se bave zdravstvenom zaštitom starijih osiguranih osoba.</w:t>
      </w:r>
      <w:r>
        <w:rPr>
          <w:rFonts w:ascii="Minion Pro" w:hAnsi="Minion Pro"/>
          <w:color w:val="000000"/>
        </w:rPr>
        <w:br/>
      </w:r>
      <w:r>
        <w:rPr>
          <w:rFonts w:ascii="Minion Pro" w:hAnsi="Minion Pro"/>
          <w:b/>
          <w:bCs/>
          <w:i/>
          <w:iCs/>
          <w:color w:val="000000"/>
        </w:rPr>
        <w:t>Izvršitelji:</w:t>
      </w:r>
      <w:r>
        <w:rPr>
          <w:rFonts w:ascii="Minion Pro" w:hAnsi="Minion Pro"/>
          <w:color w:val="000000"/>
        </w:rPr>
        <w:t> gerontološko-javnozdravstveni tim županijskih zavoda za javno zdravstvo, Grada Zagreba i Republike Hrvatske.</w:t>
      </w:r>
      <w:r>
        <w:rPr>
          <w:rFonts w:ascii="Minion Pro" w:hAnsi="Minion Pro"/>
          <w:color w:val="000000"/>
        </w:rPr>
        <w:br/>
      </w:r>
      <w:r>
        <w:rPr>
          <w:rFonts w:ascii="Minion Pro" w:hAnsi="Minion Pro"/>
          <w:color w:val="000000"/>
        </w:rPr>
        <w:br/>
      </w:r>
      <w:r>
        <w:rPr>
          <w:rFonts w:ascii="Minion Pro" w:hAnsi="Minion Pro"/>
          <w:b/>
          <w:bCs/>
          <w:color w:val="000000"/>
        </w:rPr>
        <w:t>1.14.6. Izrada prijedloga Programa preventivnih zdravstvenih mjera sekundarne i tercijarne prevencije</w:t>
      </w:r>
      <w:r>
        <w:rPr>
          <w:rFonts w:ascii="Minion Pro" w:hAnsi="Minion Pro"/>
          <w:b/>
          <w:bCs/>
          <w:color w:val="000000"/>
        </w:rPr>
        <w:br/>
      </w:r>
      <w:r>
        <w:rPr>
          <w:rFonts w:ascii="Minion Pro" w:hAnsi="Minion Pro"/>
          <w:b/>
          <w:bCs/>
          <w:i/>
          <w:iCs/>
          <w:color w:val="000000"/>
        </w:rPr>
        <w:t>Izvršitelji:</w:t>
      </w:r>
      <w:r>
        <w:rPr>
          <w:rFonts w:ascii="Minion Pro" w:hAnsi="Minion Pro"/>
          <w:color w:val="000000"/>
        </w:rPr>
        <w:t> gerontološko-javnozdravstveni tim županijskih zavoda za javno zdravstvo, Grada Zagreba i Republike Hrvatske.</w:t>
      </w:r>
      <w:r>
        <w:rPr>
          <w:rFonts w:ascii="Minion Pro" w:hAnsi="Minion Pro"/>
          <w:color w:val="000000"/>
        </w:rPr>
        <w:br/>
      </w:r>
      <w:r>
        <w:rPr>
          <w:rFonts w:ascii="Minion Pro" w:hAnsi="Minion Pro"/>
          <w:color w:val="000000"/>
        </w:rPr>
        <w:br/>
      </w:r>
      <w:r>
        <w:rPr>
          <w:rFonts w:ascii="Minion Pro" w:hAnsi="Minion Pro"/>
          <w:b/>
          <w:bCs/>
          <w:color w:val="000000"/>
        </w:rPr>
        <w:t>1.14.7. Izrada odabranih zdravstvenih mjera i postupaka za primjenu preventivnog individualnog savjetovanja</w:t>
      </w:r>
      <w:r>
        <w:rPr>
          <w:rFonts w:ascii="Minion Pro" w:hAnsi="Minion Pro"/>
          <w:b/>
          <w:bCs/>
          <w:color w:val="000000"/>
        </w:rPr>
        <w:br/>
      </w:r>
      <w:r>
        <w:rPr>
          <w:rFonts w:ascii="Minion Pro" w:hAnsi="Minion Pro"/>
          <w:b/>
          <w:bCs/>
          <w:i/>
          <w:iCs/>
          <w:color w:val="000000"/>
        </w:rPr>
        <w:t>Izvršitelji: </w:t>
      </w:r>
      <w:r>
        <w:rPr>
          <w:rFonts w:ascii="Minion Pro" w:hAnsi="Minion Pro"/>
          <w:color w:val="000000"/>
        </w:rPr>
        <w:t>gerontološko-javnozdravstveni tim županijskih zavoda za javno zdravstvo, Grada Zagreba i Republike Hrvatske.</w:t>
      </w:r>
      <w:r>
        <w:rPr>
          <w:rFonts w:ascii="Minion Pro" w:hAnsi="Minion Pro"/>
          <w:color w:val="000000"/>
        </w:rPr>
        <w:br/>
      </w:r>
      <w:r>
        <w:rPr>
          <w:rFonts w:ascii="Minion Pro" w:hAnsi="Minion Pro"/>
          <w:color w:val="000000"/>
        </w:rPr>
        <w:br/>
      </w:r>
      <w:r>
        <w:rPr>
          <w:rFonts w:ascii="Minion Pro" w:hAnsi="Minion Pro"/>
          <w:b/>
          <w:bCs/>
          <w:color w:val="000000"/>
        </w:rPr>
        <w:t>1.14.8. Gerontološko-javnozdravstveno podučavanje o samoodgovornosti, suodgovornosti i samopomoći te uzajamnoj pomoći</w:t>
      </w:r>
      <w:r>
        <w:rPr>
          <w:rFonts w:ascii="Minion Pro" w:hAnsi="Minion Pro"/>
          <w:b/>
          <w:bCs/>
          <w:color w:val="000000"/>
        </w:rPr>
        <w:br/>
      </w:r>
      <w:r>
        <w:rPr>
          <w:rFonts w:ascii="Minion Pro" w:hAnsi="Minion Pro"/>
          <w:b/>
          <w:bCs/>
          <w:i/>
          <w:iCs/>
          <w:color w:val="000000"/>
        </w:rPr>
        <w:t>Izvršitelji:</w:t>
      </w:r>
      <w:r>
        <w:rPr>
          <w:rFonts w:ascii="Minion Pro" w:hAnsi="Minion Pro"/>
          <w:color w:val="000000"/>
        </w:rPr>
        <w:t> gerontološko-javnozdravstveni tim županijskih zavoda za javno zdravstvo, Grada Zagreba i Republike Hrvatske.</w:t>
      </w:r>
      <w:r>
        <w:rPr>
          <w:rFonts w:ascii="Minion Pro" w:hAnsi="Minion Pro"/>
          <w:color w:val="000000"/>
        </w:rPr>
        <w:br/>
      </w:r>
      <w:r>
        <w:rPr>
          <w:rFonts w:ascii="Minion Pro" w:hAnsi="Minion Pro"/>
          <w:color w:val="000000"/>
        </w:rPr>
        <w:br/>
      </w:r>
      <w:r>
        <w:rPr>
          <w:rFonts w:ascii="Minion Pro" w:hAnsi="Minion Pro"/>
          <w:b/>
          <w:bCs/>
          <w:color w:val="000000"/>
        </w:rPr>
        <w:t xml:space="preserve">1.14.9. Izrada prijedloga Nacionalnog programa zaštite zdravlja starijih osoba i izbor prioriteta za predlaganje gerontološko-javnozdravstvenih intervencijskih mjera i </w:t>
      </w:r>
      <w:r>
        <w:rPr>
          <w:rFonts w:ascii="Minion Pro" w:hAnsi="Minion Pro"/>
          <w:b/>
          <w:bCs/>
          <w:color w:val="000000"/>
        </w:rPr>
        <w:lastRenderedPageBreak/>
        <w:t>programa promicanja aktivnog zdravog starenja uz definiranje pokazatelja javnozdravstvene datoteke za starije za praćenje na nacionalnoj i županijskim razinama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gerontološko-javnozdravstveni tim županijskih zavoda za javno zdravstvo, Grada Zagreba i Republike Hrvatske.</w:t>
      </w:r>
      <w:r>
        <w:rPr>
          <w:rFonts w:ascii="Minion Pro" w:hAnsi="Minion Pro"/>
          <w:color w:val="000000"/>
        </w:rPr>
        <w:br/>
      </w:r>
      <w:r>
        <w:rPr>
          <w:rFonts w:ascii="Minion Pro" w:hAnsi="Minion Pro"/>
          <w:color w:val="000000"/>
        </w:rPr>
        <w:br/>
      </w:r>
      <w:r>
        <w:rPr>
          <w:rFonts w:ascii="Minion Pro" w:hAnsi="Minion Pro"/>
          <w:b/>
          <w:bCs/>
          <w:color w:val="000000"/>
        </w:rPr>
        <w:t>1.14.10. Izvješćivanje i evaluacija rada</w:t>
      </w:r>
      <w:r>
        <w:rPr>
          <w:rFonts w:ascii="Minion Pro" w:hAnsi="Minion Pro"/>
          <w:b/>
          <w:bCs/>
          <w:color w:val="000000"/>
        </w:rPr>
        <w:br/>
      </w:r>
      <w:r>
        <w:rPr>
          <w:rFonts w:ascii="Minion Pro" w:hAnsi="Minion Pro"/>
          <w:b/>
          <w:bCs/>
          <w:color w:val="000000"/>
        </w:rPr>
        <w:br/>
      </w:r>
      <w:r>
        <w:rPr>
          <w:rFonts w:ascii="Minion Pro" w:hAnsi="Minion Pro"/>
          <w:color w:val="000000"/>
        </w:rPr>
        <w:t>1.15. PROGRAM MJERA ZA DJELATNOST SANITETSKOG PRIJEVOZA</w:t>
      </w:r>
      <w:r>
        <w:rPr>
          <w:rFonts w:ascii="Minion Pro" w:hAnsi="Minion Pro"/>
          <w:color w:val="000000"/>
        </w:rPr>
        <w:br/>
      </w:r>
      <w:r>
        <w:rPr>
          <w:rFonts w:ascii="Minion Pro" w:hAnsi="Minion Pro"/>
          <w:color w:val="000000"/>
        </w:rPr>
        <w:br/>
        <w:t>1.15.1. PRIJAM POZIVA</w:t>
      </w:r>
      <w:r>
        <w:rPr>
          <w:rFonts w:ascii="Minion Pro" w:hAnsi="Minion Pro"/>
          <w:color w:val="000000"/>
        </w:rPr>
        <w:br/>
        <w:t>Prijam poziva u prijavno-dojavnoj jedinici.</w:t>
      </w:r>
      <w:r>
        <w:rPr>
          <w:rFonts w:ascii="Minion Pro" w:hAnsi="Minion Pro"/>
          <w:color w:val="000000"/>
        </w:rPr>
        <w:br/>
      </w:r>
      <w:r>
        <w:rPr>
          <w:rFonts w:ascii="Minion Pro" w:hAnsi="Minion Pro"/>
          <w:color w:val="000000"/>
        </w:rPr>
        <w:br/>
        <w:t>1.15.2. SANITETSKI PRIJEVOZ ZA OSIGURANE OSOBE HRVATSKOG ZAVODA ZA OBVEZNO ZDRAVSTVENO OSIGURANJE</w:t>
      </w:r>
      <w:r>
        <w:rPr>
          <w:rFonts w:ascii="Minion Pro" w:hAnsi="Minion Pro"/>
          <w:color w:val="000000"/>
        </w:rPr>
        <w:br/>
      </w:r>
      <w:r>
        <w:rPr>
          <w:rFonts w:ascii="Minion Pro" w:hAnsi="Minion Pro"/>
          <w:b/>
          <w:bCs/>
          <w:i/>
          <w:iCs/>
          <w:color w:val="000000"/>
        </w:rPr>
        <w:t>Izvršitelji:</w:t>
      </w:r>
      <w:r>
        <w:rPr>
          <w:rFonts w:ascii="Minion Pro" w:hAnsi="Minion Pro"/>
          <w:color w:val="000000"/>
        </w:rPr>
        <w:t> tim sanitetskog prijevoza sa odgovarajućim sanitetskim vozilom.</w:t>
      </w:r>
      <w:r>
        <w:rPr>
          <w:rFonts w:ascii="Minion Pro" w:hAnsi="Minion Pro"/>
          <w:color w:val="000000"/>
        </w:rPr>
        <w:br/>
      </w:r>
      <w:r>
        <w:rPr>
          <w:rFonts w:ascii="Minion Pro" w:hAnsi="Minion Pro"/>
          <w:color w:val="000000"/>
        </w:rPr>
        <w:br/>
        <w:t>1.15.3. IZVJEŠĆIVANJE I EVIDENCIJA</w:t>
      </w:r>
      <w:r>
        <w:rPr>
          <w:rFonts w:ascii="Minion Pro" w:hAnsi="Minion Pro"/>
          <w:color w:val="000000"/>
        </w:rPr>
        <w:br/>
        <w:t>Evidencija svih poziva, poduzetih mjera i aktivnosti, snimanje telefonskog poziva i izvješćivanje.</w:t>
      </w:r>
      <w:r>
        <w:rPr>
          <w:rFonts w:ascii="Minion Pro" w:hAnsi="Minion Pro"/>
          <w:color w:val="000000"/>
        </w:rPr>
        <w:br/>
      </w:r>
      <w:r>
        <w:rPr>
          <w:rFonts w:ascii="Minion Pro" w:hAnsi="Minion Pro"/>
          <w:color w:val="000000"/>
        </w:rPr>
        <w:br/>
        <w:t>1.16. MJERE ZDRAVSTVENE ZAŠTITE NA PODRUČJIMA OTOKA I NA BRDSKO-PLANINSKIM PODRUČJIMA</w:t>
      </w:r>
      <w:r>
        <w:rPr>
          <w:rFonts w:ascii="Minion Pro" w:hAnsi="Minion Pro"/>
          <w:color w:val="000000"/>
        </w:rPr>
        <w:br/>
      </w:r>
      <w:r>
        <w:rPr>
          <w:rFonts w:ascii="Minion Pro" w:hAnsi="Minion Pro"/>
          <w:color w:val="000000"/>
        </w:rPr>
        <w:br/>
        <w:t>1.16.1. PROVOĐENJE MJERA</w:t>
      </w:r>
      <w:r>
        <w:rPr>
          <w:rFonts w:ascii="Minion Pro" w:hAnsi="Minion Pro"/>
          <w:color w:val="000000"/>
        </w:rPr>
        <w:br/>
        <w:t>Provođenje mjera zdravstvene zaštite na područjima otoka, kao i na brdsko-planinskim područjima, utvrđuje se općim aktima Hrvatskog zavoda za obvezno zdravstveno osiguranje.</w:t>
      </w:r>
      <w:r>
        <w:rPr>
          <w:rFonts w:ascii="Minion Pro" w:hAnsi="Minion Pro"/>
          <w:color w:val="000000"/>
        </w:rPr>
        <w:br/>
      </w:r>
      <w:r>
        <w:rPr>
          <w:rFonts w:ascii="Minion Pro" w:hAnsi="Minion Pro"/>
          <w:color w:val="000000"/>
        </w:rPr>
        <w:br/>
      </w:r>
      <w:r>
        <w:rPr>
          <w:rFonts w:ascii="Minion Pro" w:hAnsi="Minion Pro"/>
          <w:color w:val="000000"/>
          <w:sz w:val="26"/>
          <w:szCs w:val="26"/>
          <w:bdr w:val="none" w:sz="0" w:space="0" w:color="auto" w:frame="1"/>
        </w:rPr>
        <w:t>2. MJERE SPECIJALISTIČKO-KONZILIJARNE I BOLNIČKE ZDRAVSTVENE ZAŠTITE</w:t>
      </w:r>
      <w:r>
        <w:rPr>
          <w:rFonts w:ascii="Minion Pro" w:hAnsi="Minion Pro"/>
          <w:color w:val="000000"/>
          <w:sz w:val="26"/>
          <w:szCs w:val="26"/>
          <w:bdr w:val="none" w:sz="0" w:space="0" w:color="auto" w:frame="1"/>
        </w:rPr>
        <w:br/>
      </w:r>
      <w:r>
        <w:rPr>
          <w:rFonts w:ascii="Minion Pro" w:hAnsi="Minion Pro"/>
          <w:color w:val="000000"/>
        </w:rPr>
        <w:br/>
        <w:t>Specijalističko-konzilijarna djelatnost obuhvaća složenije mjere i postupke u pogledu prevencije, dijagnosticiranja te liječenja bolesti i ozljeda, provođenja ambulantne rehabilitacije te medicinske rehabilitacije u kući osiguranih osoba, odnosno štićenika u ustanovama socijalne skrbi. Za svoje potrebe mora imati osiguranu laboratorijsku i drugu dijagnostičku djelatnost.</w:t>
      </w:r>
      <w:r>
        <w:rPr>
          <w:rFonts w:ascii="Minion Pro" w:hAnsi="Minion Pro"/>
          <w:color w:val="000000"/>
        </w:rPr>
        <w:br/>
        <w:t>Bolnička djelatnost obuhvaća dijagnosticiranje, liječenje i medicinsku rehabilitaciju, zdravstvenu njegu te boravak i prehranu bolesnika u bolnicama.</w:t>
      </w:r>
      <w:r>
        <w:rPr>
          <w:rFonts w:ascii="Minion Pro" w:hAnsi="Minion Pro"/>
          <w:color w:val="000000"/>
        </w:rPr>
        <w:br/>
      </w:r>
      <w:r>
        <w:rPr>
          <w:rFonts w:ascii="Minion Pro" w:hAnsi="Minion Pro"/>
          <w:color w:val="000000"/>
        </w:rPr>
        <w:br/>
        <w:t>2.1. SPECIJALISTIČKO KONZILIJARNA ZDRAVSTVENA ZAŠTITA</w:t>
      </w:r>
      <w:r>
        <w:rPr>
          <w:rFonts w:ascii="Minion Pro" w:hAnsi="Minion Pro"/>
          <w:color w:val="000000"/>
        </w:rPr>
        <w:br/>
      </w:r>
      <w:r>
        <w:rPr>
          <w:rFonts w:ascii="Minion Pro" w:hAnsi="Minion Pro"/>
          <w:b/>
          <w:bCs/>
          <w:color w:val="000000"/>
        </w:rPr>
        <w:t>Mjere specijalističko-konzilijarne zdravstvene zaštite provode se kroz sljedeće djelatnosti:</w:t>
      </w:r>
      <w:r>
        <w:rPr>
          <w:rFonts w:ascii="Minion Pro" w:hAnsi="Minion Pro"/>
          <w:color w:val="000000"/>
        </w:rPr>
        <w:br/>
        <w:t>Interna medicina, infektologija, onkologija i radioterapija, pedijatrija, neurologija, psihijatrija, dermatologija i venerologija, fizikalna medicina i rehabilitacija, opća kirurgija, dječja kirurgija, neurokirurgija, maksilofacijalna kirurgija, urologija, ortopedija, ginekologija i opstetricija, otorinolaringologija, oftalmologija, anesteziologija, reanimatologija i intenzivno liječenje, radiologija, transfuzijska medicina, medicinska mikrobiologija s parazitologijom, nuklearna medicina (radioizotopna dijagnostika), klinička citologija, medicinska biokemija, patohistološka dijagnostika, fizikalna terapija u kući osigurane osobe, stomatološka protetika, ortodoncija, dentalna patologija i endodoncija, oralna patologija, parodontologija, oralna kirurgija.</w:t>
      </w:r>
      <w:r>
        <w:rPr>
          <w:rFonts w:ascii="Minion Pro" w:hAnsi="Minion Pro"/>
          <w:color w:val="000000"/>
        </w:rPr>
        <w:br/>
      </w:r>
      <w:r>
        <w:rPr>
          <w:rFonts w:ascii="Minion Pro" w:hAnsi="Minion Pro"/>
          <w:color w:val="000000"/>
        </w:rPr>
        <w:lastRenderedPageBreak/>
        <w:br/>
        <w:t>2.1.1.1. SPECIJALISTIČKI PREGLED I AMBULANTNO ZBRINJAVANJE U SPECIJALISTIČKO KONZILIJARNOJ ZAŠTITI</w:t>
      </w:r>
      <w:r>
        <w:rPr>
          <w:rFonts w:ascii="Minion Pro" w:hAnsi="Minion Pro"/>
          <w:color w:val="000000"/>
        </w:rPr>
        <w:br/>
      </w:r>
      <w:r>
        <w:rPr>
          <w:rFonts w:ascii="Minion Pro" w:hAnsi="Minion Pro"/>
          <w:color w:val="000000"/>
        </w:rPr>
        <w:br/>
        <w:t>2.1.1.2. PROVOĐENJE SPECIJALIZIRANIH DIJAGNOSTIČKIH I TERAPIJSKIH POSTUPAKA</w:t>
      </w:r>
      <w:r>
        <w:rPr>
          <w:rFonts w:ascii="Minion Pro" w:hAnsi="Minion Pro"/>
          <w:color w:val="000000"/>
        </w:rPr>
        <w:br/>
      </w:r>
      <w:r>
        <w:rPr>
          <w:rFonts w:ascii="Minion Pro" w:hAnsi="Minion Pro"/>
          <w:color w:val="000000"/>
        </w:rPr>
        <w:br/>
      </w:r>
      <w:r>
        <w:rPr>
          <w:rFonts w:ascii="Minion Pro" w:hAnsi="Minion Pro"/>
          <w:b/>
          <w:bCs/>
          <w:color w:val="000000"/>
        </w:rPr>
        <w:t>2.1.1.2.1. rano otkrivanje bolesti</w:t>
      </w:r>
      <w:r>
        <w:rPr>
          <w:rFonts w:ascii="Minion Pro" w:hAnsi="Minion Pro"/>
          <w:b/>
          <w:bCs/>
          <w:color w:val="000000"/>
        </w:rPr>
        <w:br/>
      </w:r>
      <w:r>
        <w:rPr>
          <w:rFonts w:ascii="Minion Pro" w:hAnsi="Minion Pro"/>
          <w:b/>
          <w:bCs/>
          <w:color w:val="000000"/>
        </w:rPr>
        <w:br/>
        <w:t>2.1.1.2.2. postavljanje indikacije za laboratorijske, radiološke i druge dijagnostičke postupke</w:t>
      </w:r>
      <w:r>
        <w:rPr>
          <w:rFonts w:ascii="Minion Pro" w:hAnsi="Minion Pro"/>
          <w:b/>
          <w:bCs/>
          <w:color w:val="000000"/>
        </w:rPr>
        <w:br/>
      </w:r>
      <w:r>
        <w:rPr>
          <w:rFonts w:ascii="Minion Pro" w:hAnsi="Minion Pro"/>
          <w:b/>
          <w:bCs/>
          <w:color w:val="000000"/>
        </w:rPr>
        <w:br/>
        <w:t>2.1.1.2.3. utvrđivanje dijagnoze</w:t>
      </w:r>
      <w:r>
        <w:rPr>
          <w:rFonts w:ascii="Minion Pro" w:hAnsi="Minion Pro"/>
          <w:b/>
          <w:bCs/>
          <w:color w:val="000000"/>
        </w:rPr>
        <w:br/>
      </w:r>
      <w:r>
        <w:rPr>
          <w:rFonts w:ascii="Minion Pro" w:hAnsi="Minion Pro"/>
          <w:b/>
          <w:bCs/>
          <w:color w:val="000000"/>
        </w:rPr>
        <w:br/>
        <w:t>2.1.1.2.4. suzbijanje i liječenje određenih bolesti</w:t>
      </w:r>
      <w:r>
        <w:rPr>
          <w:rFonts w:ascii="Minion Pro" w:hAnsi="Minion Pro"/>
          <w:b/>
          <w:bCs/>
          <w:color w:val="000000"/>
        </w:rPr>
        <w:br/>
      </w:r>
      <w:r>
        <w:rPr>
          <w:rFonts w:ascii="Minion Pro" w:hAnsi="Minion Pro"/>
          <w:b/>
          <w:bCs/>
          <w:color w:val="000000"/>
        </w:rPr>
        <w:br/>
        <w:t>2.1.1.2.5. ambulantno rehabilitacijsko liječenje</w:t>
      </w:r>
      <w:r>
        <w:rPr>
          <w:rFonts w:ascii="Minion Pro" w:hAnsi="Minion Pro"/>
          <w:b/>
          <w:bCs/>
          <w:color w:val="000000"/>
        </w:rPr>
        <w:br/>
      </w:r>
      <w:r>
        <w:rPr>
          <w:rFonts w:ascii="Minion Pro" w:hAnsi="Minion Pro"/>
          <w:b/>
          <w:bCs/>
          <w:color w:val="000000"/>
        </w:rPr>
        <w:br/>
        <w:t>2. 1.1.2.6. zbrinjavanje životno ugroženih (hitno upućenih) pacijenata</w:t>
      </w:r>
      <w:r>
        <w:rPr>
          <w:rFonts w:ascii="Minion Pro" w:hAnsi="Minion Pro"/>
          <w:b/>
          <w:bCs/>
          <w:color w:val="000000"/>
        </w:rPr>
        <w:br/>
      </w:r>
      <w:r>
        <w:rPr>
          <w:rFonts w:ascii="Minion Pro" w:hAnsi="Minion Pro"/>
          <w:b/>
          <w:bCs/>
          <w:color w:val="000000"/>
        </w:rPr>
        <w:br/>
        <w:t>2.1.1.2.7. postavljanje indikacija za operativno i ostalo bolničko liječenje</w:t>
      </w:r>
      <w:r>
        <w:rPr>
          <w:rFonts w:ascii="Minion Pro" w:hAnsi="Minion Pro"/>
          <w:b/>
          <w:bCs/>
          <w:color w:val="000000"/>
        </w:rPr>
        <w:br/>
      </w:r>
      <w:r>
        <w:rPr>
          <w:rFonts w:ascii="Minion Pro" w:hAnsi="Minion Pro"/>
          <w:b/>
          <w:bCs/>
          <w:color w:val="000000"/>
        </w:rPr>
        <w:br/>
        <w:t>2.1.1.2.8. sudjelovanje u kućnom liječenju prema medicinskim indikacijama uključujući terapiju boli i psihološku potporu kroničnim bolesnicima</w:t>
      </w:r>
      <w:r>
        <w:rPr>
          <w:rFonts w:ascii="Minion Pro" w:hAnsi="Minion Pro"/>
          <w:b/>
          <w:bCs/>
          <w:color w:val="000000"/>
        </w:rPr>
        <w:br/>
      </w:r>
      <w:r>
        <w:rPr>
          <w:rFonts w:ascii="Minion Pro" w:hAnsi="Minion Pro"/>
          <w:b/>
          <w:bCs/>
          <w:color w:val="000000"/>
        </w:rPr>
        <w:br/>
        <w:t>2.1.1.2.9. postavljanje indikacije za izradu i primjenu protetskih pomagala</w:t>
      </w:r>
      <w:r>
        <w:rPr>
          <w:rFonts w:ascii="Minion Pro" w:hAnsi="Minion Pro"/>
          <w:color w:val="000000"/>
        </w:rPr>
        <w:br/>
      </w:r>
      <w:r>
        <w:rPr>
          <w:rFonts w:ascii="Minion Pro" w:hAnsi="Minion Pro"/>
          <w:color w:val="000000"/>
        </w:rPr>
        <w:br/>
        <w:t>2.1.1.3. POTICANJE I SUDJELOVANJE U PREVENTIVNIM AKTIV</w:t>
      </w:r>
      <w:r>
        <w:rPr>
          <w:rFonts w:ascii="Minion Pro" w:hAnsi="Minion Pro"/>
          <w:color w:val="000000"/>
        </w:rPr>
        <w:softHyphen/>
        <w:t>NOSTIMA</w:t>
      </w:r>
      <w:r>
        <w:rPr>
          <w:rFonts w:ascii="Minion Pro" w:hAnsi="Minion Pro"/>
          <w:color w:val="000000"/>
        </w:rPr>
        <w:br/>
      </w:r>
      <w:r>
        <w:rPr>
          <w:rFonts w:ascii="Minion Pro" w:hAnsi="Minion Pro"/>
          <w:color w:val="000000"/>
        </w:rPr>
        <w:br/>
        <w:t>2.1.1.4. OSIGURANJE KONZULTACIJA IZABRANOM DOKTORU MEDICINE TE KONZULTACIJE IZMEĐU POJEDINIH SPECIJALNOSTI</w:t>
      </w:r>
      <w:r>
        <w:rPr>
          <w:rFonts w:ascii="Minion Pro" w:hAnsi="Minion Pro"/>
          <w:color w:val="000000"/>
        </w:rPr>
        <w:br/>
      </w:r>
      <w:r>
        <w:rPr>
          <w:rFonts w:ascii="Minion Pro" w:hAnsi="Minion Pro"/>
          <w:color w:val="000000"/>
        </w:rPr>
        <w:br/>
      </w:r>
      <w:r>
        <w:rPr>
          <w:rFonts w:ascii="Minion Pro" w:hAnsi="Minion Pro"/>
          <w:b/>
          <w:bCs/>
          <w:color w:val="000000"/>
        </w:rPr>
        <w:t>2.1.1.4.1. Konzultacija</w:t>
      </w:r>
      <w:r>
        <w:rPr>
          <w:rFonts w:ascii="Minion Pro" w:hAnsi="Minion Pro"/>
          <w:b/>
          <w:bCs/>
          <w:color w:val="000000"/>
        </w:rPr>
        <w:br/>
      </w:r>
      <w:r>
        <w:rPr>
          <w:rFonts w:ascii="Minion Pro" w:hAnsi="Minion Pro"/>
          <w:b/>
          <w:bCs/>
          <w:color w:val="000000"/>
        </w:rPr>
        <w:br/>
      </w:r>
      <w:r>
        <w:rPr>
          <w:rFonts w:ascii="Minion Pro" w:hAnsi="Minion Pro"/>
          <w:color w:val="000000"/>
        </w:rPr>
        <w:t>Savjet ili mišljenje o ocjeni zdravstvenog stanja osiguranih osoba ili daljnjeg liječenja koje daje liječnik u specijalističko-konzilijarnoj zaštiti usmeno ili pisano na zahtjev nadležnog liječnika, odnosno ugovorne zdravstvene ustanove koja liječi bolesnika.</w:t>
      </w:r>
      <w:r>
        <w:rPr>
          <w:rFonts w:ascii="Minion Pro" w:hAnsi="Minion Pro"/>
          <w:color w:val="000000"/>
        </w:rPr>
        <w:br/>
      </w:r>
      <w:r>
        <w:rPr>
          <w:rFonts w:ascii="Minion Pro" w:hAnsi="Minion Pro"/>
          <w:color w:val="000000"/>
        </w:rPr>
        <w:br/>
      </w:r>
      <w:r>
        <w:rPr>
          <w:rFonts w:ascii="Minion Pro" w:hAnsi="Minion Pro"/>
          <w:b/>
          <w:bCs/>
          <w:color w:val="000000"/>
        </w:rPr>
        <w:t>2.1.1.4.2. Konzilij</w:t>
      </w:r>
      <w:r>
        <w:rPr>
          <w:rFonts w:ascii="Minion Pro" w:hAnsi="Minion Pro"/>
          <w:b/>
          <w:bCs/>
          <w:color w:val="000000"/>
        </w:rPr>
        <w:br/>
      </w:r>
      <w:r>
        <w:rPr>
          <w:rFonts w:ascii="Minion Pro" w:hAnsi="Minion Pro"/>
          <w:b/>
          <w:bCs/>
          <w:color w:val="000000"/>
        </w:rPr>
        <w:br/>
      </w:r>
      <w:r>
        <w:rPr>
          <w:rFonts w:ascii="Minion Pro" w:hAnsi="Minion Pro"/>
          <w:color w:val="000000"/>
        </w:rPr>
        <w:t>Pisani savjet ili pisano mišljenje o ocjeni zdravstvenog stanja bolesnika ili najpogodnijem načinu liječenja koje na zahtjev nadležnog liječnika izdaju najmanje 3 liječnika, odnosno specijalisti različitih ili iste struke.</w:t>
      </w:r>
      <w:r>
        <w:rPr>
          <w:rFonts w:ascii="Minion Pro" w:hAnsi="Minion Pro"/>
          <w:color w:val="000000"/>
        </w:rPr>
        <w:br/>
      </w:r>
      <w:r>
        <w:rPr>
          <w:rFonts w:ascii="Minion Pro" w:hAnsi="Minion Pro"/>
          <w:color w:val="000000"/>
        </w:rPr>
        <w:br/>
      </w:r>
      <w:r>
        <w:rPr>
          <w:rFonts w:ascii="Minion Pro" w:hAnsi="Minion Pro"/>
          <w:b/>
          <w:bCs/>
          <w:color w:val="000000"/>
        </w:rPr>
        <w:t>2.1.1.4.3. Mišljenje</w:t>
      </w:r>
      <w:r>
        <w:rPr>
          <w:rFonts w:ascii="Minion Pro" w:hAnsi="Minion Pro"/>
          <w:b/>
          <w:bCs/>
          <w:color w:val="000000"/>
        </w:rPr>
        <w:br/>
      </w:r>
      <w:r>
        <w:rPr>
          <w:rFonts w:ascii="Minion Pro" w:hAnsi="Minion Pro"/>
          <w:b/>
          <w:bCs/>
          <w:color w:val="000000"/>
        </w:rPr>
        <w:br/>
      </w:r>
      <w:r>
        <w:rPr>
          <w:rFonts w:ascii="Minion Pro" w:hAnsi="Minion Pro"/>
          <w:color w:val="000000"/>
        </w:rPr>
        <w:t>Primjenjuje se za utvrđivanje prava ili potreba osiguranih osoba u korištenju pojedinih vrsta zdravstvenih usluga ili zahvata, raznih pomagala, liječenju u inozemstvu, davanja stručnog mišljenja o njegovoj privremenoj ili trajnoj nesposobnosti.</w:t>
      </w:r>
      <w:r>
        <w:rPr>
          <w:rFonts w:ascii="Minion Pro" w:hAnsi="Minion Pro"/>
          <w:color w:val="000000"/>
        </w:rPr>
        <w:br/>
      </w:r>
      <w:r>
        <w:rPr>
          <w:rFonts w:ascii="Minion Pro" w:hAnsi="Minion Pro"/>
          <w:color w:val="000000"/>
        </w:rPr>
        <w:br/>
      </w:r>
      <w:r>
        <w:rPr>
          <w:rFonts w:ascii="Minion Pro" w:hAnsi="Minion Pro"/>
          <w:b/>
          <w:bCs/>
          <w:color w:val="000000"/>
        </w:rPr>
        <w:lastRenderedPageBreak/>
        <w:t>2.1.1.4.4. Telemedicinska konzultacija</w:t>
      </w:r>
      <w:r>
        <w:rPr>
          <w:rFonts w:ascii="Minion Pro" w:hAnsi="Minion Pro"/>
          <w:b/>
          <w:bCs/>
          <w:color w:val="000000"/>
        </w:rPr>
        <w:br/>
      </w:r>
      <w:r>
        <w:rPr>
          <w:rFonts w:ascii="Minion Pro" w:hAnsi="Minion Pro"/>
          <w:color w:val="000000"/>
        </w:rPr>
        <w:br/>
      </w:r>
      <w:r>
        <w:rPr>
          <w:rFonts w:ascii="Minion Pro" w:hAnsi="Minion Pro"/>
          <w:b/>
          <w:bCs/>
          <w:color w:val="000000"/>
        </w:rPr>
        <w:t>2.1.1.4.5. Utvrđivanje zdravstvenog stanja osiguranih osoba glede ocjene radne sposobnosti i invalidnosti</w:t>
      </w:r>
      <w:r>
        <w:rPr>
          <w:rFonts w:ascii="Minion Pro" w:hAnsi="Minion Pro"/>
          <w:color w:val="000000"/>
        </w:rPr>
        <w:t>na zahtjev izabranog doktora medicine, za liječnička povjerenstva i druga nadležna tijela vještačenja.</w:t>
      </w:r>
      <w:r>
        <w:rPr>
          <w:rFonts w:ascii="Minion Pro" w:hAnsi="Minion Pro"/>
          <w:color w:val="000000"/>
        </w:rPr>
        <w:br/>
      </w:r>
      <w:r>
        <w:rPr>
          <w:rFonts w:ascii="Minion Pro" w:hAnsi="Minion Pro"/>
          <w:color w:val="000000"/>
        </w:rPr>
        <w:br/>
      </w:r>
      <w:r>
        <w:rPr>
          <w:rFonts w:ascii="Minion Pro" w:hAnsi="Minion Pro"/>
          <w:b/>
          <w:bCs/>
          <w:color w:val="000000"/>
        </w:rPr>
        <w:t>2.1.1.4.6. Vođenje medicinske dokumentacije i propisanih evidencija</w:t>
      </w:r>
      <w:r>
        <w:rPr>
          <w:rFonts w:ascii="Minion Pro" w:hAnsi="Minion Pro"/>
          <w:color w:val="000000"/>
        </w:rPr>
        <w:t> s prelaskom s klasičnih na elektroničke medije i orijentiranu bolesniku.</w:t>
      </w:r>
      <w:r>
        <w:rPr>
          <w:rFonts w:ascii="Minion Pro" w:hAnsi="Minion Pro"/>
          <w:color w:val="000000"/>
        </w:rPr>
        <w:br/>
      </w:r>
      <w:r>
        <w:rPr>
          <w:rFonts w:ascii="Minion Pro" w:hAnsi="Minion Pro"/>
          <w:color w:val="000000"/>
        </w:rPr>
        <w:br/>
        <w:t>2.1.2. MJERE BOLNIČKE ZDRAVSTVENE ZAŠTITE</w:t>
      </w:r>
      <w:r>
        <w:rPr>
          <w:rFonts w:ascii="Minion Pro" w:hAnsi="Minion Pro"/>
          <w:color w:val="000000"/>
        </w:rPr>
        <w:br/>
        <w:t>Bolnička djelatnost provodi dijagnosticiranje, liječenje, medicinsku rehabilitaciju i zdravstvenu njegu te osigurava boravak i prehranu bolesnika u bolnici.</w:t>
      </w:r>
      <w:r>
        <w:rPr>
          <w:rFonts w:ascii="Minion Pro" w:hAnsi="Minion Pro"/>
          <w:color w:val="000000"/>
        </w:rPr>
        <w:br/>
      </w:r>
      <w:r>
        <w:rPr>
          <w:rFonts w:ascii="Minion Pro" w:hAnsi="Minion Pro"/>
          <w:color w:val="000000"/>
        </w:rPr>
        <w:br/>
      </w:r>
      <w:r>
        <w:rPr>
          <w:rFonts w:ascii="Minion Pro" w:hAnsi="Minion Pro"/>
          <w:b/>
          <w:bCs/>
          <w:color w:val="000000"/>
        </w:rPr>
        <w:t>2.1.2.1. Liječenje bolesnika oboljelih od akutnih bolesti</w:t>
      </w:r>
      <w:r>
        <w:rPr>
          <w:rFonts w:ascii="Minion Pro" w:hAnsi="Minion Pro"/>
          <w:b/>
          <w:bCs/>
          <w:color w:val="000000"/>
        </w:rPr>
        <w:br/>
      </w:r>
      <w:r>
        <w:rPr>
          <w:rFonts w:ascii="Minion Pro" w:hAnsi="Minion Pro"/>
          <w:color w:val="000000"/>
        </w:rPr>
        <w:t>Mjere liječenja bolesnika oboljelih od akutnih bolesti provode se kroz sljedeće djelatnosti: interna medicina, infektologija, onkologija i radioterapija, pedijatrija, neurologija, psihijatrija, dermatologija i venerologija, fizikalna medicina i rehabilitacija, opća kirurgija, dječja kirurgija, neurokirurgija, maksilofacijalna kirurgija, urologija, ortopedija, ginekologija i opstetricija, otorinolaringologija, oftalmologija, anesteziologija i reanimatologija sa središnjom jedinicom intenzivnog liječenja.</w:t>
      </w:r>
      <w:r>
        <w:rPr>
          <w:rFonts w:ascii="Minion Pro" w:hAnsi="Minion Pro"/>
          <w:color w:val="000000"/>
        </w:rPr>
        <w:br/>
      </w:r>
      <w:r>
        <w:rPr>
          <w:rFonts w:ascii="Minion Pro" w:hAnsi="Minion Pro"/>
          <w:color w:val="000000"/>
        </w:rPr>
        <w:br/>
      </w:r>
      <w:r>
        <w:rPr>
          <w:rFonts w:ascii="Minion Pro" w:hAnsi="Minion Pro"/>
          <w:b/>
          <w:bCs/>
          <w:color w:val="000000"/>
        </w:rPr>
        <w:t>2.1.2.2. Početna bolnička zdravstvena skrb:</w:t>
      </w:r>
      <w:r>
        <w:rPr>
          <w:rFonts w:ascii="Minion Pro" w:hAnsi="Minion Pro"/>
          <w:b/>
          <w:bCs/>
          <w:color w:val="000000"/>
        </w:rPr>
        <w:br/>
      </w:r>
      <w:r>
        <w:rPr>
          <w:rFonts w:ascii="Minion Pro" w:hAnsi="Minion Pro"/>
          <w:color w:val="000000"/>
        </w:rPr>
        <w:t>– na internom, ginekološkom, odnosno porođajnom odjelu, kirurškom i odjelu traumatologije, neonatološkom i pedijatrijskom odjelu, neurološkom, psihijatrijskom odjelu, odjelu okulistike i otorinolaringologije te infektološkom, dermatološkom, pulmološkom djelu, odjelu ortopedije, urologije, onkologije itd.</w:t>
      </w:r>
      <w:r>
        <w:rPr>
          <w:rFonts w:ascii="Minion Pro" w:hAnsi="Minion Pro"/>
          <w:color w:val="000000"/>
        </w:rPr>
        <w:br/>
        <w:t>Obuhvaća pregled medicinske dokumentacije, pregled i prijam bolesnika, rezultate izvršenog pregleda i anamnestičkih podataka, prosuđivanje točnosti postavljene dijagnoze, naručivanje dodatnih pretraga i potvrđivanje dijete, davanje savjeta i uputa tijekom boravka u bolnici, zdravstveno-odgojne mjere i mjere prosvjećivanja, nadzor nad provođenjem terapije i njenim rezultatima, pregled bolesnika (vizita), slanje bolesnika na terapijske zahvate u druge jedinice, njegu sestre, davanje obavijesti članovima uže obitelji te evidentiranje nalaza u povijest bolesti.</w:t>
      </w:r>
      <w:r>
        <w:rPr>
          <w:rFonts w:ascii="Minion Pro" w:hAnsi="Minion Pro"/>
          <w:color w:val="000000"/>
        </w:rPr>
        <w:br/>
      </w:r>
      <w:r>
        <w:rPr>
          <w:rFonts w:ascii="Minion Pro" w:hAnsi="Minion Pro"/>
          <w:color w:val="000000"/>
        </w:rPr>
        <w:br/>
      </w:r>
      <w:r>
        <w:rPr>
          <w:rFonts w:ascii="Minion Pro" w:hAnsi="Minion Pro"/>
          <w:b/>
          <w:bCs/>
          <w:color w:val="000000"/>
        </w:rPr>
        <w:t>2.1.2.3. Rana dijagnostika i liječenje svih stanja koja životno ugrožavaju život ili funkciju pojedinih organa ili dijelova tijela</w:t>
      </w:r>
      <w:r>
        <w:rPr>
          <w:rFonts w:ascii="Minion Pro" w:hAnsi="Minion Pro"/>
          <w:color w:val="000000"/>
        </w:rPr>
        <w:t> uključujući trijažu, resuscitaciju, stabiliziranje, kratkotrajnu opservaciju i terapiju.</w:t>
      </w:r>
      <w:r>
        <w:rPr>
          <w:rFonts w:ascii="Minion Pro" w:hAnsi="Minion Pro"/>
          <w:color w:val="000000"/>
        </w:rPr>
        <w:br/>
      </w:r>
      <w:r>
        <w:rPr>
          <w:rFonts w:ascii="Minion Pro" w:hAnsi="Minion Pro"/>
          <w:color w:val="000000"/>
        </w:rPr>
        <w:br/>
      </w:r>
      <w:r>
        <w:rPr>
          <w:rFonts w:ascii="Minion Pro" w:hAnsi="Minion Pro"/>
          <w:b/>
          <w:bCs/>
          <w:color w:val="000000"/>
        </w:rPr>
        <w:t>2.1.2.4. Daljnja uobičajena bolnička zdravstvena skrb:</w:t>
      </w:r>
      <w:r>
        <w:rPr>
          <w:rFonts w:ascii="Minion Pro" w:hAnsi="Minion Pro"/>
          <w:color w:val="000000"/>
        </w:rPr>
        <w:br/>
        <w:t>– na pedijatrijskom odjelu, ginekološkom odnosno porođajnom, internom, infektološkom, neurološkom, dermatološkom, pulmološkom, psihijatrijskom, kirurškom i odjelu traumatologije, odjelu ortopedije, urologije, otorinolaringologije, okulistike, onkologije itd.</w:t>
      </w:r>
      <w:r>
        <w:rPr>
          <w:rFonts w:ascii="Minion Pro" w:hAnsi="Minion Pro"/>
          <w:color w:val="000000"/>
        </w:rPr>
        <w:br/>
        <w:t>Obuhvaća provjeru i nadzor postupaka liječenja, odnosno rehabilitacije, njezino mijenjanje ili dopunu, upućivanje na ponovne i dodatne dijagnostičke pretrage, kontrolu stanja bolesnika (vizita) najmanje 2 puta dnevno, kontrolu vitalnih funkcija, mjerenje temperature, bila, krvnog tlaka, davanje uputa bolesniku, zdravstveno-odgojne mjere, kompletnu njegu sestre, davanje obavijesti članovima uže obitelji, socijalno-medicinske intervencije, evidentiranje utvrđenog i rezultata mjerenja izvršenih tijekom dana u povijest bolesti. Pri završetku liječenja pisanje otpusnog pisma i izvješće nadležnom liječniku s obzirom na daljnje liječenje u ambulanti ili kod kuće.</w:t>
      </w:r>
      <w:r>
        <w:rPr>
          <w:rFonts w:ascii="Minion Pro" w:hAnsi="Minion Pro"/>
          <w:color w:val="000000"/>
        </w:rPr>
        <w:br/>
      </w:r>
      <w:r>
        <w:rPr>
          <w:rFonts w:ascii="Minion Pro" w:hAnsi="Minion Pro"/>
          <w:color w:val="000000"/>
        </w:rPr>
        <w:lastRenderedPageBreak/>
        <w:br/>
      </w:r>
      <w:r>
        <w:rPr>
          <w:rFonts w:ascii="Minion Pro" w:hAnsi="Minion Pro"/>
          <w:b/>
          <w:bCs/>
          <w:color w:val="000000"/>
        </w:rPr>
        <w:t>2.1.2.5. Pojačana skrb/njega</w:t>
      </w:r>
      <w:r>
        <w:rPr>
          <w:rFonts w:ascii="Minion Pro" w:hAnsi="Minion Pro"/>
          <w:color w:val="000000"/>
        </w:rPr>
        <w:br/>
        <w:t>Obvezno vezana uz anesteziologiju kao interdisciplinarnu struku, odnosno liječnike anesteziologe u intenzivnoj skrbi s odgovarajućim timom i to u vidu:</w:t>
      </w:r>
      <w:r>
        <w:rPr>
          <w:rFonts w:ascii="Minion Pro" w:hAnsi="Minion Pro"/>
          <w:color w:val="000000"/>
        </w:rPr>
        <w:br/>
        <w:t>– postanestetičkog nadzora. Ukazuje na potrebu odabira i mišljenja liječnika specijalista o daljnjem smještaju takvog bolesnika nakon nekoliko sati po operacijskom postupku (0-6 sati.).</w:t>
      </w:r>
      <w:r>
        <w:rPr>
          <w:rFonts w:ascii="Minion Pro" w:hAnsi="Minion Pro"/>
          <w:color w:val="000000"/>
        </w:rPr>
        <w:br/>
        <w:t>Odabir se vrši za odašiljanje u:</w:t>
      </w:r>
      <w:r>
        <w:rPr>
          <w:rFonts w:ascii="Minion Pro" w:hAnsi="Minion Pro"/>
          <w:color w:val="000000"/>
        </w:rPr>
        <w:br/>
        <w:t>– prostor s pojačanim nadzorom i neinvazivnim metodama rada u prvih 12-24 sata po jednostavnijim operacijama.</w:t>
      </w:r>
      <w:r>
        <w:rPr>
          <w:rFonts w:ascii="Minion Pro" w:hAnsi="Minion Pro"/>
          <w:color w:val="000000"/>
        </w:rPr>
        <w:br/>
      </w:r>
      <w:r>
        <w:rPr>
          <w:rFonts w:ascii="Minion Pro" w:hAnsi="Minion Pro"/>
          <w:color w:val="000000"/>
        </w:rPr>
        <w:br/>
      </w:r>
      <w:r>
        <w:rPr>
          <w:rFonts w:ascii="Minion Pro" w:hAnsi="Minion Pro"/>
          <w:b/>
          <w:bCs/>
          <w:color w:val="000000"/>
        </w:rPr>
        <w:t>2.1.2.6. Intenzivna skrb – I. stupanj</w:t>
      </w:r>
      <w:r>
        <w:rPr>
          <w:rFonts w:ascii="Minion Pro" w:hAnsi="Minion Pro"/>
          <w:color w:val="000000"/>
        </w:rPr>
        <w:br/>
        <w:t>Uključuje skrb bolesnika koji su pri svijesti i mogu surađivati, imaju propisano strogo ležanje, trajnu infuziju, nadzor životnih funkcija ili drugih organskih sustava tijekom 24 sata.</w:t>
      </w:r>
      <w:r>
        <w:rPr>
          <w:rFonts w:ascii="Minion Pro" w:hAnsi="Minion Pro"/>
          <w:color w:val="000000"/>
        </w:rPr>
        <w:br/>
      </w:r>
      <w:r>
        <w:rPr>
          <w:rFonts w:ascii="Minion Pro" w:hAnsi="Minion Pro"/>
          <w:color w:val="000000"/>
        </w:rPr>
        <w:br/>
      </w:r>
      <w:r>
        <w:rPr>
          <w:rFonts w:ascii="Minion Pro" w:hAnsi="Minion Pro"/>
          <w:b/>
          <w:bCs/>
          <w:color w:val="000000"/>
        </w:rPr>
        <w:t>2.1.2.7. Intenzivna skrb – II. stupanj</w:t>
      </w:r>
      <w:r>
        <w:rPr>
          <w:rFonts w:ascii="Minion Pro" w:hAnsi="Minion Pro"/>
          <w:color w:val="000000"/>
        </w:rPr>
        <w:br/>
        <w:t>Uključuje skrb bolesnika koji imaju propisanu trajnu infuziju, zahtijevaju nadzor nad stanjem elektrolita i tekućina, nadzor raznih drenaža, eventualno hranjenje preko cijevi, redovitu respiratornu terapiju.</w:t>
      </w:r>
      <w:r>
        <w:rPr>
          <w:rFonts w:ascii="Minion Pro" w:hAnsi="Minion Pro"/>
          <w:color w:val="000000"/>
        </w:rPr>
        <w:br/>
      </w:r>
      <w:r>
        <w:rPr>
          <w:rFonts w:ascii="Minion Pro" w:hAnsi="Minion Pro"/>
          <w:color w:val="000000"/>
        </w:rPr>
        <w:br/>
      </w:r>
      <w:r>
        <w:rPr>
          <w:rFonts w:ascii="Minion Pro" w:hAnsi="Minion Pro"/>
          <w:b/>
          <w:bCs/>
          <w:color w:val="000000"/>
        </w:rPr>
        <w:t>2.1.2.8. Intenzivna skrb – III. stupanj</w:t>
      </w:r>
      <w:r>
        <w:rPr>
          <w:rFonts w:ascii="Minion Pro" w:hAnsi="Minion Pro"/>
          <w:color w:val="000000"/>
        </w:rPr>
        <w:br/>
        <w:t>Uključuje skrb bolesnika kojima još nije potrebno intenzivno liječenje, ali je zbog zdravstvenog stanja potreban pojačan nadzor životnih funkcija, pomoć putem aparata, nadzor stanja tekućina, elektrolita i metabolita, nadzor drenaža i rana, te eventualno povremena umjetna ventilacija. Uključuje i skrb akutno psihotičnih bolesnika s agresivnim ili suicidalnim pulzijama, bolesnika u paničnom strahu, koji intenzivno psihički pate, intoksiciranih i delirantnih bolesnika.</w:t>
      </w:r>
      <w:r>
        <w:rPr>
          <w:rFonts w:ascii="Minion Pro" w:hAnsi="Minion Pro"/>
          <w:color w:val="000000"/>
        </w:rPr>
        <w:br/>
      </w:r>
      <w:r>
        <w:rPr>
          <w:rFonts w:ascii="Minion Pro" w:hAnsi="Minion Pro"/>
          <w:color w:val="000000"/>
        </w:rPr>
        <w:br/>
      </w:r>
      <w:r>
        <w:rPr>
          <w:rFonts w:ascii="Minion Pro" w:hAnsi="Minion Pro"/>
          <w:b/>
          <w:bCs/>
          <w:color w:val="000000"/>
        </w:rPr>
        <w:t>2.1.2.9. Intenzivna psihijatrijska skrb</w:t>
      </w:r>
      <w:r>
        <w:rPr>
          <w:rFonts w:ascii="Minion Pro" w:hAnsi="Minion Pro"/>
          <w:color w:val="000000"/>
        </w:rPr>
        <w:br/>
        <w:t>Uključuje skrb bolesnika s duševnim smetnjama, koji zahtijevaju kompleksnu timsku obradu s upotrebom biološke, socijalno-terapijske i psihoterapijske metode liječenja.</w:t>
      </w:r>
      <w:r>
        <w:rPr>
          <w:rFonts w:ascii="Minion Pro" w:hAnsi="Minion Pro"/>
          <w:color w:val="000000"/>
        </w:rPr>
        <w:br/>
      </w:r>
      <w:r>
        <w:rPr>
          <w:rFonts w:ascii="Minion Pro" w:hAnsi="Minion Pro"/>
          <w:color w:val="000000"/>
        </w:rPr>
        <w:br/>
      </w:r>
      <w:r>
        <w:rPr>
          <w:rFonts w:ascii="Minion Pro" w:hAnsi="Minion Pro"/>
          <w:b/>
          <w:bCs/>
          <w:color w:val="000000"/>
        </w:rPr>
        <w:t>2.1.2.10. Intenzivno liječenje</w:t>
      </w:r>
      <w:r>
        <w:rPr>
          <w:rFonts w:ascii="Minion Pro" w:hAnsi="Minion Pro"/>
          <w:color w:val="000000"/>
        </w:rPr>
        <w:br/>
        <w:t>Osim poslova navedenih u uobičajenoj skrbi uključuje trenutačne mjere hitne medicinske pomoći bolesniku u šoku s ugroženim životnim funkcijama, mjere očuvanja tih funkcija, kao što su: umjetna ventilacija, dijaliza i sl., neprekidno promatranje bolesnika i bilježenje rezultata promatranja, hranjenja pomoću želučane cijevi, davanje infuzije, transfuzije, injekcija i sl. Obavlja se na posebno organiziranim odjelima.</w:t>
      </w:r>
      <w:r>
        <w:rPr>
          <w:rFonts w:ascii="Minion Pro" w:hAnsi="Minion Pro"/>
          <w:color w:val="000000"/>
        </w:rPr>
        <w:br/>
      </w:r>
      <w:r>
        <w:rPr>
          <w:rFonts w:ascii="Minion Pro" w:hAnsi="Minion Pro"/>
          <w:color w:val="000000"/>
        </w:rPr>
        <w:br/>
      </w:r>
      <w:r>
        <w:rPr>
          <w:rFonts w:ascii="Minion Pro" w:hAnsi="Minion Pro"/>
          <w:b/>
          <w:bCs/>
          <w:color w:val="000000"/>
        </w:rPr>
        <w:t>2.1.2.11. Intenzivno liječenje –I. stupanj</w:t>
      </w:r>
      <w:r>
        <w:rPr>
          <w:rFonts w:ascii="Minion Pro" w:hAnsi="Minion Pro"/>
          <w:b/>
          <w:bCs/>
          <w:color w:val="000000"/>
        </w:rPr>
        <w:br/>
      </w:r>
      <w:r>
        <w:rPr>
          <w:rFonts w:ascii="Minion Pro" w:hAnsi="Minion Pro"/>
          <w:color w:val="000000"/>
        </w:rPr>
        <w:t>Uključuje skrb bolesnika s ugroženim fiziološkim funkcijama koje je potrebno pomno pratiti zbog mogućeg iznenadnog pogoršanja zdravstvenog stanja. Sastavni dio skrbi je stalni liječnički nadzor redovite kontrole osnovnih životnih funkcija, nadzor stanja tekućina, elektrolita i metabolita, nadzor drenaža i rana, intenzivna respiracijska terapija i njega bolesnika u krevetu.</w:t>
      </w:r>
      <w:r>
        <w:rPr>
          <w:rFonts w:ascii="Minion Pro" w:hAnsi="Minion Pro"/>
          <w:color w:val="000000"/>
        </w:rPr>
        <w:br/>
      </w:r>
      <w:r>
        <w:rPr>
          <w:rFonts w:ascii="Minion Pro" w:hAnsi="Minion Pro"/>
          <w:color w:val="000000"/>
        </w:rPr>
        <w:br/>
      </w:r>
      <w:r>
        <w:rPr>
          <w:rFonts w:ascii="Minion Pro" w:hAnsi="Minion Pro"/>
          <w:b/>
          <w:bCs/>
          <w:color w:val="000000"/>
        </w:rPr>
        <w:t>2.1.2.12. Intenzivno liječenje –II. stupanj</w:t>
      </w:r>
      <w:r>
        <w:rPr>
          <w:rFonts w:ascii="Minion Pro" w:hAnsi="Minion Pro"/>
          <w:b/>
          <w:bCs/>
          <w:color w:val="000000"/>
        </w:rPr>
        <w:br/>
      </w:r>
      <w:r>
        <w:rPr>
          <w:rFonts w:ascii="Minion Pro" w:hAnsi="Minion Pro"/>
          <w:color w:val="000000"/>
        </w:rPr>
        <w:t>Uključuje skrb bolesnika koji su fiziološki nestabilni pa je potrebno primijeniti hitne mjere liječenja.</w:t>
      </w:r>
      <w:r>
        <w:rPr>
          <w:rFonts w:ascii="Minion Pro" w:hAnsi="Minion Pro"/>
          <w:color w:val="000000"/>
        </w:rPr>
        <w:br/>
      </w:r>
      <w:r>
        <w:rPr>
          <w:rFonts w:ascii="Minion Pro" w:hAnsi="Minion Pro"/>
          <w:color w:val="000000"/>
        </w:rPr>
        <w:br/>
      </w:r>
      <w:r>
        <w:rPr>
          <w:rFonts w:ascii="Minion Pro" w:hAnsi="Minion Pro"/>
          <w:b/>
          <w:bCs/>
          <w:color w:val="000000"/>
        </w:rPr>
        <w:lastRenderedPageBreak/>
        <w:t>2.1.2.13. Intenzivno liječenje –III. stupanj</w:t>
      </w:r>
      <w:r>
        <w:rPr>
          <w:rFonts w:ascii="Minion Pro" w:hAnsi="Minion Pro"/>
          <w:b/>
          <w:bCs/>
          <w:color w:val="000000"/>
        </w:rPr>
        <w:br/>
      </w:r>
      <w:r>
        <w:rPr>
          <w:rFonts w:ascii="Minion Pro" w:hAnsi="Minion Pro"/>
          <w:color w:val="000000"/>
        </w:rPr>
        <w:t>Uključuje bolesnike kojima su otkazale fiziološke funkcije, kod kojih je potreban stalan nadzor i stalne promjene u načinu života pomoću raznovrsnijih načina i invazivnog monitoringa.</w:t>
      </w:r>
      <w:r>
        <w:rPr>
          <w:rFonts w:ascii="Minion Pro" w:hAnsi="Minion Pro"/>
          <w:color w:val="000000"/>
        </w:rPr>
        <w:br/>
      </w:r>
      <w:r>
        <w:rPr>
          <w:rFonts w:ascii="Minion Pro" w:hAnsi="Minion Pro"/>
          <w:color w:val="000000"/>
        </w:rPr>
        <w:br/>
      </w:r>
      <w:r>
        <w:rPr>
          <w:rFonts w:ascii="Minion Pro" w:hAnsi="Minion Pro"/>
          <w:b/>
          <w:bCs/>
          <w:color w:val="000000"/>
        </w:rPr>
        <w:t>2.1.2.14. Bolnička zdravstvena skrb novorođenčadi:</w:t>
      </w:r>
      <w:r>
        <w:rPr>
          <w:rFonts w:ascii="Minion Pro" w:hAnsi="Minion Pro"/>
          <w:b/>
          <w:bCs/>
          <w:color w:val="000000"/>
        </w:rPr>
        <w:br/>
      </w:r>
      <w:r>
        <w:rPr>
          <w:rFonts w:ascii="Minion Pro" w:hAnsi="Minion Pro"/>
          <w:b/>
          <w:bCs/>
          <w:color w:val="000000"/>
        </w:rPr>
        <w:br/>
        <w:t>2.1.2.14.1. Početna skrb novorođenčeta na porođajnom odjelu u bolnici u svim razinama (I., II. i III. razina neonatalne skrbi)</w:t>
      </w:r>
      <w:r>
        <w:rPr>
          <w:rFonts w:ascii="Minion Pro" w:hAnsi="Minion Pro"/>
          <w:b/>
          <w:bCs/>
          <w:color w:val="000000"/>
        </w:rPr>
        <w:br/>
      </w:r>
      <w:r>
        <w:rPr>
          <w:rFonts w:ascii="Minion Pro" w:hAnsi="Minion Pro"/>
          <w:color w:val="000000"/>
        </w:rPr>
        <w:t>Uključuje zbrinjavanje novorođenčeta neposredno nakon poroda, primarnu reanimaciju i mjere produžene reanimacije po potrebi, ocjenjivanje po Apgarovoj ili na osnovi druge liječničke ocjene, njegov orjentacijski pregled, zapisivanje porodne težine, dužine, opsega lubanje, te ostalih mjera novorođenčeta, utvrđivanje refleksa, uspostava kontakta «koža na kožu» u odgovarajućem trajanju i prevencija pothlađivanja, uspostava vidnog kontakta majke i novorođenčeta, prvi podoj u rađaonici, preventivne mjere (vitamin K, prevencija oftalmije), praćenje prilagodbe novorođenčeta na izvanmaternične uvjete života; sažetak obiteljske, prenatalne i porodne anamneze. Prvi pregled novorođenčeta u nazočnosti majke tijekom prva 24 sata života. Ispunjavanje odgovarajuće medicinske dokumentacije.</w:t>
      </w:r>
      <w:r>
        <w:rPr>
          <w:rFonts w:ascii="Minion Pro" w:hAnsi="Minion Pro"/>
          <w:color w:val="000000"/>
        </w:rPr>
        <w:br/>
      </w:r>
      <w:r>
        <w:rPr>
          <w:rFonts w:ascii="Minion Pro" w:hAnsi="Minion Pro"/>
          <w:color w:val="000000"/>
        </w:rPr>
        <w:br/>
      </w:r>
      <w:r>
        <w:rPr>
          <w:rFonts w:ascii="Minion Pro" w:hAnsi="Minion Pro"/>
          <w:b/>
          <w:bCs/>
          <w:color w:val="000000"/>
        </w:rPr>
        <w:t>2.1.2.14.2. Daljnja skrb novorođenčeta u bolnici u svim razinama (I., II. i III. razina neonatalne skrbi)</w:t>
      </w:r>
      <w:r>
        <w:rPr>
          <w:rFonts w:ascii="Minion Pro" w:hAnsi="Minion Pro"/>
          <w:b/>
          <w:bCs/>
          <w:color w:val="000000"/>
        </w:rPr>
        <w:br/>
      </w:r>
      <w:r>
        <w:rPr>
          <w:rFonts w:ascii="Minion Pro" w:hAnsi="Minion Pro"/>
          <w:color w:val="000000"/>
        </w:rPr>
        <w:t>Uključuje nadzor nad zdravstvenim stanjem, provjeru sluha u sve novorođenčadi te potrebnu njegu sestre. Pomoć pri uspostavi pravilne tehnike dojenja prvoga dana života uz individualno i skupno zdravstveno prosvjećivanje, prevencija ragada bradavica, BCG, PKU-TSH probir, probir sluha OAE, otkrivanje porodnih trauma i prirođenih grešaka u razvoju, probir i liječenje novorođenačke žutice (fototerapijom), cijepljenje novorođenčadi HbsAg pozitivnih majki protiv hepatitisa B uz istovremenu primjenu humanog hepatitis B imunoglobulina. Novorođenče treba smjestiti zajedno s majkom («rooming in») u zdravstvenim ustanovama u kojima je to moguće. Provodi se rehospitalizacija bolesnika kojima je završeno intenzivno liječenje ili intenzivna njega u neonatalnim jedinicama viših organizacijskih razina (povratni transport).</w:t>
      </w:r>
      <w:r>
        <w:rPr>
          <w:rFonts w:ascii="Minion Pro" w:hAnsi="Minion Pro"/>
          <w:color w:val="000000"/>
        </w:rPr>
        <w:br/>
      </w:r>
      <w:r>
        <w:rPr>
          <w:rFonts w:ascii="Minion Pro" w:hAnsi="Minion Pro"/>
          <w:color w:val="000000"/>
        </w:rPr>
        <w:br/>
      </w:r>
      <w:r>
        <w:rPr>
          <w:rFonts w:ascii="Minion Pro" w:hAnsi="Minion Pro"/>
          <w:b/>
          <w:bCs/>
          <w:color w:val="000000"/>
        </w:rPr>
        <w:t>2.1.2.14.3. Bolnička skrb novorođenčeta u intenzivnoj njezi (II. razina neonatalne skrbi)</w:t>
      </w:r>
      <w:r>
        <w:rPr>
          <w:rFonts w:ascii="Minion Pro" w:hAnsi="Minion Pro"/>
          <w:b/>
          <w:bCs/>
          <w:color w:val="000000"/>
        </w:rPr>
        <w:br/>
      </w:r>
      <w:r>
        <w:rPr>
          <w:rFonts w:ascii="Minion Pro" w:hAnsi="Minion Pro"/>
          <w:color w:val="000000"/>
        </w:rPr>
        <w:t>Obavlja se za novorođenčad niske porodne težine ili za bolesnu novorođenčad, kojoj je potrebno održavanje odgovarajuće tjelesne temperature, vlage, kisika u zraku, hranjenje pretežno intravenozno ili gastričnim kateterom. Provodi se u inkubatorima s dodatnom opremom, monitorima za kontrolu disanja i srčane akcije, perfuzorno precizno doziranje količine intravenozne infuzije (djelomična parenteralna prehrana), itd. Provodi se liječenje perinatalnih infekcija i novorođenačke žutice (primjenom fototerapije i eksangvinotransfuzije gdje je to moguće). Provodi se i kratkotrajno strojno prodisavanje u neonatalnim jedinicama u kojima je to moguće. Provodi se rehospitalizacija bolesnika kojima je završeno intenzivno liječenje u neonatalnim jedinicama viših organizacijskih razina (povratni transport).</w:t>
      </w:r>
      <w:r>
        <w:rPr>
          <w:rFonts w:ascii="Minion Pro" w:hAnsi="Minion Pro"/>
          <w:color w:val="000000"/>
        </w:rPr>
        <w:br/>
      </w:r>
      <w:r>
        <w:rPr>
          <w:rFonts w:ascii="Minion Pro" w:hAnsi="Minion Pro"/>
          <w:color w:val="000000"/>
        </w:rPr>
        <w:br/>
      </w:r>
      <w:r>
        <w:rPr>
          <w:rFonts w:ascii="Minion Pro" w:hAnsi="Minion Pro"/>
          <w:b/>
          <w:bCs/>
          <w:color w:val="000000"/>
        </w:rPr>
        <w:t>2.1.2.14.4. Bolnička skrb novorođenčeta u jedinici za intenzivno liječenje (III. razina neonatalne skrbi)</w:t>
      </w:r>
      <w:r>
        <w:rPr>
          <w:rFonts w:ascii="Minion Pro" w:hAnsi="Minion Pro"/>
          <w:b/>
          <w:bCs/>
          <w:color w:val="000000"/>
        </w:rPr>
        <w:br/>
      </w:r>
      <w:r>
        <w:rPr>
          <w:rFonts w:ascii="Minion Pro" w:hAnsi="Minion Pro"/>
          <w:color w:val="000000"/>
        </w:rPr>
        <w:t xml:space="preserve">Liječenje novorođenčadi &lt; 34 tjedana gestacije, odnosno &lt;1800 g porodne težine, neonatalne sepse te novorođenčadi iz teških patoloških trudnoća. Provodi se dugotrajno strojno prodisavanje, nazalni CPAP, terapija INO, djelomična i potpuna parenteralna prehrana, invazivni monitorski nadzor vitalnih funkcija, uvođenje centralnog umbilikalnog i drugih venskih katetera, drenaža pneumotoraksa, perikardijalnog izljeva, peritonealna dijaliza. U </w:t>
      </w:r>
      <w:r>
        <w:rPr>
          <w:rFonts w:ascii="Minion Pro" w:hAnsi="Minion Pro"/>
          <w:color w:val="000000"/>
        </w:rPr>
        <w:lastRenderedPageBreak/>
        <w:t>pojedinim neonatalnim ustanovama III. razine, a prema planu regionalne organizacije, provodi se organizirani i kontinuirani intenzivni transport novorođenčadi «k sebi», kao i povratni transport u jedinice neonatalne skrbi nižih organizacijskih razina. Također se u pojedinim neonatalnim ustanovama III. razine provodi i dijagnostika te preoperacijsko i postoperacijsko liječenje novorođenčadi s kirurškim bolestima i/ili prirođenim malformacijama. Provodi se prema obitelji usmjerena skrb vodeći računa o uspostavi kontakta između roditelja i bolesnog novorođenčeta, te po mogućnosti «rooming in». Posvećivanje pozornosti prehrani mlijekom majke djeteta kad god je to moguće.</w:t>
      </w:r>
      <w:r>
        <w:rPr>
          <w:rFonts w:ascii="Minion Pro" w:hAnsi="Minion Pro"/>
          <w:color w:val="000000"/>
        </w:rPr>
        <w:br/>
        <w:t>U neonatalnim ustanovama provodi se i liječenje novorođenčadi sa prirođenim srčanim greškama i prirođenim greškama metabolizma.</w:t>
      </w:r>
      <w:r>
        <w:rPr>
          <w:rFonts w:ascii="Minion Pro" w:hAnsi="Minion Pro"/>
          <w:color w:val="000000"/>
        </w:rPr>
        <w:br/>
      </w:r>
      <w:r>
        <w:rPr>
          <w:rFonts w:ascii="Minion Pro" w:hAnsi="Minion Pro"/>
          <w:color w:val="000000"/>
        </w:rPr>
        <w:br/>
      </w:r>
      <w:r>
        <w:rPr>
          <w:rFonts w:ascii="Minion Pro" w:hAnsi="Minion Pro"/>
          <w:b/>
          <w:bCs/>
          <w:color w:val="000000"/>
        </w:rPr>
        <w:t>2.1.2.15. Transplantacija i eksplantacija</w:t>
      </w:r>
      <w:r>
        <w:rPr>
          <w:rFonts w:ascii="Minion Pro" w:hAnsi="Minion Pro"/>
          <w:b/>
          <w:bCs/>
          <w:color w:val="000000"/>
        </w:rPr>
        <w:br/>
      </w:r>
      <w:r>
        <w:rPr>
          <w:rFonts w:ascii="Minion Pro" w:hAnsi="Minion Pro"/>
          <w:color w:val="000000"/>
        </w:rPr>
        <w:t>Obuhvaća zdravstvenu zaštitu u svezi s uzimanjem i presađivanjem dijelova ljudskog tijela u svrhu liječenja, uključujući troškove smještaja i prehrane u bolničkoj zdravstvenoj zaštiti.</w:t>
      </w:r>
      <w:r>
        <w:rPr>
          <w:rFonts w:ascii="Minion Pro" w:hAnsi="Minion Pro"/>
          <w:color w:val="000000"/>
        </w:rPr>
        <w:br/>
      </w:r>
      <w:r>
        <w:rPr>
          <w:rFonts w:ascii="Minion Pro" w:hAnsi="Minion Pro"/>
          <w:color w:val="000000"/>
        </w:rPr>
        <w:br/>
        <w:t>2.1.3. LIJEČENJE BOLESNIKA OBOLJELIH OD SUBAKUTNIH BOLESTI</w:t>
      </w:r>
      <w:r>
        <w:rPr>
          <w:rFonts w:ascii="Minion Pro" w:hAnsi="Minion Pro"/>
          <w:color w:val="000000"/>
        </w:rPr>
        <w:br/>
        <w:t>Obuhvaća produženo liječenje.</w:t>
      </w:r>
      <w:r>
        <w:rPr>
          <w:rFonts w:ascii="Minion Pro" w:hAnsi="Minion Pro"/>
          <w:color w:val="000000"/>
        </w:rPr>
        <w:br/>
      </w:r>
      <w:r>
        <w:rPr>
          <w:rFonts w:ascii="Minion Pro" w:hAnsi="Minion Pro"/>
          <w:color w:val="000000"/>
        </w:rPr>
        <w:br/>
        <w:t>2.1.4. LIJEČENJE BOLESNIKA OD KRONIČNIH BOLESTI</w:t>
      </w:r>
      <w:r>
        <w:rPr>
          <w:rFonts w:ascii="Minion Pro" w:hAnsi="Minion Pro"/>
          <w:color w:val="000000"/>
        </w:rPr>
        <w:br/>
        <w:t>Obuhvaća duševne bolesti, plućne bolesti, bolesti koje se liječe fizikalnom medicinom i medicinskom rehabilitacijom te kronične bolesti dječje dobi.</w:t>
      </w:r>
      <w:r>
        <w:rPr>
          <w:rFonts w:ascii="Minion Pro" w:hAnsi="Minion Pro"/>
          <w:color w:val="000000"/>
        </w:rPr>
        <w:br/>
      </w:r>
      <w:r>
        <w:rPr>
          <w:rFonts w:ascii="Minion Pro" w:hAnsi="Minion Pro"/>
          <w:color w:val="000000"/>
        </w:rPr>
        <w:br/>
      </w:r>
      <w:r>
        <w:rPr>
          <w:rFonts w:ascii="Minion Pro" w:hAnsi="Minion Pro"/>
          <w:b/>
          <w:bCs/>
          <w:color w:val="000000"/>
        </w:rPr>
        <w:t>2.1.4.1. Bolničko liječenje bolesnika s kroničnim bolestima</w:t>
      </w:r>
      <w:r>
        <w:rPr>
          <w:rFonts w:ascii="Minion Pro" w:hAnsi="Minion Pro"/>
          <w:b/>
          <w:bCs/>
          <w:color w:val="000000"/>
        </w:rPr>
        <w:br/>
      </w:r>
      <w:r>
        <w:rPr>
          <w:rFonts w:ascii="Minion Pro" w:hAnsi="Minion Pro"/>
          <w:color w:val="000000"/>
        </w:rPr>
        <w:t>Obuhvaća provođenje, provjeru i nadzor postupaka liječenja, odnosno rehabilitacije, njezino mijenjanje ili dopunu te praćenje uspješnosti liječenja.</w:t>
      </w:r>
      <w:r>
        <w:rPr>
          <w:rFonts w:ascii="Minion Pro" w:hAnsi="Minion Pro"/>
          <w:color w:val="000000"/>
        </w:rPr>
        <w:br/>
      </w:r>
      <w:r>
        <w:rPr>
          <w:rFonts w:ascii="Minion Pro" w:hAnsi="Minion Pro"/>
          <w:color w:val="000000"/>
        </w:rPr>
        <w:br/>
        <w:t>2.1.5. LIJEČENJE BOLESNIKA U DNEVNOJ BOLNICI</w:t>
      </w:r>
      <w:r>
        <w:rPr>
          <w:rFonts w:ascii="Minion Pro" w:hAnsi="Minion Pro"/>
          <w:color w:val="000000"/>
        </w:rPr>
        <w:br/>
        <w:t>Obuhvaća provođenje, provjeru i nadzor postupaka liječenja, odnosno rehabilitacije, njezino mijenjanje ili dopunu te praćenje uspješnosti liječenja s time da se bolesnici nalaze na dnevnom boravku, a prenoće kod kuće.</w:t>
      </w:r>
      <w:r>
        <w:rPr>
          <w:rFonts w:ascii="Minion Pro" w:hAnsi="Minion Pro"/>
          <w:color w:val="000000"/>
        </w:rPr>
        <w:br/>
        <w:t>Dnevna bolnička opskrba u okviru ambulantnog liječenja uključuje:</w:t>
      </w:r>
      <w:r>
        <w:rPr>
          <w:rFonts w:ascii="Minion Pro" w:hAnsi="Minion Pro"/>
          <w:color w:val="000000"/>
        </w:rPr>
        <w:br/>
        <w:t>određen dio dnevne bolničke skrbi u kojoj bolesnik mora ostati najmanje 6 sati; po određenom zahvatu ili pretrazi, odnosno gdje je potreban pooštren nadzor nad provođenjem terapije i njenim učincima, promatranje stupnja svijesti i bilježenja životnih funkcija (RP, otkucaj, disanje).</w:t>
      </w:r>
      <w:r>
        <w:rPr>
          <w:rFonts w:ascii="Minion Pro" w:hAnsi="Minion Pro"/>
          <w:color w:val="000000"/>
        </w:rPr>
        <w:br/>
      </w:r>
      <w:r>
        <w:rPr>
          <w:rFonts w:ascii="Minion Pro" w:hAnsi="Minion Pro"/>
          <w:color w:val="000000"/>
        </w:rPr>
        <w:br/>
      </w:r>
      <w:r>
        <w:rPr>
          <w:rFonts w:ascii="Minion Pro" w:hAnsi="Minion Pro"/>
          <w:color w:val="000000"/>
          <w:sz w:val="26"/>
          <w:szCs w:val="26"/>
          <w:bdr w:val="none" w:sz="0" w:space="0" w:color="auto" w:frame="1"/>
        </w:rPr>
        <w:t>3. MJERE ZDRAVSTVENE ZAŠTITE KOJE PROVODE ZAVODI ZA JAVNO ZDRAVSTVO I HRVATSKI ZAVOD ZA JAVNO ZDRAVSTVO</w:t>
      </w:r>
      <w:r>
        <w:rPr>
          <w:rFonts w:ascii="Minion Pro" w:hAnsi="Minion Pro"/>
          <w:color w:val="000000"/>
          <w:sz w:val="26"/>
          <w:szCs w:val="26"/>
          <w:bdr w:val="none" w:sz="0" w:space="0" w:color="auto" w:frame="1"/>
        </w:rPr>
        <w:br/>
      </w:r>
      <w:r>
        <w:rPr>
          <w:rFonts w:ascii="Minion Pro" w:hAnsi="Minion Pro"/>
          <w:color w:val="000000"/>
        </w:rPr>
        <w:br/>
        <w:t>3.1. HRVATSKI ZAVOD ZA JAVNO ZDRAVSTVO – OPĆI DIO</w:t>
      </w:r>
      <w:r>
        <w:rPr>
          <w:rFonts w:ascii="Minion Pro" w:hAnsi="Minion Pro"/>
          <w:color w:val="000000"/>
        </w:rPr>
        <w:br/>
      </w:r>
      <w:r>
        <w:rPr>
          <w:rFonts w:ascii="Minion Pro" w:hAnsi="Minion Pro"/>
          <w:color w:val="000000"/>
        </w:rPr>
        <w:br/>
      </w:r>
      <w:r>
        <w:rPr>
          <w:rFonts w:ascii="Minion Pro" w:hAnsi="Minion Pro"/>
          <w:b/>
          <w:bCs/>
          <w:color w:val="000000"/>
        </w:rPr>
        <w:t>3.1.1. Prikupljanje i analiza podataka o zdravstvenom stanju i zdravstvenoj zaštiti, izrada zdravstvenih pokazatelja i utvrđivanje zdravstvenih prioriteta</w:t>
      </w:r>
      <w:r>
        <w:rPr>
          <w:rFonts w:ascii="Minion Pro" w:hAnsi="Minion Pro"/>
          <w:color w:val="000000"/>
        </w:rPr>
        <w:br/>
        <w:t>Prema važećim propisima.</w:t>
      </w:r>
      <w:r>
        <w:rPr>
          <w:rFonts w:ascii="Minion Pro" w:hAnsi="Minion Pro"/>
          <w:color w:val="000000"/>
        </w:rPr>
        <w:br/>
      </w:r>
      <w:r>
        <w:rPr>
          <w:rFonts w:ascii="Minion Pro" w:hAnsi="Minion Pro"/>
          <w:color w:val="000000"/>
        </w:rPr>
        <w:br/>
      </w:r>
      <w:r>
        <w:rPr>
          <w:rFonts w:ascii="Minion Pro" w:hAnsi="Minion Pro"/>
          <w:b/>
          <w:bCs/>
          <w:color w:val="000000"/>
        </w:rPr>
        <w:t>3.1.2. Predlaganje, sudjelovanje u provođenju i evaluacija Plana i Programa mjera zdravstvene zaštite iz obveznog zdravstvenog osiguranja po pojedinim djelatnostima</w:t>
      </w:r>
      <w:r>
        <w:rPr>
          <w:rFonts w:ascii="Minion Pro" w:hAnsi="Minion Pro"/>
          <w:b/>
          <w:bCs/>
          <w:color w:val="000000"/>
        </w:rPr>
        <w:br/>
      </w:r>
      <w:r>
        <w:rPr>
          <w:rFonts w:ascii="Minion Pro" w:hAnsi="Minion Pro"/>
          <w:color w:val="000000"/>
        </w:rPr>
        <w:t>Prema važećim propisima.</w:t>
      </w:r>
      <w:r>
        <w:rPr>
          <w:rFonts w:ascii="Minion Pro" w:hAnsi="Minion Pro"/>
          <w:color w:val="000000"/>
        </w:rPr>
        <w:br/>
      </w:r>
      <w:r>
        <w:rPr>
          <w:rFonts w:ascii="Minion Pro" w:hAnsi="Minion Pro"/>
          <w:color w:val="000000"/>
        </w:rPr>
        <w:br/>
      </w:r>
      <w:r>
        <w:rPr>
          <w:rFonts w:ascii="Minion Pro" w:hAnsi="Minion Pro"/>
          <w:b/>
          <w:bCs/>
          <w:color w:val="000000"/>
        </w:rPr>
        <w:t xml:space="preserve">3.1.3. Praćenje, proučavanje i izvješćivanje o zdravstvenom stanju hrvatskih branitelja </w:t>
      </w:r>
      <w:r>
        <w:rPr>
          <w:rFonts w:ascii="Minion Pro" w:hAnsi="Minion Pro"/>
          <w:b/>
          <w:bCs/>
          <w:color w:val="000000"/>
        </w:rPr>
        <w:lastRenderedPageBreak/>
        <w:t>iz Domovinskog rata</w:t>
      </w:r>
      <w:r>
        <w:rPr>
          <w:rFonts w:ascii="Minion Pro" w:hAnsi="Minion Pro"/>
          <w:b/>
          <w:bCs/>
          <w:color w:val="000000"/>
        </w:rPr>
        <w:br/>
      </w:r>
      <w:r>
        <w:rPr>
          <w:rFonts w:ascii="Minion Pro" w:hAnsi="Minion Pro"/>
          <w:color w:val="000000"/>
        </w:rPr>
        <w:t>Prema važećim propisima.</w:t>
      </w:r>
      <w:r>
        <w:rPr>
          <w:rFonts w:ascii="Minion Pro" w:hAnsi="Minion Pro"/>
          <w:color w:val="000000"/>
        </w:rPr>
        <w:br/>
      </w:r>
      <w:r>
        <w:rPr>
          <w:rFonts w:ascii="Minion Pro" w:hAnsi="Minion Pro"/>
          <w:color w:val="000000"/>
        </w:rPr>
        <w:br/>
      </w:r>
      <w:r>
        <w:rPr>
          <w:rFonts w:ascii="Minion Pro" w:hAnsi="Minion Pro"/>
          <w:b/>
          <w:bCs/>
          <w:color w:val="000000"/>
        </w:rPr>
        <w:t>3.1.4. Vođenje državnih javno-zdravstvenih registara</w:t>
      </w:r>
      <w:r>
        <w:rPr>
          <w:rFonts w:ascii="Minion Pro" w:hAnsi="Minion Pro"/>
          <w:color w:val="000000"/>
        </w:rPr>
        <w:br/>
        <w:t>Vođenje sljedećih registara: Registar akutnih zaraznih bolesti, Registar oboljelih od trbušnog tifusa, Registar oboljelih od tuberkuloze, Registar oboljelih od AIDS-a i nositelja HIV infekcije, Registar legionarske bolesti, Registar oboljelih od malarije, Registar nuspojava cijepljenja, Registar za rak, Registar za psihoze, Registar izvršenih samoubojstava, Registar zdravstvenih djelatnika Republike Hrvatske, registar osoba liječenih zbog zlouporabe psihoaktivnih droga, Hrvatski registar osoba s invaliditetom.</w:t>
      </w:r>
      <w:r>
        <w:rPr>
          <w:rFonts w:ascii="Minion Pro" w:hAnsi="Minion Pro"/>
          <w:color w:val="000000"/>
        </w:rPr>
        <w:br/>
      </w:r>
      <w:r>
        <w:rPr>
          <w:rFonts w:ascii="Minion Pro" w:hAnsi="Minion Pro"/>
          <w:color w:val="000000"/>
        </w:rPr>
        <w:br/>
      </w:r>
      <w:r>
        <w:rPr>
          <w:rFonts w:ascii="Minion Pro" w:hAnsi="Minion Pro"/>
          <w:b/>
          <w:bCs/>
          <w:color w:val="000000"/>
        </w:rPr>
        <w:t>3.1.5. Koordinacija, stručno usmjeravanje i nadzor županijskih zavoda za javno zdravstvo</w:t>
      </w:r>
      <w:r>
        <w:rPr>
          <w:rFonts w:ascii="Minion Pro" w:hAnsi="Minion Pro"/>
          <w:b/>
          <w:bCs/>
          <w:color w:val="000000"/>
        </w:rPr>
        <w:br/>
      </w:r>
      <w:r>
        <w:rPr>
          <w:rFonts w:ascii="Minion Pro" w:hAnsi="Minion Pro"/>
          <w:color w:val="000000"/>
        </w:rPr>
        <w:t>Prema važećim propisima.</w:t>
      </w:r>
      <w:r>
        <w:rPr>
          <w:rFonts w:ascii="Minion Pro" w:hAnsi="Minion Pro"/>
          <w:color w:val="000000"/>
        </w:rPr>
        <w:br/>
      </w:r>
      <w:r>
        <w:rPr>
          <w:rFonts w:ascii="Minion Pro" w:hAnsi="Minion Pro"/>
          <w:color w:val="000000"/>
        </w:rPr>
        <w:br/>
      </w:r>
      <w:r>
        <w:rPr>
          <w:rFonts w:ascii="Minion Pro" w:hAnsi="Minion Pro"/>
          <w:b/>
          <w:bCs/>
          <w:color w:val="000000"/>
        </w:rPr>
        <w:t>3.1.6. Sudjelovanje u izradi strateških dokumenata hrvatskog zdravstva prema Zakonu o zdravstvenoj zaštiti i Zakonu o obveznom zdravstvenom osiguranju</w:t>
      </w:r>
      <w:r>
        <w:rPr>
          <w:rFonts w:ascii="Minion Pro" w:hAnsi="Minion Pro"/>
          <w:color w:val="000000"/>
        </w:rPr>
        <w:br/>
        <w:t>Sudjelovanje u izradi dokumenata politike i strategije hrvatskog zdravstva.</w:t>
      </w:r>
      <w:r>
        <w:rPr>
          <w:rFonts w:ascii="Minion Pro" w:hAnsi="Minion Pro"/>
          <w:color w:val="000000"/>
        </w:rPr>
        <w:br/>
      </w:r>
      <w:r>
        <w:rPr>
          <w:rFonts w:ascii="Minion Pro" w:hAnsi="Minion Pro"/>
          <w:color w:val="000000"/>
        </w:rPr>
        <w:br/>
      </w:r>
      <w:r>
        <w:rPr>
          <w:rFonts w:ascii="Minion Pro" w:hAnsi="Minion Pro"/>
          <w:b/>
          <w:bCs/>
          <w:color w:val="000000"/>
        </w:rPr>
        <w:t>3.1.7. Sudjelovanje u izradi prijedloga nacionalnih programa prevencije i ranog otkrivanja značajnih bolesti i vodećih zdravstvenih problema u državi</w:t>
      </w:r>
      <w:r>
        <w:rPr>
          <w:rFonts w:ascii="Minion Pro" w:hAnsi="Minion Pro"/>
          <w:color w:val="000000"/>
        </w:rPr>
        <w:br/>
        <w:t>Stručnjaci HZJZ sudjelovanjem u radu povjerenstava i radnih skupina kao i na vlastitu inicijativu, a temeljem postojeće epidemiološke situacije, primjera dobre medicinske prakse i preporuka međunarodnih tijela predlažu nacionalne programe za značajne zdravstvene probleme u Republici Hrvatskoj.</w:t>
      </w:r>
      <w:r>
        <w:rPr>
          <w:rFonts w:ascii="Minion Pro" w:hAnsi="Minion Pro"/>
          <w:color w:val="000000"/>
        </w:rPr>
        <w:br/>
      </w:r>
      <w:r>
        <w:rPr>
          <w:rFonts w:ascii="Minion Pro" w:hAnsi="Minion Pro"/>
          <w:color w:val="000000"/>
        </w:rPr>
        <w:br/>
      </w:r>
      <w:r>
        <w:rPr>
          <w:rFonts w:ascii="Minion Pro" w:hAnsi="Minion Pro"/>
          <w:b/>
          <w:bCs/>
          <w:color w:val="000000"/>
        </w:rPr>
        <w:t>3.1.8. Organizacija, koordinacija, monitoring i evaluacija provođenja nacionalnih programa prevencije i ranog otkrivanja bolesti</w:t>
      </w:r>
      <w:r>
        <w:rPr>
          <w:rFonts w:ascii="Minion Pro" w:hAnsi="Minion Pro"/>
          <w:color w:val="000000"/>
        </w:rPr>
        <w:br/>
        <w:t>Sukladno nacionalnim programima koje donese Vlada Republike Hrvatske HZJZ u suradnji s županijskim zavodima za javno zdravstvo sudjeluje u izradi potrebnih stručnih i promotivnih materijala te organiziranju, koordinaciji, monitoringu i evaluaciji provođenja tih programa.</w:t>
      </w:r>
      <w:r>
        <w:rPr>
          <w:rFonts w:ascii="Minion Pro" w:hAnsi="Minion Pro"/>
          <w:color w:val="000000"/>
        </w:rPr>
        <w:br/>
      </w:r>
      <w:r>
        <w:rPr>
          <w:rFonts w:ascii="Minion Pro" w:hAnsi="Minion Pro"/>
          <w:color w:val="000000"/>
        </w:rPr>
        <w:br/>
      </w:r>
      <w:r>
        <w:rPr>
          <w:rFonts w:ascii="Minion Pro" w:hAnsi="Minion Pro"/>
          <w:b/>
          <w:bCs/>
          <w:color w:val="000000"/>
        </w:rPr>
        <w:t>3.1.9. Sudjelovanje u unaprjeđenju informacijskog zdravstvenog sustava</w:t>
      </w:r>
      <w:r>
        <w:rPr>
          <w:rFonts w:ascii="Minion Pro" w:hAnsi="Minion Pro"/>
          <w:b/>
          <w:bCs/>
          <w:color w:val="000000"/>
        </w:rPr>
        <w:br/>
      </w:r>
      <w:r>
        <w:rPr>
          <w:rFonts w:ascii="Minion Pro" w:hAnsi="Minion Pro"/>
          <w:color w:val="000000"/>
        </w:rPr>
        <w:t>Rad na unaprjeđenju javno-zdravstvenog komunikacijskog sustava te sudjelovanje u izradi zdravstvenog informacijskog sustava, osobito za potrebe praćenja stanja i rada u zdravstvu.</w:t>
      </w:r>
      <w:r>
        <w:rPr>
          <w:rFonts w:ascii="Minion Pro" w:hAnsi="Minion Pro"/>
          <w:color w:val="000000"/>
        </w:rPr>
        <w:br/>
      </w:r>
      <w:r>
        <w:rPr>
          <w:rFonts w:ascii="Minion Pro" w:hAnsi="Minion Pro"/>
          <w:color w:val="000000"/>
        </w:rPr>
        <w:br/>
      </w:r>
      <w:r>
        <w:rPr>
          <w:rFonts w:ascii="Minion Pro" w:hAnsi="Minion Pro"/>
          <w:b/>
          <w:bCs/>
          <w:color w:val="000000"/>
        </w:rPr>
        <w:t>3.1.10. Sudjelovanje u organizaciji i provođenju intervencija u kriznim situacijama</w:t>
      </w:r>
      <w:r>
        <w:rPr>
          <w:rFonts w:ascii="Minion Pro" w:hAnsi="Minion Pro"/>
          <w:b/>
          <w:bCs/>
          <w:color w:val="000000"/>
        </w:rPr>
        <w:br/>
      </w:r>
      <w:r>
        <w:rPr>
          <w:rFonts w:ascii="Minion Pro" w:hAnsi="Minion Pro"/>
          <w:color w:val="000000"/>
        </w:rPr>
        <w:t>Sudjelovanje u praćenju i planiranju mjera u kriznim situacijama, posebice u borbi protiv terorizma sa stajališta zdravstvene sigurnosti.</w:t>
      </w:r>
      <w:r>
        <w:rPr>
          <w:rFonts w:ascii="Minion Pro" w:hAnsi="Minion Pro"/>
          <w:color w:val="000000"/>
        </w:rPr>
        <w:br/>
      </w:r>
      <w:r>
        <w:rPr>
          <w:rFonts w:ascii="Minion Pro" w:hAnsi="Minion Pro"/>
          <w:color w:val="000000"/>
        </w:rPr>
        <w:br/>
      </w:r>
      <w:r>
        <w:rPr>
          <w:rFonts w:ascii="Minion Pro" w:hAnsi="Minion Pro"/>
          <w:b/>
          <w:bCs/>
          <w:color w:val="000000"/>
        </w:rPr>
        <w:t>3.1.11. Izdavanje redovitih i povremenih publikacija</w:t>
      </w:r>
      <w:r>
        <w:rPr>
          <w:rFonts w:ascii="Minion Pro" w:hAnsi="Minion Pro"/>
          <w:b/>
          <w:bCs/>
          <w:color w:val="000000"/>
        </w:rPr>
        <w:br/>
      </w:r>
      <w:r>
        <w:rPr>
          <w:rFonts w:ascii="Minion Pro" w:hAnsi="Minion Pro"/>
          <w:color w:val="000000"/>
        </w:rPr>
        <w:br/>
        <w:t>3.2. HIGIJENSKO-EPIDEMIOLOŠKA ZAŠTITA</w:t>
      </w:r>
      <w:r>
        <w:rPr>
          <w:rFonts w:ascii="Minion Pro" w:hAnsi="Minion Pro"/>
          <w:color w:val="000000"/>
        </w:rPr>
        <w:br/>
      </w:r>
      <w:r>
        <w:rPr>
          <w:rFonts w:ascii="Minion Pro" w:hAnsi="Minion Pro"/>
          <w:color w:val="000000"/>
        </w:rPr>
        <w:br/>
      </w:r>
      <w:r>
        <w:rPr>
          <w:rFonts w:ascii="Minion Pro" w:hAnsi="Minion Pro"/>
          <w:b/>
          <w:bCs/>
          <w:color w:val="000000"/>
        </w:rPr>
        <w:t>MJERE</w:t>
      </w:r>
      <w:r>
        <w:rPr>
          <w:rFonts w:ascii="Minion Pro" w:hAnsi="Minion Pro"/>
          <w:b/>
          <w:bCs/>
          <w:color w:val="000000"/>
        </w:rPr>
        <w:br/>
      </w:r>
      <w:r>
        <w:rPr>
          <w:rFonts w:ascii="Minion Pro" w:hAnsi="Minion Pro"/>
          <w:b/>
          <w:bCs/>
          <w:color w:val="000000"/>
        </w:rPr>
        <w:br/>
        <w:t>3.2.1. Zaštita stanovništva od zaraznih bolesti</w:t>
      </w:r>
      <w:r>
        <w:rPr>
          <w:rFonts w:ascii="Minion Pro" w:hAnsi="Minion Pro"/>
          <w:b/>
          <w:bCs/>
          <w:color w:val="000000"/>
        </w:rPr>
        <w:br/>
      </w:r>
      <w:r>
        <w:rPr>
          <w:rFonts w:ascii="Minion Pro" w:hAnsi="Minion Pro"/>
          <w:b/>
          <w:bCs/>
          <w:color w:val="000000"/>
        </w:rPr>
        <w:br/>
        <w:t>3.2.1.1. Izrada Programa obveznih cijepljenja za Hrvatsku</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epidemiologiju zaraznih bolesti HZJZ.</w:t>
      </w:r>
      <w:r>
        <w:rPr>
          <w:rFonts w:ascii="Minion Pro" w:hAnsi="Minion Pro"/>
          <w:color w:val="000000"/>
        </w:rPr>
        <w:br/>
      </w:r>
      <w:r>
        <w:rPr>
          <w:rFonts w:ascii="Minion Pro" w:hAnsi="Minion Pro"/>
          <w:color w:val="000000"/>
        </w:rPr>
        <w:lastRenderedPageBreak/>
        <w:br/>
      </w:r>
      <w:r>
        <w:rPr>
          <w:rFonts w:ascii="Minion Pro" w:hAnsi="Minion Pro"/>
          <w:b/>
          <w:bCs/>
          <w:color w:val="000000"/>
        </w:rPr>
        <w:t>3.2.1.2. Evaluacija provedbe Programa obveznih cijepljenja u Hrvatskoj na temelju izvještaja HE i E službi ZJZ i praćenja pobola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epidemiologiju zaraznih bolesti HZJZ.</w:t>
      </w:r>
      <w:r>
        <w:rPr>
          <w:rFonts w:ascii="Minion Pro" w:hAnsi="Minion Pro"/>
          <w:color w:val="000000"/>
        </w:rPr>
        <w:br/>
      </w:r>
      <w:r>
        <w:rPr>
          <w:rFonts w:ascii="Minion Pro" w:hAnsi="Minion Pro"/>
          <w:color w:val="000000"/>
        </w:rPr>
        <w:br/>
      </w:r>
      <w:r>
        <w:rPr>
          <w:rFonts w:ascii="Minion Pro" w:hAnsi="Minion Pro"/>
          <w:b/>
          <w:bCs/>
          <w:color w:val="000000"/>
        </w:rPr>
        <w:t>3.2.1.3. Praćenje prijava nuspojava cijepljenja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služba za epidemiologiju zaraznih bolesti HZJZ.</w:t>
      </w:r>
      <w:r>
        <w:rPr>
          <w:rFonts w:ascii="Minion Pro" w:hAnsi="Minion Pro"/>
          <w:color w:val="000000"/>
        </w:rPr>
        <w:br/>
      </w:r>
      <w:r>
        <w:rPr>
          <w:rFonts w:ascii="Minion Pro" w:hAnsi="Minion Pro"/>
          <w:color w:val="000000"/>
        </w:rPr>
        <w:br/>
      </w:r>
      <w:r>
        <w:rPr>
          <w:rFonts w:ascii="Minion Pro" w:hAnsi="Minion Pro"/>
          <w:b/>
          <w:bCs/>
          <w:color w:val="000000"/>
        </w:rPr>
        <w:t>3.2.1.4. Središnja konzilijarna funkcija u vezi s provedbom Programa cijepljenja, po potrebi provedba pojedinih imunizacija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epidemiologiju zaraznih bolesti HZJZ.</w:t>
      </w:r>
      <w:r>
        <w:rPr>
          <w:rFonts w:ascii="Minion Pro" w:hAnsi="Minion Pro"/>
          <w:color w:val="000000"/>
        </w:rPr>
        <w:br/>
      </w:r>
      <w:r>
        <w:rPr>
          <w:rFonts w:ascii="Minion Pro" w:hAnsi="Minion Pro"/>
          <w:color w:val="000000"/>
        </w:rPr>
        <w:br/>
      </w:r>
      <w:r>
        <w:rPr>
          <w:rFonts w:ascii="Minion Pro" w:hAnsi="Minion Pro"/>
          <w:b/>
          <w:bCs/>
          <w:color w:val="000000"/>
        </w:rPr>
        <w:t>3.2.1.5. Nadzor nad distribucijom cjepiva za obvezni Program cijepljenja u Hrvatskoj</w:t>
      </w:r>
      <w:r>
        <w:rPr>
          <w:rFonts w:ascii="Minion Pro" w:hAnsi="Minion Pro"/>
          <w:b/>
          <w:bCs/>
          <w:color w:val="000000"/>
        </w:rPr>
        <w:br/>
      </w:r>
      <w:r>
        <w:rPr>
          <w:rFonts w:ascii="Minion Pro" w:hAnsi="Minion Pro"/>
          <w:b/>
          <w:bCs/>
          <w:i/>
          <w:iCs/>
          <w:color w:val="000000"/>
        </w:rPr>
        <w:t>Izvršitelji:</w:t>
      </w:r>
      <w:r>
        <w:rPr>
          <w:rFonts w:ascii="Minion Pro" w:hAnsi="Minion Pro"/>
          <w:color w:val="000000"/>
        </w:rPr>
        <w:t> služba za epidemiologju zaraznih bolesti HZJZ.</w:t>
      </w:r>
      <w:r>
        <w:rPr>
          <w:rFonts w:ascii="Minion Pro" w:hAnsi="Minion Pro"/>
          <w:color w:val="000000"/>
        </w:rPr>
        <w:br/>
      </w:r>
      <w:r>
        <w:rPr>
          <w:rFonts w:ascii="Minion Pro" w:hAnsi="Minion Pro"/>
          <w:color w:val="000000"/>
        </w:rPr>
        <w:br/>
      </w:r>
      <w:r>
        <w:rPr>
          <w:rFonts w:ascii="Minion Pro" w:hAnsi="Minion Pro"/>
          <w:b/>
          <w:bCs/>
          <w:color w:val="000000"/>
        </w:rPr>
        <w:t>3.2.1.6. Planiranje (godišnje) cijepljenja za HE područje i županiju</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HE, odnosno E djelatnost u ZJZ.</w:t>
      </w:r>
      <w:r>
        <w:rPr>
          <w:rFonts w:ascii="Minion Pro" w:hAnsi="Minion Pro"/>
          <w:color w:val="000000"/>
        </w:rPr>
        <w:br/>
      </w:r>
      <w:r>
        <w:rPr>
          <w:rFonts w:ascii="Minion Pro" w:hAnsi="Minion Pro"/>
          <w:color w:val="000000"/>
        </w:rPr>
        <w:br/>
      </w:r>
      <w:r>
        <w:rPr>
          <w:rFonts w:ascii="Minion Pro" w:hAnsi="Minion Pro"/>
          <w:b/>
          <w:bCs/>
          <w:color w:val="000000"/>
        </w:rPr>
        <w:t>3.2.1.7. Nadzor nad provođenjem, stručna pomoć i koordinacija cjepitelja na svom terenu terenu, evaluacija uspjeha cijepljenja za svoje područje, izvješćivanje za svoje područje prema E službi ZJZ odnosno HZJZ, po potrebi i provedba pojedinih imunizacija</w:t>
      </w:r>
      <w:r>
        <w:rPr>
          <w:rFonts w:ascii="Minion Pro" w:hAnsi="Minion Pro"/>
          <w:color w:val="000000"/>
        </w:rPr>
        <w:br/>
      </w:r>
      <w:r>
        <w:rPr>
          <w:rFonts w:ascii="Minion Pro" w:hAnsi="Minion Pro"/>
          <w:b/>
          <w:bCs/>
          <w:i/>
          <w:iCs/>
          <w:color w:val="000000"/>
        </w:rPr>
        <w:t>Izvršitelji:</w:t>
      </w:r>
      <w:r>
        <w:rPr>
          <w:rFonts w:ascii="Minion Pro" w:hAnsi="Minion Pro"/>
          <w:color w:val="000000"/>
        </w:rPr>
        <w:t> HE, odnosno E djelatnost u ZJZ.</w:t>
      </w:r>
      <w:r>
        <w:rPr>
          <w:rFonts w:ascii="Minion Pro" w:hAnsi="Minion Pro"/>
          <w:color w:val="000000"/>
        </w:rPr>
        <w:br/>
      </w:r>
      <w:r>
        <w:rPr>
          <w:rFonts w:ascii="Minion Pro" w:hAnsi="Minion Pro"/>
          <w:color w:val="000000"/>
        </w:rPr>
        <w:br/>
      </w:r>
      <w:r>
        <w:rPr>
          <w:rFonts w:ascii="Minion Pro" w:hAnsi="Minion Pro"/>
          <w:b/>
          <w:bCs/>
          <w:color w:val="000000"/>
        </w:rPr>
        <w:t>3.2.1.8. Distribucija i nadzor nad utroškom cjepiva za provedbu obveznih cijepljenja za svoje područje</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HE, odnosno E djelatnost u ZJZ, E djelatnost HZJZ.</w:t>
      </w:r>
      <w:r>
        <w:rPr>
          <w:rFonts w:ascii="Minion Pro" w:hAnsi="Minion Pro"/>
          <w:color w:val="000000"/>
        </w:rPr>
        <w:br/>
      </w:r>
      <w:r>
        <w:rPr>
          <w:rFonts w:ascii="Minion Pro" w:hAnsi="Minion Pro"/>
          <w:color w:val="000000"/>
        </w:rPr>
        <w:br/>
      </w:r>
      <w:r>
        <w:rPr>
          <w:rFonts w:ascii="Minion Pro" w:hAnsi="Minion Pro"/>
          <w:b/>
          <w:bCs/>
          <w:color w:val="000000"/>
        </w:rPr>
        <w:t>3.2.1.9. Obvezno cijepljenje osoba prema Programu cijepljenja</w:t>
      </w:r>
      <w:r>
        <w:rPr>
          <w:rFonts w:ascii="Minion Pro" w:hAnsi="Minion Pro"/>
          <w:b/>
          <w:bCs/>
          <w:color w:val="000000"/>
        </w:rPr>
        <w:br/>
      </w:r>
      <w:r>
        <w:rPr>
          <w:rFonts w:ascii="Minion Pro" w:hAnsi="Minion Pro"/>
          <w:color w:val="000000"/>
        </w:rPr>
        <w:t>Obvezno cijepljenje protiv tuberkuloze, Hib bolesti, difterije, tetanusa, pertusisa, ospica, zaušnjaka, rubeole, poliomyelitisa i hepatitisa B, prema godišnjem provedbenom programu, kontinuirano u individualnom radu s pacijentima, s mogućnošću kampanjskog cijepljenja u školama.</w:t>
      </w:r>
      <w:r>
        <w:rPr>
          <w:rFonts w:ascii="Minion Pro" w:hAnsi="Minion Pro"/>
          <w:color w:val="000000"/>
        </w:rPr>
        <w:br/>
      </w:r>
      <w:r>
        <w:rPr>
          <w:rFonts w:ascii="Minion Pro" w:hAnsi="Minion Pro"/>
          <w:b/>
          <w:bCs/>
          <w:i/>
          <w:iCs/>
          <w:color w:val="000000"/>
        </w:rPr>
        <w:t>Izvršitelji:</w:t>
      </w:r>
      <w:r>
        <w:rPr>
          <w:rFonts w:ascii="Minion Pro" w:hAnsi="Minion Pro"/>
          <w:color w:val="000000"/>
        </w:rPr>
        <w:t> rodilišta, služba zaštite male i predškolske djece školska medicina, opća/obiteljska medicina, HE/E djelatnost ZJZ i E djelatnost (zarazne bolesti) HZJZ po potrebi, odnosno prema epidemiološkim indikacijama (preniski obuhvat cjepivima iz Programa, prijeteće epidemije i dr.)</w:t>
      </w:r>
      <w:r>
        <w:rPr>
          <w:rFonts w:ascii="Minion Pro" w:hAnsi="Minion Pro"/>
          <w:color w:val="000000"/>
        </w:rPr>
        <w:br/>
      </w:r>
      <w:r>
        <w:rPr>
          <w:rFonts w:ascii="Minion Pro" w:hAnsi="Minion Pro"/>
          <w:color w:val="000000"/>
        </w:rPr>
        <w:br/>
      </w:r>
      <w:r>
        <w:rPr>
          <w:rFonts w:ascii="Minion Pro" w:hAnsi="Minion Pro"/>
          <w:b/>
          <w:bCs/>
          <w:color w:val="000000"/>
        </w:rPr>
        <w:t>3.2.1.9a. Obvezno cijepljenje osoba prema Programu cijepljenja</w:t>
      </w:r>
      <w:r>
        <w:rPr>
          <w:rFonts w:ascii="Minion Pro" w:hAnsi="Minion Pro"/>
          <w:b/>
          <w:bCs/>
          <w:color w:val="000000"/>
        </w:rPr>
        <w:br/>
      </w:r>
      <w:r>
        <w:rPr>
          <w:rFonts w:ascii="Minion Pro" w:hAnsi="Minion Pro"/>
          <w:color w:val="000000"/>
        </w:rPr>
        <w:t>Provedba pojedinih cijepljenja iz obveznog Programa po potrebi (npr. radi dopune cijepnog obuhvata, urgentna protuepidemijska cijepljenja i dr.), ako to nalažu rezultati provedenog nadzora provedbe cijepljenja koje su trebali obaviti drugi cjepitelji.</w:t>
      </w:r>
      <w:r>
        <w:rPr>
          <w:rFonts w:ascii="Minion Pro" w:hAnsi="Minion Pro"/>
          <w:color w:val="000000"/>
        </w:rPr>
        <w:br/>
      </w:r>
      <w:r>
        <w:rPr>
          <w:rFonts w:ascii="Minion Pro" w:hAnsi="Minion Pro"/>
          <w:b/>
          <w:bCs/>
          <w:i/>
          <w:iCs/>
          <w:color w:val="000000"/>
        </w:rPr>
        <w:t>Izvršitelji:</w:t>
      </w:r>
      <w:r>
        <w:rPr>
          <w:rFonts w:ascii="Minion Pro" w:hAnsi="Minion Pro"/>
          <w:color w:val="000000"/>
        </w:rPr>
        <w:t> HE i E djelatnost u ZJZ i E djelatnost u HZJZ.</w:t>
      </w:r>
      <w:r>
        <w:rPr>
          <w:rFonts w:ascii="Minion Pro" w:hAnsi="Minion Pro"/>
          <w:color w:val="000000"/>
        </w:rPr>
        <w:br/>
      </w:r>
      <w:r>
        <w:rPr>
          <w:rFonts w:ascii="Minion Pro" w:hAnsi="Minion Pro"/>
          <w:color w:val="000000"/>
        </w:rPr>
        <w:br/>
      </w:r>
      <w:r>
        <w:rPr>
          <w:rFonts w:ascii="Minion Pro" w:hAnsi="Minion Pro"/>
          <w:b/>
          <w:bCs/>
          <w:color w:val="000000"/>
        </w:rPr>
        <w:t>3.2.1.10. Ostala cijepljenja (obvezna i fakultativna)</w:t>
      </w:r>
      <w:r>
        <w:rPr>
          <w:rFonts w:ascii="Minion Pro" w:hAnsi="Minion Pro"/>
          <w:b/>
          <w:bCs/>
          <w:color w:val="000000"/>
        </w:rPr>
        <w:br/>
      </w:r>
      <w:r>
        <w:rPr>
          <w:rFonts w:ascii="Minion Pro" w:hAnsi="Minion Pro"/>
          <w:color w:val="000000"/>
        </w:rPr>
        <w:t>Izvođenje, i ovisno o tipu cijepljenja, planiranje utroška cjepiva i izvješćivanje o obavljenom i to za obvezne imunizacije: bjesnoća, žuta groznica, tetanus, hepatitis B kod ugroženih kategorija pučanstva, trbušni tifus te drugih pojedinačnih ili skupnih cjepljenja prema stručnim indikacijama, u skladu s važećim propisima (gripa, krpeljni meningoencephalititsa, pneumokokno cjepivo, hemofilus influenzae, meningokokno cjepivo i dr.).</w:t>
      </w:r>
      <w:r>
        <w:rPr>
          <w:rFonts w:ascii="Minion Pro" w:hAnsi="Minion Pro"/>
          <w:color w:val="000000"/>
        </w:rPr>
        <w:br/>
      </w:r>
      <w:r>
        <w:rPr>
          <w:rFonts w:ascii="Minion Pro" w:hAnsi="Minion Pro"/>
          <w:color w:val="000000"/>
        </w:rPr>
        <w:lastRenderedPageBreak/>
        <w:br/>
      </w:r>
      <w:r>
        <w:rPr>
          <w:rFonts w:ascii="Minion Pro" w:hAnsi="Minion Pro"/>
          <w:b/>
          <w:bCs/>
          <w:i/>
          <w:iCs/>
          <w:color w:val="000000"/>
        </w:rPr>
        <w:t>Izvršitelji:</w:t>
      </w:r>
      <w:r>
        <w:rPr>
          <w:rFonts w:ascii="Minion Pro" w:hAnsi="Minion Pro"/>
          <w:color w:val="000000"/>
        </w:rPr>
        <w:t> HE, odnosno E djelatnost u ZJZ, E djelatnost u HZJZ, drugi liječnici prema svojem djelokrugu.</w:t>
      </w:r>
      <w:r>
        <w:rPr>
          <w:rFonts w:ascii="Minion Pro" w:hAnsi="Minion Pro"/>
          <w:color w:val="000000"/>
        </w:rPr>
        <w:br/>
      </w:r>
      <w:r>
        <w:rPr>
          <w:rFonts w:ascii="Minion Pro" w:hAnsi="Minion Pro"/>
          <w:color w:val="000000"/>
        </w:rPr>
        <w:br/>
      </w:r>
      <w:r>
        <w:rPr>
          <w:rFonts w:ascii="Minion Pro" w:hAnsi="Minion Pro"/>
          <w:b/>
          <w:bCs/>
          <w:color w:val="000000"/>
        </w:rPr>
        <w:t>3.2.1.11. Obvezno prijavljivanje zaraznih bolesti</w:t>
      </w:r>
      <w:r>
        <w:rPr>
          <w:rFonts w:ascii="Minion Pro" w:hAnsi="Minion Pro"/>
          <w:color w:val="000000"/>
        </w:rPr>
        <w:br/>
        <w:t>Sudjelovanje u informacijskom sustavu obveznog prijavljivanja zaraznih bolesti i epidemija u Republici Hrvatskoj u skladu sa propisima o zaštiti pučanstva od zaraznih bolesti te vođenje propisane evidencije o tim bolestima, prijavom zarazne bolesti teritorijalno nadležnoj HE djelatnosti ZJZ i E(zarazne bolesti) službi HZJZ.</w:t>
      </w:r>
      <w:r>
        <w:rPr>
          <w:rFonts w:ascii="Minion Pro" w:hAnsi="Minion Pro"/>
          <w:color w:val="000000"/>
        </w:rPr>
        <w:br/>
      </w:r>
      <w:r>
        <w:rPr>
          <w:rFonts w:ascii="Minion Pro" w:hAnsi="Minion Pro"/>
          <w:b/>
          <w:bCs/>
          <w:i/>
          <w:iCs/>
          <w:color w:val="000000"/>
        </w:rPr>
        <w:t>Izvršitelji:</w:t>
      </w:r>
      <w:r>
        <w:rPr>
          <w:rFonts w:ascii="Minion Pro" w:hAnsi="Minion Pro"/>
          <w:color w:val="000000"/>
        </w:rPr>
        <w:t> HE djelatnost u HE ispostavama, E djelatnost u ZJZ I HZJZ, liječnici primarne zdravstvene zaštite i liječnici u bolničkoj zdravstvenoj zaštiti u skladu s propisima.</w:t>
      </w:r>
      <w:r>
        <w:rPr>
          <w:rFonts w:ascii="Minion Pro" w:hAnsi="Minion Pro"/>
          <w:color w:val="000000"/>
        </w:rPr>
        <w:br/>
      </w:r>
      <w:r>
        <w:rPr>
          <w:rFonts w:ascii="Minion Pro" w:hAnsi="Minion Pro"/>
          <w:color w:val="000000"/>
        </w:rPr>
        <w:br/>
      </w:r>
      <w:r>
        <w:rPr>
          <w:rFonts w:ascii="Minion Pro" w:hAnsi="Minion Pro"/>
          <w:b/>
          <w:bCs/>
          <w:color w:val="000000"/>
        </w:rPr>
        <w:t>3.2.1.12. Nadzor nad zaraznim bolestima</w:t>
      </w:r>
      <w:r>
        <w:rPr>
          <w:rFonts w:ascii="Minion Pro" w:hAnsi="Minion Pro"/>
          <w:b/>
          <w:bCs/>
          <w:color w:val="000000"/>
        </w:rPr>
        <w:br/>
      </w:r>
      <w:r>
        <w:rPr>
          <w:rFonts w:ascii="Minion Pro" w:hAnsi="Minion Pro"/>
          <w:color w:val="000000"/>
        </w:rPr>
        <w:t>Vođenje kontinuirane evidencije i praćenje kretanja propisima određenih zaraznih bolesti i epidemija te izrada tjednih, m</w:t>
      </w:r>
      <w:r>
        <w:rPr>
          <w:rFonts w:ascii="Minion Pro" w:hAnsi="Minion Pro"/>
          <w:b/>
          <w:bCs/>
          <w:i/>
          <w:iCs/>
          <w:color w:val="000000"/>
        </w:rPr>
        <w:t>jesečnih, godišnjih ili drugih potrebnih izvješća s evaluacijom.</w:t>
      </w:r>
      <w:r>
        <w:rPr>
          <w:rFonts w:ascii="Minion Pro" w:hAnsi="Minion Pro"/>
          <w:b/>
          <w:bCs/>
          <w:i/>
          <w:iCs/>
          <w:color w:val="000000"/>
        </w:rPr>
        <w:br/>
      </w:r>
      <w:r>
        <w:rPr>
          <w:rFonts w:ascii="Minion Pro" w:hAnsi="Minion Pro"/>
          <w:color w:val="000000"/>
        </w:rPr>
        <w:t>Izvršitelji: HE, odnosno E djelatnost u ZJZ, E djelatnost u HZJZ.</w:t>
      </w:r>
      <w:r>
        <w:rPr>
          <w:rFonts w:ascii="Minion Pro" w:hAnsi="Minion Pro"/>
          <w:color w:val="000000"/>
        </w:rPr>
        <w:br/>
      </w:r>
      <w:r>
        <w:rPr>
          <w:rFonts w:ascii="Minion Pro" w:hAnsi="Minion Pro"/>
          <w:color w:val="000000"/>
        </w:rPr>
        <w:br/>
      </w:r>
      <w:r>
        <w:rPr>
          <w:rFonts w:ascii="Minion Pro" w:hAnsi="Minion Pro"/>
          <w:b/>
          <w:bCs/>
          <w:color w:val="000000"/>
        </w:rPr>
        <w:t>3.2.1.13. Rano otkrivanje izvora zaraze, putova njena širenja i žarišta zaraznih bolesti</w:t>
      </w:r>
      <w:r>
        <w:rPr>
          <w:rFonts w:ascii="Minion Pro" w:hAnsi="Minion Pro"/>
          <w:b/>
          <w:bCs/>
          <w:color w:val="000000"/>
        </w:rPr>
        <w:br/>
      </w:r>
      <w:r>
        <w:rPr>
          <w:rFonts w:ascii="Minion Pro" w:hAnsi="Minion Pro"/>
          <w:color w:val="000000"/>
        </w:rPr>
        <w:t>Epidemiološki izvid, ispitivanje i anketa pri pojavi propisima određenih zaraznih bolesti, te posebno epidemija; liječnički pregled osoba i uzimanje uzoraka (stolice, krvi, mokraće, hrane, vode i dr.) prema epidemiološkim indikacijama.</w:t>
      </w:r>
      <w:r>
        <w:rPr>
          <w:rFonts w:ascii="Minion Pro" w:hAnsi="Minion Pro"/>
          <w:color w:val="000000"/>
        </w:rPr>
        <w:br/>
      </w:r>
      <w:r>
        <w:rPr>
          <w:rFonts w:ascii="Minion Pro" w:hAnsi="Minion Pro"/>
          <w:b/>
          <w:bCs/>
          <w:i/>
          <w:iCs/>
          <w:color w:val="000000"/>
        </w:rPr>
        <w:t>Izvršitelji: </w:t>
      </w:r>
      <w:r>
        <w:rPr>
          <w:rFonts w:ascii="Minion Pro" w:hAnsi="Minion Pro"/>
          <w:color w:val="000000"/>
        </w:rPr>
        <w:t>HE djelatnost i E djelatnost u ZJZ, E djelatnost u HZJZ u suradnji s javnozdravstvenim laboratorijima zavoda.</w:t>
      </w:r>
      <w:r>
        <w:rPr>
          <w:rFonts w:ascii="Minion Pro" w:hAnsi="Minion Pro"/>
          <w:color w:val="000000"/>
        </w:rPr>
        <w:br/>
      </w:r>
      <w:r>
        <w:rPr>
          <w:rFonts w:ascii="Minion Pro" w:hAnsi="Minion Pro"/>
          <w:color w:val="000000"/>
        </w:rPr>
        <w:br/>
      </w:r>
      <w:r>
        <w:rPr>
          <w:rFonts w:ascii="Minion Pro" w:hAnsi="Minion Pro"/>
          <w:b/>
          <w:bCs/>
          <w:color w:val="000000"/>
        </w:rPr>
        <w:t>3.2.1.14. Suzbijanje epidemija</w:t>
      </w:r>
      <w:r>
        <w:rPr>
          <w:rFonts w:ascii="Minion Pro" w:hAnsi="Minion Pro"/>
          <w:b/>
          <w:bCs/>
          <w:color w:val="000000"/>
        </w:rPr>
        <w:br/>
      </w:r>
      <w:r>
        <w:rPr>
          <w:rFonts w:ascii="Minion Pro" w:hAnsi="Minion Pro"/>
          <w:color w:val="000000"/>
        </w:rPr>
        <w:t>Planiranje i organizirana primjena potrebnih mjera prekidanja cirkulacije uzročnika pojedine bolesti među pučanstvom, na terenu, kroz određeno vrijeme, uz uključivanje svih za suzbijanje važnih sudionika u provedbu mjera.</w:t>
      </w:r>
      <w:r>
        <w:rPr>
          <w:rFonts w:ascii="Minion Pro" w:hAnsi="Minion Pro"/>
          <w:color w:val="000000"/>
        </w:rPr>
        <w:br/>
      </w:r>
      <w:r>
        <w:rPr>
          <w:rFonts w:ascii="Minion Pro" w:hAnsi="Minion Pro"/>
          <w:b/>
          <w:bCs/>
          <w:i/>
          <w:iCs/>
          <w:color w:val="000000"/>
        </w:rPr>
        <w:t>Izvršitelji: </w:t>
      </w:r>
      <w:r>
        <w:rPr>
          <w:rFonts w:ascii="Minion Pro" w:hAnsi="Minion Pro"/>
          <w:color w:val="000000"/>
        </w:rPr>
        <w:t>epidemiološka djelatnost ZJZ, odnosno HE djelat</w:t>
      </w:r>
      <w:r>
        <w:rPr>
          <w:rFonts w:ascii="Minion Pro" w:hAnsi="Minion Pro"/>
          <w:color w:val="000000"/>
        </w:rPr>
        <w:softHyphen/>
        <w:t>nost u HE ispostavama ZJZ, Epidemiološka djelatnost (zarazne bolesti) HZJZ.</w:t>
      </w:r>
      <w:r>
        <w:rPr>
          <w:rFonts w:ascii="Minion Pro" w:hAnsi="Minion Pro"/>
          <w:color w:val="000000"/>
        </w:rPr>
        <w:br/>
      </w:r>
      <w:r>
        <w:rPr>
          <w:rFonts w:ascii="Minion Pro" w:hAnsi="Minion Pro"/>
          <w:color w:val="000000"/>
        </w:rPr>
        <w:br/>
      </w:r>
      <w:r>
        <w:rPr>
          <w:rFonts w:ascii="Minion Pro" w:hAnsi="Minion Pro"/>
          <w:b/>
          <w:bCs/>
          <w:color w:val="000000"/>
        </w:rPr>
        <w:t>3.2.1.14.a. Intervencije i suzbijanje epidemija izazvanih bioterorizmom, kao i posebno opasnih epidemija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epidemiološka djelatnost (zarazne bolesti) HZJZ i HE djelatnost ZJZ.</w:t>
      </w:r>
      <w:r>
        <w:rPr>
          <w:rFonts w:ascii="Minion Pro" w:hAnsi="Minion Pro"/>
          <w:color w:val="000000"/>
        </w:rPr>
        <w:br/>
      </w:r>
      <w:r>
        <w:rPr>
          <w:rFonts w:ascii="Minion Pro" w:hAnsi="Minion Pro"/>
          <w:color w:val="000000"/>
        </w:rPr>
        <w:br/>
      </w:r>
      <w:r>
        <w:rPr>
          <w:rFonts w:ascii="Minion Pro" w:hAnsi="Minion Pro"/>
          <w:b/>
          <w:bCs/>
          <w:color w:val="000000"/>
        </w:rPr>
        <w:t>3.2.1.15. Laboratorijska identifikacija uzročnika zaraznih bolesti</w:t>
      </w:r>
      <w:r>
        <w:rPr>
          <w:rFonts w:ascii="Minion Pro" w:hAnsi="Minion Pro"/>
          <w:b/>
          <w:bCs/>
          <w:color w:val="000000"/>
        </w:rPr>
        <w:br/>
      </w:r>
      <w:r>
        <w:rPr>
          <w:rFonts w:ascii="Minion Pro" w:hAnsi="Minion Pro"/>
          <w:color w:val="000000"/>
        </w:rPr>
        <w:t>U dijagnostici zaraznih bolesti potrebno izvršiti mikrobiološku identifikaciju uzročnika bolesti u cilju ispravnog liječenja ali i ispravnih protuepidemijskih mjera, kod određenih bolesti/uzročnika obvezna je i konfirmacija nalaza u referentnom laboratoriju.</w:t>
      </w:r>
      <w:r>
        <w:rPr>
          <w:rFonts w:ascii="Minion Pro" w:hAnsi="Minion Pro"/>
          <w:color w:val="000000"/>
        </w:rPr>
        <w:br/>
        <w:t>Mjera se provodi primjenom mikrobioloških i drugih tehnika, na uzorcima od oboljelih i drugim uzorcima prikupljenim prema epidemiološkim indikacijama.</w:t>
      </w:r>
      <w:r>
        <w:rPr>
          <w:rFonts w:ascii="Minion Pro" w:hAnsi="Minion Pro"/>
          <w:color w:val="000000"/>
        </w:rPr>
        <w:br/>
      </w:r>
      <w:r>
        <w:rPr>
          <w:rFonts w:ascii="Minion Pro" w:hAnsi="Minion Pro"/>
          <w:b/>
          <w:bCs/>
          <w:i/>
          <w:iCs/>
          <w:color w:val="000000"/>
        </w:rPr>
        <w:t>Izvršitelji:</w:t>
      </w:r>
      <w:r>
        <w:rPr>
          <w:rFonts w:ascii="Minion Pro" w:hAnsi="Minion Pro"/>
          <w:color w:val="000000"/>
        </w:rPr>
        <w:t> mikrobiološka laboratorijska djelatnost ZJZ, HZJZ, bolnički laboratoriji, privatni mikrobiološki laboratoriji u sustavu zdravstva.</w:t>
      </w:r>
      <w:r>
        <w:rPr>
          <w:rFonts w:ascii="Minion Pro" w:hAnsi="Minion Pro"/>
          <w:color w:val="000000"/>
        </w:rPr>
        <w:br/>
      </w:r>
      <w:r>
        <w:rPr>
          <w:rFonts w:ascii="Minion Pro" w:hAnsi="Minion Pro"/>
          <w:color w:val="000000"/>
        </w:rPr>
        <w:br/>
      </w:r>
      <w:r>
        <w:rPr>
          <w:rFonts w:ascii="Minion Pro" w:hAnsi="Minion Pro"/>
          <w:b/>
          <w:bCs/>
          <w:color w:val="000000"/>
        </w:rPr>
        <w:t>3.2.1.16. Nadzor nad provedbom laboratorijska identifikacija uzročnika zaraznih bolesti</w:t>
      </w:r>
      <w:r>
        <w:rPr>
          <w:rFonts w:ascii="Minion Pro" w:hAnsi="Minion Pro"/>
          <w:b/>
          <w:bCs/>
          <w:color w:val="000000"/>
        </w:rPr>
        <w:br/>
      </w:r>
      <w:r>
        <w:rPr>
          <w:rFonts w:ascii="Minion Pro" w:hAnsi="Minion Pro"/>
          <w:color w:val="000000"/>
        </w:rPr>
        <w:t>Izvršitelji: epidemiološka djelatnost u ZJZ i HZJZ uz suradnju osnovne bakteriološke, parasitološke, virološke, biokoemijske laboratorijske djelatnosti i referalne mikrobiološke i biokemijske laboratorijska djelatnosti HZJZ.</w:t>
      </w:r>
      <w:r>
        <w:rPr>
          <w:rFonts w:ascii="Minion Pro" w:hAnsi="Minion Pro"/>
          <w:color w:val="000000"/>
        </w:rPr>
        <w:br/>
      </w:r>
      <w:r>
        <w:rPr>
          <w:rFonts w:ascii="Minion Pro" w:hAnsi="Minion Pro"/>
          <w:color w:val="000000"/>
        </w:rPr>
        <w:br/>
      </w:r>
      <w:r>
        <w:rPr>
          <w:rFonts w:ascii="Minion Pro" w:hAnsi="Minion Pro"/>
          <w:b/>
          <w:bCs/>
          <w:color w:val="000000"/>
        </w:rPr>
        <w:t>3.2.1.17. Zdravstveni nadzor nad kliconošama</w:t>
      </w:r>
      <w:r>
        <w:rPr>
          <w:rFonts w:ascii="Minion Pro" w:hAnsi="Minion Pro"/>
          <w:b/>
          <w:bCs/>
          <w:color w:val="000000"/>
        </w:rPr>
        <w:br/>
      </w:r>
      <w:r>
        <w:rPr>
          <w:rFonts w:ascii="Minion Pro" w:hAnsi="Minion Pro"/>
          <w:color w:val="000000"/>
        </w:rPr>
        <w:lastRenderedPageBreak/>
        <w:t>Evidencija i mikrobiološko-epidemiološki nadzor nad osobama koje su preboljele trbušni tifus, paratifus, bacilarnu disenteriju ili zarazno trovanje hranom, pregledom stolice i urina, a nositeljima HBsAg, HCV i HIV protutijela pregledom uzoraka krvi u skladu s zakonom i pravilnicima.</w:t>
      </w:r>
      <w:r>
        <w:rPr>
          <w:rFonts w:ascii="Minion Pro" w:hAnsi="Minion Pro"/>
          <w:color w:val="000000"/>
        </w:rPr>
        <w:br/>
      </w:r>
      <w:r>
        <w:rPr>
          <w:rFonts w:ascii="Minion Pro" w:hAnsi="Minion Pro"/>
          <w:b/>
          <w:bCs/>
          <w:i/>
          <w:iCs/>
          <w:color w:val="000000"/>
        </w:rPr>
        <w:t>Izvršitelji: </w:t>
      </w:r>
      <w:r>
        <w:rPr>
          <w:rFonts w:ascii="Minion Pro" w:hAnsi="Minion Pro"/>
          <w:color w:val="000000"/>
        </w:rPr>
        <w:t>HE djelatnost u ZJZ i HZJZ.</w:t>
      </w:r>
      <w:r>
        <w:rPr>
          <w:rFonts w:ascii="Minion Pro" w:hAnsi="Minion Pro"/>
          <w:color w:val="000000"/>
        </w:rPr>
        <w:br/>
      </w:r>
      <w:r>
        <w:rPr>
          <w:rFonts w:ascii="Minion Pro" w:hAnsi="Minion Pro"/>
          <w:color w:val="000000"/>
        </w:rPr>
        <w:br/>
      </w:r>
      <w:r>
        <w:rPr>
          <w:rFonts w:ascii="Minion Pro" w:hAnsi="Minion Pro"/>
          <w:b/>
          <w:bCs/>
          <w:color w:val="000000"/>
        </w:rPr>
        <w:t>3.2.1.18. Zdravstveni pregled na kliconoštvo određenih kategorija zaposlenih osoba, a u svrhu epidemiološkog nadzora</w:t>
      </w:r>
      <w:r>
        <w:rPr>
          <w:rFonts w:ascii="Minion Pro" w:hAnsi="Minion Pro"/>
          <w:color w:val="000000"/>
        </w:rPr>
        <w:br/>
        <w:t>Zdravstveni pregled na kliconoštvo određenih crijevnih i respiratornih mikroorganizama (salmonella, shigella, Escherichia coli, Staphylococcus) i tuberkuloze u određenim rokovima, kao i kod određenih kategorija osoba te vođenje evidencije i kartoteke.</w:t>
      </w:r>
      <w:r>
        <w:rPr>
          <w:rFonts w:ascii="Minion Pro" w:hAnsi="Minion Pro"/>
          <w:color w:val="000000"/>
        </w:rPr>
        <w:br/>
      </w:r>
      <w:r>
        <w:rPr>
          <w:rFonts w:ascii="Minion Pro" w:hAnsi="Minion Pro"/>
          <w:b/>
          <w:bCs/>
          <w:i/>
          <w:iCs/>
          <w:color w:val="000000"/>
        </w:rPr>
        <w:t>Izvršitelji: </w:t>
      </w:r>
      <w:r>
        <w:rPr>
          <w:rFonts w:ascii="Minion Pro" w:hAnsi="Minion Pro"/>
          <w:color w:val="000000"/>
        </w:rPr>
        <w:t>HE, odnosno E djelatnost u ZJZ, E djelatnosti u HZJZ.</w:t>
      </w:r>
      <w:r>
        <w:rPr>
          <w:rFonts w:ascii="Minion Pro" w:hAnsi="Minion Pro"/>
          <w:color w:val="000000"/>
        </w:rPr>
        <w:br/>
      </w:r>
      <w:r>
        <w:rPr>
          <w:rFonts w:ascii="Minion Pro" w:hAnsi="Minion Pro"/>
          <w:color w:val="000000"/>
        </w:rPr>
        <w:br/>
      </w:r>
      <w:r>
        <w:rPr>
          <w:rFonts w:ascii="Minion Pro" w:hAnsi="Minion Pro"/>
          <w:b/>
          <w:bCs/>
          <w:color w:val="000000"/>
        </w:rPr>
        <w:t>3.2.1.19. Zdravstveni nadzor nad osobama u međunarodnom prometu</w:t>
      </w:r>
      <w:r>
        <w:rPr>
          <w:rFonts w:ascii="Minion Pro" w:hAnsi="Minion Pro"/>
          <w:b/>
          <w:bCs/>
          <w:color w:val="000000"/>
        </w:rPr>
        <w:br/>
      </w:r>
      <w:r>
        <w:rPr>
          <w:rFonts w:ascii="Minion Pro" w:hAnsi="Minion Pro"/>
          <w:color w:val="000000"/>
        </w:rPr>
        <w:t>Zdravstveni (liječnički) pregled i mikrobiološki pregled (stolice, krvi) naših građana i stranaca koji dolaze u zemlju na školovanje, ili imigrantima azilantima i sl. koji su boravili u područjima (državama) gdje vlada kolera, malarija, kuga, virusne (tropske) hemoragijske groznice i žuta groznica, prema propisima o zaštiti pučanstva od zaraznih bolesti i nalogu granične sanitarne inspekcije.</w:t>
      </w:r>
      <w:r>
        <w:rPr>
          <w:rFonts w:ascii="Minion Pro" w:hAnsi="Minion Pro"/>
          <w:color w:val="000000"/>
        </w:rPr>
        <w:br/>
      </w:r>
      <w:r>
        <w:rPr>
          <w:rFonts w:ascii="Minion Pro" w:hAnsi="Minion Pro"/>
          <w:b/>
          <w:bCs/>
          <w:i/>
          <w:iCs/>
          <w:color w:val="000000"/>
        </w:rPr>
        <w:t>Izvršitelji:</w:t>
      </w:r>
      <w:r>
        <w:rPr>
          <w:rFonts w:ascii="Minion Pro" w:hAnsi="Minion Pro"/>
          <w:color w:val="000000"/>
        </w:rPr>
        <w:t> E djelatnost u ZJZ i HZJZ, laboratoriji ZJZ I HZJZ.</w:t>
      </w:r>
      <w:r>
        <w:rPr>
          <w:rFonts w:ascii="Minion Pro" w:hAnsi="Minion Pro"/>
          <w:color w:val="000000"/>
        </w:rPr>
        <w:br/>
      </w:r>
      <w:r>
        <w:rPr>
          <w:rFonts w:ascii="Minion Pro" w:hAnsi="Minion Pro"/>
          <w:color w:val="000000"/>
        </w:rPr>
        <w:br/>
      </w:r>
      <w:r>
        <w:rPr>
          <w:rFonts w:ascii="Minion Pro" w:hAnsi="Minion Pro"/>
          <w:b/>
          <w:bCs/>
          <w:color w:val="000000"/>
        </w:rPr>
        <w:t>3.2.1.20. Kemoprofilaksa i seroprofilaksa</w:t>
      </w:r>
      <w:r>
        <w:rPr>
          <w:rFonts w:ascii="Minion Pro" w:hAnsi="Minion Pro"/>
          <w:b/>
          <w:bCs/>
          <w:color w:val="000000"/>
        </w:rPr>
        <w:br/>
      </w:r>
      <w:r>
        <w:rPr>
          <w:rFonts w:ascii="Minion Pro" w:hAnsi="Minion Pro"/>
          <w:color w:val="000000"/>
        </w:rPr>
        <w:t>Primjenom određenih sredstava kod propisom zaraznih bolesti (kolera, tuberkuloza, malarija, streptokokna, meningokokna bolest, hemophilus influenzae, tetanus, bjesnoća i zarazna žutica tipa B) te drugih bolesti prema epidemiološkoj indikaciji.</w:t>
      </w:r>
      <w:r>
        <w:rPr>
          <w:rFonts w:ascii="Minion Pro" w:hAnsi="Minion Pro"/>
          <w:color w:val="000000"/>
        </w:rPr>
        <w:br/>
      </w:r>
      <w:r>
        <w:rPr>
          <w:rFonts w:ascii="Minion Pro" w:hAnsi="Minion Pro"/>
          <w:b/>
          <w:bCs/>
          <w:i/>
          <w:iCs/>
          <w:color w:val="000000"/>
        </w:rPr>
        <w:t>Izvršitelji:</w:t>
      </w:r>
      <w:r>
        <w:rPr>
          <w:rFonts w:ascii="Minion Pro" w:hAnsi="Minion Pro"/>
          <w:color w:val="000000"/>
        </w:rPr>
        <w:t> HE/E djelatnost u ZJZ i E djelatnost u HZJZ, druge djelatnosti u okviru svojeg djelokruga.</w:t>
      </w:r>
      <w:r>
        <w:rPr>
          <w:rFonts w:ascii="Minion Pro" w:hAnsi="Minion Pro"/>
          <w:color w:val="000000"/>
        </w:rPr>
        <w:br/>
      </w:r>
      <w:r>
        <w:rPr>
          <w:rFonts w:ascii="Minion Pro" w:hAnsi="Minion Pro"/>
          <w:color w:val="000000"/>
        </w:rPr>
        <w:br/>
      </w:r>
      <w:r>
        <w:rPr>
          <w:rFonts w:ascii="Minion Pro" w:hAnsi="Minion Pro"/>
          <w:b/>
          <w:bCs/>
          <w:color w:val="000000"/>
        </w:rPr>
        <w:t>3.2.1.21. Nadzor nad provedbom i davanje prijedloga za provedbu liječenja, bolničkog liječenja, izolacije i karantene kod zakonom određenih zaraznih bolesti</w:t>
      </w:r>
      <w:r>
        <w:rPr>
          <w:rFonts w:ascii="Minion Pro" w:hAnsi="Minion Pro"/>
          <w:color w:val="000000"/>
        </w:rPr>
        <w:br/>
        <w:t>Nadzor nad provođenjem obvezne protuepidemjske mjere, koja se provodi obveznim bolničkim liječenjem i po potrebi karantenom (kolera, kuga, virusna hemragijska groznica, dječja paraliza, difterija, pjegavac, Brill-ova bolest, povratna groznica, trbušni tifus, lues, bruceloza, malarija, bjesnoća, tetanus, crni prišt, meningokokna bolest, SARS) te obveznim liječenjem i prema indikacijama, izolacijom, zdravstvenim nadzorom ili bolničkim liječenjem. Kod drugih zaraznih bolesti koje ne iziskuju obvezno bolničko liječenje (npr. tuberkuloza, AIDS, legionarska bolest i dr.) daje se procjena rizika i prijedlog za primjenu nekih od navedenih mjera.</w:t>
      </w:r>
      <w:r>
        <w:rPr>
          <w:rFonts w:ascii="Minion Pro" w:hAnsi="Minion Pro"/>
          <w:color w:val="000000"/>
        </w:rPr>
        <w:br/>
      </w:r>
      <w:r>
        <w:rPr>
          <w:rFonts w:ascii="Minion Pro" w:hAnsi="Minion Pro"/>
          <w:b/>
          <w:bCs/>
          <w:i/>
          <w:iCs/>
          <w:color w:val="000000"/>
        </w:rPr>
        <w:t>Izvršitelj:</w:t>
      </w:r>
      <w:r>
        <w:rPr>
          <w:rFonts w:ascii="Minion Pro" w:hAnsi="Minion Pro"/>
          <w:color w:val="000000"/>
        </w:rPr>
        <w:t> E djelatnost ZJZ i HZJZ.</w:t>
      </w:r>
      <w:r>
        <w:rPr>
          <w:rFonts w:ascii="Minion Pro" w:hAnsi="Minion Pro"/>
          <w:color w:val="000000"/>
        </w:rPr>
        <w:br/>
      </w:r>
      <w:r>
        <w:rPr>
          <w:rFonts w:ascii="Minion Pro" w:hAnsi="Minion Pro"/>
          <w:color w:val="000000"/>
        </w:rPr>
        <w:br/>
      </w:r>
      <w:r>
        <w:rPr>
          <w:rFonts w:ascii="Minion Pro" w:hAnsi="Minion Pro"/>
          <w:b/>
          <w:bCs/>
          <w:color w:val="000000"/>
        </w:rPr>
        <w:t>3.2.1.22. Prevencija i suzbijanje bolničkih infekcija</w:t>
      </w:r>
      <w:r>
        <w:rPr>
          <w:rFonts w:ascii="Minion Pro" w:hAnsi="Minion Pro"/>
          <w:b/>
          <w:bCs/>
          <w:color w:val="000000"/>
        </w:rPr>
        <w:br/>
      </w:r>
      <w:r>
        <w:rPr>
          <w:rFonts w:ascii="Minion Pro" w:hAnsi="Minion Pro"/>
          <w:color w:val="000000"/>
        </w:rPr>
        <w:t>Prevencija i suzbijanje bolničkih infekcija provodi se sudjelovanjem u provođenju određenih prevencijskih i protuepidemijskih mjera na svim, a osobito na rizičnim odjelima bolnica i klinika (kirurške djelatnosti, hemodijaliza, intenzivna njega, rodilišta, odjeli za nedonoščad i dojenčad, odjeli za opekline, hematološka djelatnosti, transplantacija, odjeli za zarazne bolesti i dr.), u okviru nadležnosti HE djelatnosti određenih propisima o zaštiti pučanstva od zaraznih bolesti.</w:t>
      </w:r>
      <w:r>
        <w:rPr>
          <w:rFonts w:ascii="Minion Pro" w:hAnsi="Minion Pro"/>
          <w:color w:val="000000"/>
        </w:rPr>
        <w:br/>
      </w:r>
      <w:r>
        <w:rPr>
          <w:rFonts w:ascii="Minion Pro" w:hAnsi="Minion Pro"/>
          <w:b/>
          <w:bCs/>
          <w:i/>
          <w:iCs/>
          <w:color w:val="000000"/>
        </w:rPr>
        <w:t>Izvršitelji:</w:t>
      </w:r>
      <w:r>
        <w:rPr>
          <w:rFonts w:ascii="Minion Pro" w:hAnsi="Minion Pro"/>
          <w:color w:val="000000"/>
        </w:rPr>
        <w:t> Bolnička povjerenstva za bolničke infekcije, HE/E djelatnost ZJZ, E (zarazne bolesti) djelatnost HZJZ.</w:t>
      </w:r>
      <w:r>
        <w:rPr>
          <w:rFonts w:ascii="Minion Pro" w:hAnsi="Minion Pro"/>
          <w:color w:val="000000"/>
        </w:rPr>
        <w:br/>
      </w:r>
      <w:r>
        <w:rPr>
          <w:rFonts w:ascii="Minion Pro" w:hAnsi="Minion Pro"/>
          <w:color w:val="000000"/>
        </w:rPr>
        <w:br/>
      </w:r>
      <w:r>
        <w:rPr>
          <w:rFonts w:ascii="Minion Pro" w:hAnsi="Minion Pro"/>
          <w:b/>
          <w:bCs/>
          <w:color w:val="000000"/>
        </w:rPr>
        <w:lastRenderedPageBreak/>
        <w:t>3.2.1.23. Prevencija i suzbijanje AIDS-a</w:t>
      </w:r>
      <w:r>
        <w:rPr>
          <w:rFonts w:ascii="Minion Pro" w:hAnsi="Minion Pro"/>
          <w:color w:val="000000"/>
        </w:rPr>
        <w:br/>
        <w:t>Prema Nacionalnom programu.</w:t>
      </w:r>
      <w:r>
        <w:rPr>
          <w:rFonts w:ascii="Minion Pro" w:hAnsi="Minion Pro"/>
          <w:color w:val="000000"/>
        </w:rPr>
        <w:br/>
      </w:r>
      <w:r>
        <w:rPr>
          <w:rFonts w:ascii="Minion Pro" w:hAnsi="Minion Pro"/>
          <w:color w:val="000000"/>
        </w:rPr>
        <w:br/>
      </w:r>
      <w:r>
        <w:rPr>
          <w:rFonts w:ascii="Minion Pro" w:hAnsi="Minion Pro"/>
          <w:b/>
          <w:bCs/>
          <w:color w:val="000000"/>
        </w:rPr>
        <w:t>3.2.1.24. Prevencija i suzbijanje tuberkuloze</w:t>
      </w:r>
      <w:r>
        <w:rPr>
          <w:rFonts w:ascii="Minion Pro" w:hAnsi="Minion Pro"/>
          <w:color w:val="000000"/>
        </w:rPr>
        <w:br/>
        <w:t>Prema Nacionalnom programu.</w:t>
      </w:r>
      <w:r>
        <w:rPr>
          <w:rFonts w:ascii="Minion Pro" w:hAnsi="Minion Pro"/>
          <w:color w:val="000000"/>
        </w:rPr>
        <w:br/>
      </w:r>
      <w:r>
        <w:rPr>
          <w:rFonts w:ascii="Minion Pro" w:hAnsi="Minion Pro"/>
          <w:color w:val="000000"/>
        </w:rPr>
        <w:br/>
      </w:r>
      <w:r>
        <w:rPr>
          <w:rFonts w:ascii="Minion Pro" w:hAnsi="Minion Pro"/>
          <w:b/>
          <w:bCs/>
          <w:color w:val="000000"/>
        </w:rPr>
        <w:t>3.2.1.25. Održavanje stanja eradikacije poliomyelitisa</w:t>
      </w:r>
      <w:r>
        <w:rPr>
          <w:rFonts w:ascii="Minion Pro" w:hAnsi="Minion Pro"/>
          <w:b/>
          <w:bCs/>
          <w:color w:val="000000"/>
        </w:rPr>
        <w:br/>
      </w:r>
      <w:r>
        <w:rPr>
          <w:rFonts w:ascii="Minion Pro" w:hAnsi="Minion Pro"/>
          <w:color w:val="000000"/>
        </w:rPr>
        <w:t>Aktivnosti potrebne za održavanje »polio-free« statusa Republike Hrvatske: sustavno cijepljenje, praćenje i obrada slučajeva akutne mlohave kljenuti (AFP), praćenje enterovirusa u otpadnim vodama i iz humanih uzoraka, u skladu sa zahtjevima Svjetske zdravstvene organizacije.</w:t>
      </w:r>
      <w:r>
        <w:rPr>
          <w:rFonts w:ascii="Minion Pro" w:hAnsi="Minion Pro"/>
          <w:color w:val="000000"/>
        </w:rPr>
        <w:br/>
      </w:r>
      <w:r>
        <w:rPr>
          <w:rFonts w:ascii="Minion Pro" w:hAnsi="Minion Pro"/>
          <w:b/>
          <w:bCs/>
          <w:i/>
          <w:iCs/>
          <w:color w:val="000000"/>
        </w:rPr>
        <w:t>Izvršitelji: </w:t>
      </w:r>
      <w:r>
        <w:rPr>
          <w:rFonts w:ascii="Minion Pro" w:hAnsi="Minion Pro"/>
          <w:color w:val="000000"/>
        </w:rPr>
        <w:t>E djelatnost ZJZ I HZJZ uz suradnju mikrobiološke (virološke) djelatnosti HZJZ.</w:t>
      </w:r>
      <w:r>
        <w:rPr>
          <w:rFonts w:ascii="Minion Pro" w:hAnsi="Minion Pro"/>
          <w:color w:val="000000"/>
        </w:rPr>
        <w:br/>
      </w:r>
      <w:r>
        <w:rPr>
          <w:rFonts w:ascii="Minion Pro" w:hAnsi="Minion Pro"/>
          <w:color w:val="000000"/>
        </w:rPr>
        <w:br/>
      </w:r>
      <w:r>
        <w:rPr>
          <w:rFonts w:ascii="Minion Pro" w:hAnsi="Minion Pro"/>
          <w:b/>
          <w:bCs/>
          <w:color w:val="000000"/>
        </w:rPr>
        <w:t>3.2.1.26. Provođenje protuepidemijske dezinfekcije, dezinsekcije i deratizacije (DDD) prema epidemiološkim indikacijama i nadzor nad preventivnom DDD</w:t>
      </w:r>
      <w:r>
        <w:rPr>
          <w:rFonts w:ascii="Minion Pro" w:hAnsi="Minion Pro"/>
          <w:color w:val="000000"/>
        </w:rPr>
        <w:br/>
      </w:r>
      <w:r>
        <w:rPr>
          <w:rFonts w:ascii="Minion Pro" w:hAnsi="Minion Pro"/>
          <w:b/>
          <w:bCs/>
          <w:i/>
          <w:iCs/>
          <w:color w:val="000000"/>
        </w:rPr>
        <w:t>Izvršitelji:</w:t>
      </w:r>
      <w:r>
        <w:rPr>
          <w:rFonts w:ascii="Minion Pro" w:hAnsi="Minion Pro"/>
          <w:color w:val="000000"/>
        </w:rPr>
        <w:t> HE/E djelatnosti u ZJZ i HZJZ, DDD djelatnost u ZJZ.</w:t>
      </w:r>
      <w:r>
        <w:rPr>
          <w:rFonts w:ascii="Minion Pro" w:hAnsi="Minion Pro"/>
          <w:color w:val="000000"/>
        </w:rPr>
        <w:br/>
      </w:r>
      <w:r>
        <w:rPr>
          <w:rFonts w:ascii="Minion Pro" w:hAnsi="Minion Pro"/>
          <w:color w:val="000000"/>
        </w:rPr>
        <w:br/>
      </w:r>
      <w:r>
        <w:rPr>
          <w:rFonts w:ascii="Minion Pro" w:hAnsi="Minion Pro"/>
          <w:b/>
          <w:bCs/>
          <w:color w:val="000000"/>
        </w:rPr>
        <w:t>3.2.1.27. Zdravstveno obavješćivanje, prosvjećivanje i odgoj</w:t>
      </w:r>
      <w:r>
        <w:rPr>
          <w:rFonts w:ascii="Minion Pro" w:hAnsi="Minion Pro"/>
          <w:b/>
          <w:bCs/>
          <w:color w:val="000000"/>
        </w:rPr>
        <w:br/>
      </w:r>
      <w:r>
        <w:rPr>
          <w:rFonts w:ascii="Minion Pro" w:hAnsi="Minion Pro"/>
          <w:color w:val="000000"/>
        </w:rPr>
        <w:t>Obavijesti, upute i ostale mjere povremenog ili trajnog, individualnog ili grupnog zdravstvenog odgoja, obavješćivanja i upozoravanja javnosti u zakonom predviđenim okolnostima (higijenski minimum, obavještavanje i upozoravanje javnosti na izbjegavanje rizika epidemija i dr.) ili prema epidemiološkoj indikaciji.</w:t>
      </w:r>
      <w:r>
        <w:rPr>
          <w:rFonts w:ascii="Minion Pro" w:hAnsi="Minion Pro"/>
          <w:color w:val="000000"/>
        </w:rPr>
        <w:br/>
      </w:r>
      <w:r>
        <w:rPr>
          <w:rFonts w:ascii="Minion Pro" w:hAnsi="Minion Pro"/>
          <w:b/>
          <w:bCs/>
          <w:i/>
          <w:iCs/>
          <w:color w:val="000000"/>
        </w:rPr>
        <w:t>Izvršitelji:</w:t>
      </w:r>
      <w:r>
        <w:rPr>
          <w:rFonts w:ascii="Minion Pro" w:hAnsi="Minion Pro"/>
          <w:color w:val="000000"/>
        </w:rPr>
        <w:t> HE djelatnost i E djelatnost u ZJZ, E djelatnost u HZJZ.</w:t>
      </w:r>
      <w:r>
        <w:rPr>
          <w:rFonts w:ascii="Minion Pro" w:hAnsi="Minion Pro"/>
          <w:color w:val="000000"/>
        </w:rPr>
        <w:br/>
      </w:r>
      <w:r>
        <w:rPr>
          <w:rFonts w:ascii="Minion Pro" w:hAnsi="Minion Pro"/>
          <w:color w:val="000000"/>
        </w:rPr>
        <w:br/>
      </w:r>
      <w:r>
        <w:rPr>
          <w:rFonts w:ascii="Minion Pro" w:hAnsi="Minion Pro"/>
          <w:b/>
          <w:bCs/>
          <w:color w:val="000000"/>
        </w:rPr>
        <w:t>3.2.1.28. Nadzor nad vodoopskrbom i vodoopskrbnim objektima</w:t>
      </w:r>
      <w:r>
        <w:rPr>
          <w:rFonts w:ascii="Minion Pro" w:hAnsi="Minion Pro"/>
          <w:b/>
          <w:bCs/>
          <w:color w:val="000000"/>
        </w:rPr>
        <w:br/>
      </w:r>
      <w:r>
        <w:rPr>
          <w:rFonts w:ascii="Minion Pro" w:hAnsi="Minion Pro"/>
          <w:color w:val="000000"/>
        </w:rPr>
        <w:t>Vođenje katastra vodoopskrbnih objekata. Praćenje zdravstvene ispravnosti vode za piće (i rekreaciju) redovitim zakonom određenim pretragama, odnosno uvidom u nalaze pretraga.</w:t>
      </w:r>
      <w:r>
        <w:rPr>
          <w:rFonts w:ascii="Minion Pro" w:hAnsi="Minion Pro"/>
          <w:color w:val="000000"/>
        </w:rPr>
        <w:br/>
      </w:r>
      <w:r>
        <w:rPr>
          <w:rFonts w:ascii="Minion Pro" w:hAnsi="Minion Pro"/>
          <w:b/>
          <w:bCs/>
          <w:i/>
          <w:iCs/>
          <w:color w:val="000000"/>
        </w:rPr>
        <w:t>Izvršitelji: </w:t>
      </w:r>
      <w:r>
        <w:rPr>
          <w:rFonts w:ascii="Minion Pro" w:hAnsi="Minion Pro"/>
          <w:color w:val="000000"/>
        </w:rPr>
        <w:t>HE djelatnost, mikrobiološka djelatnost i biokemijsko laboratorijska djelatnost, službe za ekologiju u ZJZ I HZJZ u suradnji sa sanitarnom inspekcijom, komunalnom djelatnošću, vodoprivredom i dr.</w:t>
      </w:r>
      <w:r>
        <w:rPr>
          <w:rFonts w:ascii="Minion Pro" w:hAnsi="Minion Pro"/>
          <w:color w:val="000000"/>
        </w:rPr>
        <w:br/>
      </w:r>
      <w:r>
        <w:rPr>
          <w:rFonts w:ascii="Minion Pro" w:hAnsi="Minion Pro"/>
          <w:color w:val="000000"/>
        </w:rPr>
        <w:br/>
      </w:r>
      <w:r>
        <w:rPr>
          <w:rFonts w:ascii="Minion Pro" w:hAnsi="Minion Pro"/>
          <w:b/>
          <w:bCs/>
          <w:color w:val="000000"/>
        </w:rPr>
        <w:t>3.2.1.29. Nadzor nad javnom i društvenom prehranom</w:t>
      </w:r>
      <w:r>
        <w:rPr>
          <w:rFonts w:ascii="Minion Pro" w:hAnsi="Minion Pro"/>
          <w:b/>
          <w:bCs/>
          <w:color w:val="000000"/>
        </w:rPr>
        <w:br/>
      </w:r>
      <w:r>
        <w:rPr>
          <w:rFonts w:ascii="Minion Pro" w:hAnsi="Minion Pro"/>
          <w:color w:val="000000"/>
        </w:rPr>
        <w:t>Vođenje registra objekata za javnu (restorani, i drugi ugostiteljski objekti) i društvenu prehranu (tvrtke, vrtići, škole, odmarališta, studentski restorani, pučke kuhinje i dr.), praćenje proizvodnje uskladištenja, prijevoza, pripreme i distribucije namirnica/hrane, skrb za pravilno izvođenje svih dijelova procesa te obavljanje propisima određenih pretraga zdravstvene ispravnosti hrane i objekata.</w:t>
      </w:r>
      <w:r>
        <w:rPr>
          <w:rFonts w:ascii="Minion Pro" w:hAnsi="Minion Pro"/>
          <w:color w:val="000000"/>
        </w:rPr>
        <w:br/>
      </w:r>
      <w:r>
        <w:rPr>
          <w:rFonts w:ascii="Minion Pro" w:hAnsi="Minion Pro"/>
          <w:b/>
          <w:bCs/>
          <w:i/>
          <w:iCs/>
          <w:color w:val="000000"/>
        </w:rPr>
        <w:t>Izvršitelji:</w:t>
      </w:r>
      <w:r>
        <w:rPr>
          <w:rFonts w:ascii="Minion Pro" w:hAnsi="Minion Pro"/>
          <w:color w:val="000000"/>
        </w:rPr>
        <w:t> HE / E djelatnost, služba zdravstvene ekologije, mikrobiološka djelatnost ZJZ i HZJZ.</w:t>
      </w:r>
      <w:r>
        <w:rPr>
          <w:rFonts w:ascii="Minion Pro" w:hAnsi="Minion Pro"/>
          <w:color w:val="000000"/>
        </w:rPr>
        <w:br/>
      </w:r>
      <w:r>
        <w:rPr>
          <w:rFonts w:ascii="Minion Pro" w:hAnsi="Minion Pro"/>
          <w:color w:val="000000"/>
        </w:rPr>
        <w:br/>
      </w:r>
      <w:r>
        <w:rPr>
          <w:rFonts w:ascii="Minion Pro" w:hAnsi="Minion Pro"/>
          <w:b/>
          <w:bCs/>
          <w:color w:val="000000"/>
        </w:rPr>
        <w:t>3.2.1.30. Nadzor nad higijenskim i drugim uvjetima u objektima za proizvodnju i distribuciju hrane i namirnica</w:t>
      </w:r>
      <w:r>
        <w:rPr>
          <w:rFonts w:ascii="Minion Pro" w:hAnsi="Minion Pro"/>
          <w:b/>
          <w:bCs/>
          <w:color w:val="000000"/>
        </w:rPr>
        <w:br/>
      </w:r>
      <w:r>
        <w:rPr>
          <w:rFonts w:ascii="Minion Pro" w:hAnsi="Minion Pro"/>
          <w:color w:val="000000"/>
        </w:rPr>
        <w:t>Vođenje registra objekata (tvornica, klaonica, tržnica, trgovina i dr.), nadzor nad higijenskim i drugim uvjetima i skrb za njihovo održavanje i poboljšanje.</w:t>
      </w:r>
      <w:r>
        <w:rPr>
          <w:rFonts w:ascii="Minion Pro" w:hAnsi="Minion Pro"/>
          <w:color w:val="000000"/>
        </w:rPr>
        <w:br/>
      </w:r>
      <w:r>
        <w:rPr>
          <w:rFonts w:ascii="Minion Pro" w:hAnsi="Minion Pro"/>
          <w:b/>
          <w:bCs/>
          <w:i/>
          <w:iCs/>
          <w:color w:val="000000"/>
        </w:rPr>
        <w:t>Izvršitelji:</w:t>
      </w:r>
      <w:r>
        <w:rPr>
          <w:rFonts w:ascii="Minion Pro" w:hAnsi="Minion Pro"/>
          <w:color w:val="000000"/>
        </w:rPr>
        <w:t> HE i E djelatnost ZJZ, E djelatnost HZJZ, služba zdravstvene ekologije HZJZ.</w:t>
      </w:r>
      <w:r>
        <w:rPr>
          <w:rFonts w:ascii="Minion Pro" w:hAnsi="Minion Pro"/>
          <w:color w:val="000000"/>
        </w:rPr>
        <w:br/>
      </w:r>
      <w:r>
        <w:rPr>
          <w:rFonts w:ascii="Minion Pro" w:hAnsi="Minion Pro"/>
          <w:color w:val="000000"/>
        </w:rPr>
        <w:br/>
      </w:r>
      <w:r>
        <w:rPr>
          <w:rFonts w:ascii="Minion Pro" w:hAnsi="Minion Pro"/>
          <w:b/>
          <w:bCs/>
          <w:color w:val="000000"/>
        </w:rPr>
        <w:t>3.2.1.31. Nadzor nad primjenom mjera sustava HACCP u objektima i u osoba u proizvodnji hrane, vode i namirnica za ljudsku uporabu</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HE djelatnosti ZJZ, E djelatnost HZJZ.</w:t>
      </w:r>
      <w:r>
        <w:rPr>
          <w:rFonts w:ascii="Minion Pro" w:hAnsi="Minion Pro"/>
          <w:color w:val="000000"/>
        </w:rPr>
        <w:br/>
      </w:r>
      <w:r>
        <w:rPr>
          <w:rFonts w:ascii="Minion Pro" w:hAnsi="Minion Pro"/>
          <w:color w:val="000000"/>
        </w:rPr>
        <w:br/>
      </w:r>
      <w:r>
        <w:rPr>
          <w:rFonts w:ascii="Minion Pro" w:hAnsi="Minion Pro"/>
          <w:b/>
          <w:bCs/>
          <w:color w:val="000000"/>
        </w:rPr>
        <w:lastRenderedPageBreak/>
        <w:t>3.2.1.32. Nadzor nad javnim objektima</w:t>
      </w:r>
      <w:r>
        <w:rPr>
          <w:rFonts w:ascii="Minion Pro" w:hAnsi="Minion Pro"/>
          <w:b/>
          <w:bCs/>
          <w:color w:val="000000"/>
        </w:rPr>
        <w:br/>
      </w:r>
      <w:r>
        <w:rPr>
          <w:rFonts w:ascii="Minion Pro" w:hAnsi="Minion Pro"/>
          <w:color w:val="000000"/>
        </w:rPr>
        <w:t>Vođenje registra javnih objekata. Skrb za sanitarno-tehničke uvjete koji sprječavaju širenje zaraznih bolesti u zgradama, naseljima, športskim objektima, javnim prometnim sredstvima i dr.</w:t>
      </w:r>
      <w:r>
        <w:rPr>
          <w:rFonts w:ascii="Minion Pro" w:hAnsi="Minion Pro"/>
          <w:color w:val="000000"/>
        </w:rPr>
        <w:br/>
      </w:r>
      <w:r>
        <w:rPr>
          <w:rFonts w:ascii="Minion Pro" w:hAnsi="Minion Pro"/>
          <w:b/>
          <w:bCs/>
          <w:i/>
          <w:iCs/>
          <w:color w:val="000000"/>
        </w:rPr>
        <w:t>Izvršitelji: </w:t>
      </w:r>
      <w:r>
        <w:rPr>
          <w:rFonts w:ascii="Minion Pro" w:hAnsi="Minion Pro"/>
          <w:color w:val="000000"/>
        </w:rPr>
        <w:t>HE djelatnost, E djelatnost i služba zdravstvene ekologije u ZJZ, E djelatnost i služba zdravstvene ekologije u HZJZ.</w:t>
      </w:r>
      <w:r>
        <w:rPr>
          <w:rFonts w:ascii="Minion Pro" w:hAnsi="Minion Pro"/>
          <w:color w:val="000000"/>
        </w:rPr>
        <w:br/>
      </w:r>
      <w:r>
        <w:rPr>
          <w:rFonts w:ascii="Minion Pro" w:hAnsi="Minion Pro"/>
          <w:color w:val="000000"/>
        </w:rPr>
        <w:br/>
      </w:r>
      <w:r>
        <w:rPr>
          <w:rFonts w:ascii="Minion Pro" w:hAnsi="Minion Pro"/>
          <w:b/>
          <w:bCs/>
          <w:color w:val="000000"/>
        </w:rPr>
        <w:t>3.2.1.33. Nadzor nad higijenom okoliša</w:t>
      </w:r>
      <w:r>
        <w:rPr>
          <w:rFonts w:ascii="Minion Pro" w:hAnsi="Minion Pro"/>
          <w:color w:val="000000"/>
        </w:rPr>
        <w:br/>
        <w:t>a) Vođenje katastra deponija za smeće, skrb za sanitarno-tehničke uvjete za pravilno deponiranje otpadnih tvari i njihovo nadziranje.</w:t>
      </w:r>
      <w:r>
        <w:rPr>
          <w:rFonts w:ascii="Minion Pro" w:hAnsi="Minion Pro"/>
          <w:color w:val="000000"/>
        </w:rPr>
        <w:br/>
        <w:t>b) Trajno izviđanje okoliša, kopna, površinskih voda, mora i dr, radi uočavanja rizičnih pojedinosti i skrb za njihovo otklanjanje, po potrebi uzimanje i analiza relevantnih uzoraka.</w:t>
      </w:r>
      <w:r>
        <w:rPr>
          <w:rFonts w:ascii="Minion Pro" w:hAnsi="Minion Pro"/>
          <w:color w:val="000000"/>
        </w:rPr>
        <w:br/>
      </w:r>
      <w:r>
        <w:rPr>
          <w:rFonts w:ascii="Minion Pro" w:hAnsi="Minion Pro"/>
          <w:b/>
          <w:bCs/>
          <w:i/>
          <w:iCs/>
          <w:color w:val="000000"/>
        </w:rPr>
        <w:t>Izvršitelji:</w:t>
      </w:r>
      <w:r>
        <w:rPr>
          <w:rFonts w:ascii="Minion Pro" w:hAnsi="Minion Pro"/>
          <w:color w:val="000000"/>
        </w:rPr>
        <w:t> HE djelatnost i E djelatnost, djelatnost zdravstvene ekologije ZJZ i HZJZ.</w:t>
      </w:r>
      <w:r>
        <w:rPr>
          <w:rFonts w:ascii="Minion Pro" w:hAnsi="Minion Pro"/>
          <w:color w:val="000000"/>
        </w:rPr>
        <w:br/>
      </w:r>
      <w:r>
        <w:rPr>
          <w:rFonts w:ascii="Minion Pro" w:hAnsi="Minion Pro"/>
          <w:color w:val="000000"/>
        </w:rPr>
        <w:br/>
        <w:t>3.2.2. PREGLED MJERA ZDRAVSTVENE ZAŠTITE STANOVNIŠT</w:t>
      </w:r>
      <w:r>
        <w:rPr>
          <w:rFonts w:ascii="Minion Pro" w:hAnsi="Minion Pro"/>
          <w:color w:val="000000"/>
        </w:rPr>
        <w:softHyphen/>
        <w:t>VA REPUBLIKE HRVATSKE OD ZARAZNIH BOLESTI, KOJE PROVODI SLUŽBA ZA EPIDEMIOLOGIJU ZARAZNIH BOLESTI HRVATSKOG ZAVODA ZA JAVNO ZDRAVSTVO – REFERENTNI CENTAR ZA EPIDEMIOLOGIJU MINISTARSTVA ZDRAVSTVA I SOCIJALNE SKRBI</w:t>
      </w:r>
      <w:r>
        <w:rPr>
          <w:rFonts w:ascii="Minion Pro" w:hAnsi="Minion Pro"/>
          <w:color w:val="000000"/>
        </w:rPr>
        <w:br/>
      </w:r>
      <w:r>
        <w:rPr>
          <w:rFonts w:ascii="Minion Pro" w:hAnsi="Minion Pro"/>
          <w:color w:val="000000"/>
        </w:rPr>
        <w:br/>
      </w:r>
      <w:r>
        <w:rPr>
          <w:rFonts w:ascii="Minion Pro" w:hAnsi="Minion Pro"/>
          <w:b/>
          <w:bCs/>
          <w:color w:val="000000"/>
        </w:rPr>
        <w:t>3.2.2.1. Nadzor nad zaraznim bolestima u Republici Hrvatskoj</w:t>
      </w:r>
      <w:r>
        <w:rPr>
          <w:rFonts w:ascii="Minion Pro" w:hAnsi="Minion Pro"/>
          <w:b/>
          <w:bCs/>
          <w:color w:val="000000"/>
        </w:rPr>
        <w:br/>
      </w:r>
      <w:r>
        <w:rPr>
          <w:rFonts w:ascii="Minion Pro" w:hAnsi="Minion Pro"/>
          <w:color w:val="000000"/>
        </w:rPr>
        <w:t>Trajno održavanje i poboljšanje ažurnosti i djelovanja cijelog informacijskog sustava za praćenje zaraznih bolesti u Hrvatskoj; kontinuirano prikupljanje i praćenje individualnih obveznih prijava zaraznih bolesti, prijava epidemija i drugih podataka i zarazama i njihovoj prevenciji s područja cijele Hrvatske; održavanje stalnog protoka informacija o kretanju zaraznih bolesti (dnevna, tjedna, mjesečna i godišnja izvješća); kreiranje, koordinacija, ili samostalna provedba potrebnih protuepidemijskih mjera radi suzbijanja zaraznih bolesti u pučanstvu Republike Hrvatske; izravne protuepidemijske intervencije kod posebno složenih, opasnih ili malo poznatih zaraznih bolesti na terenu Republike Hrvatske; protuepidemijske intervencije pri eventualnom biološkom napadu.</w:t>
      </w:r>
      <w:r>
        <w:rPr>
          <w:rFonts w:ascii="Minion Pro" w:hAnsi="Minion Pro"/>
          <w:color w:val="000000"/>
        </w:rPr>
        <w:br/>
      </w:r>
      <w:r>
        <w:rPr>
          <w:rFonts w:ascii="Minion Pro" w:hAnsi="Minion Pro"/>
          <w:color w:val="000000"/>
        </w:rPr>
        <w:br/>
      </w:r>
      <w:r>
        <w:rPr>
          <w:rFonts w:ascii="Minion Pro" w:hAnsi="Minion Pro"/>
          <w:b/>
          <w:bCs/>
          <w:color w:val="000000"/>
        </w:rPr>
        <w:t>3.2.2.2. Kordinacija, stručna pomoć i razvijanje epidemiološke djelatnosti i epidemioloških službi na području Republike Hrvatske</w:t>
      </w:r>
      <w:r>
        <w:rPr>
          <w:rFonts w:ascii="Minion Pro" w:hAnsi="Minion Pro"/>
          <w:color w:val="000000"/>
        </w:rPr>
        <w:br/>
        <w:t>Stručno metodološka funkcija: upute, savjeti, preporuke; izrada redovitog mjesečnog glasila Službe »Epidemiološki vjesnik«; funkcija konzilijarne službe vezano uz način cijepljenja, nabavku vakcina, prikladne protuepidemijske mjere, provedbu programa cijepljenja, praćenje i prijavljivanje zaraznih bolesti; permanentna 24-satna pripravnost na mobilnom telefonu, liječnika specijalista – epidemiologa Odjela za izravne terenske intervencije, stručna i savjetodavna pomoć u djelovanju epidemiološke službe u hrvatskoj vojsci. Provedba programa (projekta) poticanja uvođenja kompjutora i kompjutorskog osposobljavanja higijensko epidemioloških službi u Hrvatskoj besplatnom opskrbom svih epidemioloških službi u Hrvatskoj koje su se do sada opremile kompjutorima, programskim aplikacijama vlastite izradbe.</w:t>
      </w:r>
      <w:r>
        <w:rPr>
          <w:rFonts w:ascii="Minion Pro" w:hAnsi="Minion Pro"/>
          <w:color w:val="000000"/>
        </w:rPr>
        <w:br/>
      </w:r>
      <w:r>
        <w:rPr>
          <w:rFonts w:ascii="Minion Pro" w:hAnsi="Minion Pro"/>
          <w:color w:val="000000"/>
        </w:rPr>
        <w:br/>
      </w:r>
      <w:r>
        <w:rPr>
          <w:rFonts w:ascii="Minion Pro" w:hAnsi="Minion Pro"/>
          <w:b/>
          <w:bCs/>
          <w:color w:val="000000"/>
        </w:rPr>
        <w:t>3.2.2.3. Planiranje, evaluacija, stručno vođenje i koordinacija obveznih imunizacija u Republici Hrvatskoj kao i rad na razvoju i unapređenju Programa cijepljenja</w:t>
      </w:r>
      <w:r>
        <w:rPr>
          <w:rFonts w:ascii="Minion Pro" w:hAnsi="Minion Pro"/>
          <w:color w:val="000000"/>
        </w:rPr>
        <w:br/>
        <w:t>Prijedlog Programa obveznih cijepljenja u Republici Hrvatskoj kao i provedbenog programa obveznih cijepljenja, praćenje i evaluacija izvješća o obavljenom cijepljenju, intervencije u slučaju potrebe za dodatnim cijepljenjem ako je obuhvat prenizak; praćenje nuspojava; nadzor nad distribucijom cjepiva; dopune i razvoj programa masovnog cijepljenja.</w:t>
      </w:r>
      <w:r>
        <w:rPr>
          <w:rFonts w:ascii="Minion Pro" w:hAnsi="Minion Pro"/>
          <w:color w:val="000000"/>
        </w:rPr>
        <w:br/>
      </w:r>
      <w:r>
        <w:rPr>
          <w:rFonts w:ascii="Minion Pro" w:hAnsi="Minion Pro"/>
          <w:color w:val="000000"/>
        </w:rPr>
        <w:lastRenderedPageBreak/>
        <w:br/>
      </w:r>
      <w:r>
        <w:rPr>
          <w:rFonts w:ascii="Minion Pro" w:hAnsi="Minion Pro"/>
          <w:b/>
          <w:bCs/>
          <w:color w:val="000000"/>
        </w:rPr>
        <w:t>3.2.2.4. Rad specijalističke epidemiološke ambulante – cijepne stanice</w:t>
      </w:r>
      <w:r>
        <w:rPr>
          <w:rFonts w:ascii="Minion Pro" w:hAnsi="Minion Pro"/>
          <w:b/>
          <w:bCs/>
          <w:color w:val="000000"/>
        </w:rPr>
        <w:br/>
      </w:r>
      <w:r>
        <w:rPr>
          <w:rFonts w:ascii="Minion Pro" w:hAnsi="Minion Pro"/>
          <w:color w:val="000000"/>
        </w:rPr>
        <w:t>Obavljanje konzilijarnih epidemioloških poslova, posebna cijepljenja, procjena kontraindikacija za cijepljenje, cijepljenje, kemoprofilaksa i savjetovanje o čuvanju zdravlja putnika u inozemstvo, nadzor nad povratnicima iz inozemstva, periodski pregledi, ekspertize, mišljenja, međunarodni certifikati i dr.</w:t>
      </w:r>
      <w:r>
        <w:rPr>
          <w:rFonts w:ascii="Minion Pro" w:hAnsi="Minion Pro"/>
          <w:color w:val="000000"/>
        </w:rPr>
        <w:br/>
      </w:r>
      <w:r>
        <w:rPr>
          <w:rFonts w:ascii="Minion Pro" w:hAnsi="Minion Pro"/>
          <w:color w:val="000000"/>
        </w:rPr>
        <w:br/>
      </w:r>
      <w:r>
        <w:rPr>
          <w:rFonts w:ascii="Minion Pro" w:hAnsi="Minion Pro"/>
          <w:b/>
          <w:bCs/>
          <w:color w:val="000000"/>
        </w:rPr>
        <w:t>3.2.2.5. Državni registri</w:t>
      </w:r>
      <w:r>
        <w:rPr>
          <w:rFonts w:ascii="Minion Pro" w:hAnsi="Minion Pro"/>
          <w:b/>
          <w:bCs/>
          <w:color w:val="000000"/>
        </w:rPr>
        <w:br/>
      </w:r>
      <w:r>
        <w:rPr>
          <w:rFonts w:ascii="Minion Pro" w:hAnsi="Minion Pro"/>
          <w:color w:val="000000"/>
        </w:rPr>
        <w:t>Pri Službi za epidemiologiju zaraznih bolesti vode se: Registar akutnih zaraznih bolesti, Registar oboljelih od trbušnog tifusa, Registar oboljelih od tuberkuloze, Registar oboljelih od AIDS-a i nositelja HIV infekcije, Registar legionarske bolesti, Registar oboljelih od malarije, Registar nuspojava cijepljenja.</w:t>
      </w:r>
      <w:r>
        <w:rPr>
          <w:rFonts w:ascii="Minion Pro" w:hAnsi="Minion Pro"/>
          <w:color w:val="000000"/>
        </w:rPr>
        <w:br/>
      </w:r>
      <w:r>
        <w:rPr>
          <w:rFonts w:ascii="Minion Pro" w:hAnsi="Minion Pro"/>
          <w:color w:val="000000"/>
        </w:rPr>
        <w:br/>
      </w:r>
      <w:r>
        <w:rPr>
          <w:rFonts w:ascii="Minion Pro" w:hAnsi="Minion Pro"/>
          <w:b/>
          <w:bCs/>
          <w:color w:val="000000"/>
        </w:rPr>
        <w:t>3.2.2.6. Izrada nomenklatura poslova i postupaka u higijensko-epidemiološkoj djelatnosti te standarda i normativa</w:t>
      </w:r>
      <w:r>
        <w:rPr>
          <w:rFonts w:ascii="Minion Pro" w:hAnsi="Minion Pro"/>
          <w:color w:val="000000"/>
        </w:rPr>
        <w:br/>
      </w:r>
      <w:r>
        <w:rPr>
          <w:rFonts w:ascii="Minion Pro" w:hAnsi="Minion Pro"/>
          <w:color w:val="000000"/>
        </w:rPr>
        <w:br/>
      </w:r>
      <w:r>
        <w:rPr>
          <w:rFonts w:ascii="Minion Pro" w:hAnsi="Minion Pro"/>
          <w:b/>
          <w:bCs/>
          <w:color w:val="000000"/>
        </w:rPr>
        <w:t>3.2.2.7. Stručni nadzor nad radom higijensko epidemiološke službe u Republici Hrvatskoj</w:t>
      </w:r>
      <w:r>
        <w:rPr>
          <w:rFonts w:ascii="Minion Pro" w:hAnsi="Minion Pro"/>
          <w:b/>
          <w:bCs/>
          <w:color w:val="000000"/>
        </w:rPr>
        <w:br/>
      </w:r>
      <w:r>
        <w:rPr>
          <w:rFonts w:ascii="Minion Pro" w:hAnsi="Minion Pro"/>
          <w:b/>
          <w:bCs/>
          <w:color w:val="000000"/>
        </w:rPr>
        <w:br/>
        <w:t>3.2.2.8. Sudjelovanje u izradi Programa mjera zdravstvene zaštite za područje zaraznih bolesti i higijensko-epidemiološke, odnosno epidemiološke djelatnosti</w:t>
      </w:r>
      <w:r>
        <w:rPr>
          <w:rFonts w:ascii="Minion Pro" w:hAnsi="Minion Pro"/>
          <w:color w:val="000000"/>
        </w:rPr>
        <w:br/>
      </w:r>
      <w:r>
        <w:rPr>
          <w:rFonts w:ascii="Minion Pro" w:hAnsi="Minion Pro"/>
          <w:color w:val="000000"/>
        </w:rPr>
        <w:br/>
        <w:t>3.3. PROGRAM MJERA MIKROBIOLOGIJE KOJI OBAVLJA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3.3.1. Prikupljanje i analiza podataka o učinjenim mikrobiološkim pretragama iz svih županijskih zavoda za javno zdravstvo</w:t>
      </w:r>
      <w:r>
        <w:rPr>
          <w:rFonts w:ascii="Minion Pro" w:hAnsi="Minion Pro"/>
          <w:b/>
          <w:bCs/>
          <w:color w:val="000000"/>
        </w:rPr>
        <w:br/>
      </w:r>
      <w:r>
        <w:rPr>
          <w:rFonts w:ascii="Minion Pro" w:hAnsi="Minion Pro"/>
          <w:color w:val="000000"/>
        </w:rPr>
        <w:t>Prema važećim propisima.</w:t>
      </w:r>
      <w:r>
        <w:rPr>
          <w:rFonts w:ascii="Minion Pro" w:hAnsi="Minion Pro"/>
          <w:color w:val="000000"/>
        </w:rPr>
        <w:br/>
      </w:r>
      <w:r>
        <w:rPr>
          <w:rFonts w:ascii="Minion Pro" w:hAnsi="Minion Pro"/>
          <w:b/>
          <w:bCs/>
          <w:i/>
          <w:iCs/>
          <w:color w:val="000000"/>
        </w:rPr>
        <w:t>Izvršitelji: </w:t>
      </w:r>
      <w:r>
        <w:rPr>
          <w:rFonts w:ascii="Minion Pro" w:hAnsi="Minion Pro"/>
          <w:color w:val="000000"/>
        </w:rPr>
        <w:t>Službe za mikrobiologiju HZJZ i županijskih ZJZ.</w:t>
      </w:r>
      <w:r>
        <w:rPr>
          <w:rFonts w:ascii="Minion Pro" w:hAnsi="Minion Pro"/>
          <w:color w:val="000000"/>
        </w:rPr>
        <w:br/>
      </w:r>
      <w:r>
        <w:rPr>
          <w:rFonts w:ascii="Minion Pro" w:hAnsi="Minion Pro"/>
          <w:color w:val="000000"/>
        </w:rPr>
        <w:br/>
      </w:r>
      <w:r>
        <w:rPr>
          <w:rFonts w:ascii="Minion Pro" w:hAnsi="Minion Pro"/>
          <w:b/>
          <w:bCs/>
          <w:color w:val="000000"/>
        </w:rPr>
        <w:t>3.3.2. Konfirmativna mikrobiološka dijagnostika (npr. uzročnika kolere, legioneloze, leptospiroze; uzročnika salmoneloza i dr. antropozoonoza) u svrhu epidemiološkog nadzora koji je od interesa za cijelu državu</w:t>
      </w:r>
      <w:r>
        <w:rPr>
          <w:rFonts w:ascii="Minion Pro" w:hAnsi="Minion Pro"/>
          <w:color w:val="000000"/>
        </w:rPr>
        <w:br/>
        <w:t>Prema važećim propisima o zaštiti pučanstva od zaraznih bolesti.</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mikrobiologiju HZJZ.</w:t>
      </w:r>
      <w:r>
        <w:rPr>
          <w:rFonts w:ascii="Minion Pro" w:hAnsi="Minion Pro"/>
          <w:color w:val="000000"/>
        </w:rPr>
        <w:br/>
      </w:r>
      <w:r>
        <w:rPr>
          <w:rFonts w:ascii="Minion Pro" w:hAnsi="Minion Pro"/>
          <w:color w:val="000000"/>
        </w:rPr>
        <w:br/>
      </w:r>
      <w:r>
        <w:rPr>
          <w:rFonts w:ascii="Minion Pro" w:hAnsi="Minion Pro"/>
          <w:b/>
          <w:bCs/>
          <w:color w:val="000000"/>
        </w:rPr>
        <w:t>3.3.3. Vođenje laboratorijskog registra za bolesnike s rezistentnom tuberkulozom, te prikupljanje izolata i praćenje netuberkuloznih mikobakterija (bolesnici s mikobakteriozom) s područja cijele države</w:t>
      </w:r>
      <w:r>
        <w:rPr>
          <w:rFonts w:ascii="Minion Pro" w:hAnsi="Minion Pro"/>
          <w:color w:val="000000"/>
        </w:rPr>
        <w:br/>
        <w:t>Prema važećim propisima o zaštiti pučanstva od zaraznih bolesti.</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mikrobiologiju HZJZ u suradnji sa Službom za mikrobiologiju županijskih ZJZ i drugih zdravstvenih ustanova.</w:t>
      </w:r>
      <w:r>
        <w:rPr>
          <w:rFonts w:ascii="Minion Pro" w:hAnsi="Minion Pro"/>
          <w:color w:val="000000"/>
        </w:rPr>
        <w:br/>
      </w:r>
      <w:r>
        <w:rPr>
          <w:rFonts w:ascii="Minion Pro" w:hAnsi="Minion Pro"/>
          <w:color w:val="000000"/>
        </w:rPr>
        <w:br/>
      </w:r>
      <w:r>
        <w:rPr>
          <w:rFonts w:ascii="Minion Pro" w:hAnsi="Minion Pro"/>
          <w:b/>
          <w:bCs/>
          <w:color w:val="000000"/>
        </w:rPr>
        <w:t>3.3.4. Dijagnostika teško kultivabilnih (npr. mikoplazme, v. influence, v. ospica, v. mumpsa, poliovirus i dr. enterovirusi) i opasnih uzročnika (npr. arenavirusi, arbovirusi, brucele, uzročnici tularemije i antraksa, MDR i XDR M. tuberculosis) infektivnih bolesti za potrebe cijele države</w:t>
      </w:r>
      <w:r>
        <w:rPr>
          <w:rFonts w:ascii="Minion Pro" w:hAnsi="Minion Pro"/>
          <w:color w:val="000000"/>
        </w:rPr>
        <w:br/>
        <w:t>Prema važećim propisima o zaštiti pučanstva od zaraznih bolesti.</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mikrobiologiju HZJZ.</w:t>
      </w:r>
      <w:r>
        <w:rPr>
          <w:rFonts w:ascii="Minion Pro" w:hAnsi="Minion Pro"/>
          <w:color w:val="000000"/>
        </w:rPr>
        <w:br/>
      </w:r>
      <w:r>
        <w:rPr>
          <w:rFonts w:ascii="Minion Pro" w:hAnsi="Minion Pro"/>
          <w:color w:val="000000"/>
        </w:rPr>
        <w:br/>
      </w:r>
      <w:r>
        <w:rPr>
          <w:rFonts w:ascii="Minion Pro" w:hAnsi="Minion Pro"/>
          <w:b/>
          <w:bCs/>
          <w:color w:val="000000"/>
        </w:rPr>
        <w:lastRenderedPageBreak/>
        <w:t>3.3.5. Predlaganje, sudjelovanje u provođenju i evaluacija Plana i Programa mjera zdravstvene zaštite za područje mikrobiologije</w:t>
      </w:r>
      <w:r>
        <w:rPr>
          <w:rFonts w:ascii="Minion Pro" w:hAnsi="Minion Pro"/>
          <w:color w:val="000000"/>
        </w:rPr>
        <w:br/>
        <w:t>Prema zakonskim odredbama i obvezama.</w:t>
      </w:r>
      <w:r>
        <w:rPr>
          <w:rFonts w:ascii="Minion Pro" w:hAnsi="Minion Pro"/>
          <w:color w:val="000000"/>
        </w:rPr>
        <w:br/>
      </w:r>
      <w:r>
        <w:rPr>
          <w:rFonts w:ascii="Minion Pro" w:hAnsi="Minion Pro"/>
          <w:b/>
          <w:bCs/>
          <w:i/>
          <w:iCs/>
          <w:color w:val="000000"/>
        </w:rPr>
        <w:t>Izvršitelj: </w:t>
      </w:r>
      <w:r>
        <w:rPr>
          <w:rFonts w:ascii="Minion Pro" w:hAnsi="Minion Pro"/>
          <w:color w:val="000000"/>
        </w:rPr>
        <w:t>Služba za mikrobiologiju HZJZ.</w:t>
      </w:r>
      <w:r>
        <w:rPr>
          <w:rFonts w:ascii="Minion Pro" w:hAnsi="Minion Pro"/>
          <w:color w:val="000000"/>
        </w:rPr>
        <w:br/>
      </w:r>
      <w:r>
        <w:rPr>
          <w:rFonts w:ascii="Minion Pro" w:hAnsi="Minion Pro"/>
          <w:color w:val="000000"/>
        </w:rPr>
        <w:br/>
      </w:r>
      <w:r>
        <w:rPr>
          <w:rFonts w:ascii="Minion Pro" w:hAnsi="Minion Pro"/>
          <w:b/>
          <w:bCs/>
          <w:color w:val="000000"/>
        </w:rPr>
        <w:t>3.3.6. Koordinacija, stručno usmjeravanje i nadzor županijskih zavoda za javno zdravstvo za područje mikrobiologije</w:t>
      </w:r>
      <w:r>
        <w:rPr>
          <w:rFonts w:ascii="Minion Pro" w:hAnsi="Minion Pro"/>
          <w:color w:val="000000"/>
        </w:rPr>
        <w:br/>
        <w:t>Prema važećim propisima</w:t>
      </w:r>
      <w:r>
        <w:rPr>
          <w:rFonts w:ascii="Minion Pro" w:hAnsi="Minion Pro"/>
          <w:color w:val="000000"/>
        </w:rPr>
        <w:br/>
      </w:r>
      <w:r>
        <w:rPr>
          <w:rFonts w:ascii="Minion Pro" w:hAnsi="Minion Pro"/>
          <w:b/>
          <w:bCs/>
          <w:i/>
          <w:iCs/>
          <w:color w:val="000000"/>
        </w:rPr>
        <w:t>Izvršitelj:</w:t>
      </w:r>
      <w:r>
        <w:rPr>
          <w:rFonts w:ascii="Minion Pro" w:hAnsi="Minion Pro"/>
          <w:color w:val="000000"/>
        </w:rPr>
        <w:t> Služba za mikrobiologiju HZJZ.</w:t>
      </w:r>
      <w:r>
        <w:rPr>
          <w:rFonts w:ascii="Minion Pro" w:hAnsi="Minion Pro"/>
          <w:color w:val="000000"/>
        </w:rPr>
        <w:br/>
      </w:r>
      <w:r>
        <w:rPr>
          <w:rFonts w:ascii="Minion Pro" w:hAnsi="Minion Pro"/>
          <w:color w:val="000000"/>
        </w:rPr>
        <w:br/>
      </w:r>
      <w:r>
        <w:rPr>
          <w:rFonts w:ascii="Minion Pro" w:hAnsi="Minion Pro"/>
          <w:b/>
          <w:bCs/>
          <w:color w:val="000000"/>
        </w:rPr>
        <w:t>3.3.7. Sudjelovanje u izradi algoritama, standarda i normativa za mikrobiološke pretrage</w:t>
      </w:r>
      <w:r>
        <w:rPr>
          <w:rFonts w:ascii="Minion Pro" w:hAnsi="Minion Pro"/>
          <w:b/>
          <w:bCs/>
          <w:color w:val="000000"/>
        </w:rPr>
        <w:br/>
      </w:r>
      <w:r>
        <w:rPr>
          <w:rFonts w:ascii="Minion Pro" w:hAnsi="Minion Pro"/>
          <w:color w:val="000000"/>
        </w:rPr>
        <w:t>Sudjelovanje u izradi dokumenata strategije hrvatskog zdravstva.</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mikrobiologiju HZJZ, županijskih ZJZ te drugih zdravstvenih ustanova.</w:t>
      </w:r>
      <w:r>
        <w:rPr>
          <w:rFonts w:ascii="Minion Pro" w:hAnsi="Minion Pro"/>
          <w:color w:val="000000"/>
        </w:rPr>
        <w:br/>
      </w:r>
      <w:r>
        <w:rPr>
          <w:rFonts w:ascii="Minion Pro" w:hAnsi="Minion Pro"/>
          <w:color w:val="000000"/>
        </w:rPr>
        <w:br/>
        <w:t>3.4. KRONIČNE MASOVNE BOLESTI</w:t>
      </w:r>
      <w:r>
        <w:rPr>
          <w:rFonts w:ascii="Minion Pro" w:hAnsi="Minion Pro"/>
          <w:color w:val="000000"/>
        </w:rPr>
        <w:br/>
      </w:r>
      <w:r>
        <w:rPr>
          <w:rFonts w:ascii="Minion Pro" w:hAnsi="Minion Pro"/>
          <w:color w:val="000000"/>
        </w:rPr>
        <w:br/>
      </w:r>
      <w:r>
        <w:rPr>
          <w:rFonts w:ascii="Minion Pro" w:hAnsi="Minion Pro"/>
          <w:b/>
          <w:bCs/>
          <w:color w:val="000000"/>
        </w:rPr>
        <w:t>3.4.1. Praćenje morbiditeta i mortaliteta kroničnih nezaraznih bolesti te čimbenika rizika za njihov nastanak na razini Republike Hrvatske</w:t>
      </w:r>
      <w:r>
        <w:rPr>
          <w:rFonts w:ascii="Minion Pro" w:hAnsi="Minion Pro"/>
          <w:color w:val="000000"/>
        </w:rPr>
        <w:t> uključujući odgovarajuće statističko analitičke poslove, praćenje trendova, izbor prioriteta, stručnu interpretaciju i ocjenu zdravstvenog stanja.</w:t>
      </w:r>
      <w:r>
        <w:rPr>
          <w:rFonts w:ascii="Minion Pro" w:hAnsi="Minion Pro"/>
          <w:color w:val="000000"/>
        </w:rPr>
        <w:br/>
      </w:r>
      <w:r>
        <w:rPr>
          <w:rFonts w:ascii="Minion Pro" w:hAnsi="Minion Pro"/>
          <w:b/>
          <w:bCs/>
          <w:i/>
          <w:iCs/>
          <w:color w:val="000000"/>
        </w:rPr>
        <w:t>Izvršitelji: </w:t>
      </w:r>
      <w:r>
        <w:rPr>
          <w:rFonts w:ascii="Minion Pro" w:hAnsi="Minion Pro"/>
          <w:color w:val="000000"/>
        </w:rPr>
        <w:t>Hrvatski zavod za javno zdravstvo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3.4.2. Izrada prijedloga Plana i programa mjera zdravstvene zaštite za odabrane kronične bolesti, </w:t>
      </w:r>
      <w:r>
        <w:rPr>
          <w:rFonts w:ascii="Minion Pro" w:hAnsi="Minion Pro"/>
          <w:color w:val="000000"/>
        </w:rPr>
        <w:t>koje predstavljaju značajan javno-zdravstveni problem iz skupine bolesti srca i krvnih žila, malignih bolesti, duševnih bolesti i poremećaja te drugih odabranih kroničnih bolesti i ozljeda te prijedloga nacionalnih programa prevencije i ranog otkrivanja, što uključuje praćenje primjera dobre prakse, iniciranje, planiranje, organiziranje, koordiniranje, sudjelovanje u provedbi, monitoring i evaluaciju programa.</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sa zavodima za javno zdravstvo,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3.4.3. Zdravstveno prosvjećivanje i promicanje (promocija) zdravlja usmjereno prevenciji kroničnih masovnih bolesti</w:t>
      </w:r>
      <w:r>
        <w:rPr>
          <w:rFonts w:ascii="Minion Pro" w:hAnsi="Minion Pro"/>
          <w:color w:val="000000"/>
        </w:rPr>
        <w:t> poticanjem, koordiniranjem i sudjelovanjem u provedbi programa promicanja zdravlja i preventivnih programa uz monitoring i evaluacija uključujući izradu stručnih sadržaja za edukacijske materijale.</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 drugim zavodima za javno zdravstvo,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3.4.4. Vođenje Registra za rak</w:t>
      </w:r>
      <w:r>
        <w:rPr>
          <w:rFonts w:ascii="Minion Pro" w:hAnsi="Minion Pro"/>
          <w:color w:val="000000"/>
        </w:rPr>
        <w:t>, epidemiološka analiza podataka Registra na kojoj se temelji izrada odgovarajućeg dijela prijedloga Plana i programa mjera zdravstvene zaštite, odnosno programa prevencije i ranog otkrivanja, praćenje odabranih pokazatelja i evaluacija programa te izdavanje godišnje publikacije Bilten o incidenciji raka u Republici Hrvatskoj.</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3.4.5. Program prevencije bolesti srca i krvnih žila</w:t>
      </w:r>
      <w:r>
        <w:rPr>
          <w:rFonts w:ascii="Minion Pro" w:hAnsi="Minion Pro"/>
          <w:color w:val="000000"/>
        </w:rPr>
        <w:t xml:space="preserve"> uključujući epidemiološku analizu morbiditetnih i mortalitetnih pokazatelja, na kojoj se temelji izrada odgovarajućeg dijela </w:t>
      </w:r>
      <w:r>
        <w:rPr>
          <w:rFonts w:ascii="Minion Pro" w:hAnsi="Minion Pro"/>
          <w:color w:val="000000"/>
        </w:rPr>
        <w:lastRenderedPageBreak/>
        <w:t>prijedloga Plana i programa mjera zdravstvene zaštite, odnosno preventivnih programa, te praćenje odabranih pokazatelja i evaluacija programa.</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3.4.6. Vođenje Registra za psihoze i Registra izvršenih samoubojstava</w:t>
      </w:r>
      <w:r>
        <w:rPr>
          <w:rFonts w:ascii="Minion Pro" w:hAnsi="Minion Pro"/>
          <w:color w:val="000000"/>
        </w:rPr>
        <w:t>, epidemiološka analiza podataka Registara na kojoj se temelji izrada odgovarajućeg dijela prijedloga Plana i programa mjera zdravstvene zaštite, odnosno preventivnih programa, te praćenje odabranih pokazatelja i evaluacija programa, izdavanje povremenih publikacija.</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sa zdravstvenim ustanovama i zdravstvenim radnicima na svim razinama zdravstvene zaštite.</w:t>
      </w:r>
      <w:r>
        <w:rPr>
          <w:rFonts w:ascii="Minion Pro" w:hAnsi="Minion Pro"/>
          <w:color w:val="000000"/>
        </w:rPr>
        <w:br/>
      </w:r>
      <w:r>
        <w:rPr>
          <w:rFonts w:ascii="Minion Pro" w:hAnsi="Minion Pro"/>
          <w:color w:val="000000"/>
        </w:rPr>
        <w:br/>
        <w:t>3</w:t>
      </w:r>
      <w:r>
        <w:rPr>
          <w:rFonts w:ascii="Minion Pro" w:hAnsi="Minion Pro"/>
          <w:b/>
          <w:bCs/>
          <w:color w:val="000000"/>
        </w:rPr>
        <w:t>.4.7. Program sprječavanja i suzbijanja ozljeda</w:t>
      </w:r>
      <w:r>
        <w:rPr>
          <w:rFonts w:ascii="Minion Pro" w:hAnsi="Minion Pro"/>
          <w:color w:val="000000"/>
        </w:rPr>
        <w:t> uključujući epidemiološku analizu, na kojoj se temelji izrada odgovarajućeg dijela prijedloga Plana i programa mjera zdravstvene zaštite, odnosno preventivnih programa te praćenje odabranih pokazatelja i evaluacija programa.</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3.4.8. Izrada posebnih analitičkih izvješća </w:t>
      </w:r>
      <w:r>
        <w:rPr>
          <w:rFonts w:ascii="Minion Pro" w:hAnsi="Minion Pro"/>
          <w:color w:val="000000"/>
        </w:rPr>
        <w:t>za potrebe Hrvatskog zavoda za obvezno zdravstveno osiguranje, a sukladno zakonskim propisima.</w:t>
      </w:r>
      <w:r>
        <w:rPr>
          <w:rFonts w:ascii="Minion Pro" w:hAnsi="Minion Pro"/>
          <w:color w:val="000000"/>
        </w:rPr>
        <w:br/>
      </w:r>
      <w:r>
        <w:rPr>
          <w:rFonts w:ascii="Minion Pro" w:hAnsi="Minion Pro"/>
          <w:b/>
          <w:bCs/>
          <w:i/>
          <w:iCs/>
          <w:color w:val="000000"/>
        </w:rPr>
        <w:t>Izvršitelji: </w:t>
      </w:r>
      <w:r>
        <w:rPr>
          <w:rFonts w:ascii="Minion Pro" w:hAnsi="Minion Pro"/>
          <w:color w:val="000000"/>
        </w:rPr>
        <w:t>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3.4.9. Sudjelovanje u izradi redovitih i povremenih publikacija Zavoda iz područja kroničnih masovnih bolesti</w:t>
      </w:r>
      <w:r>
        <w:rPr>
          <w:rFonts w:ascii="Minion Pro" w:hAnsi="Minion Pro"/>
          <w:b/>
          <w:bCs/>
          <w:color w:val="000000"/>
        </w:rPr>
        <w:br/>
      </w:r>
      <w:r>
        <w:rPr>
          <w:rFonts w:ascii="Minion Pro" w:hAnsi="Minion Pro"/>
          <w:b/>
          <w:bCs/>
          <w:i/>
          <w:iCs/>
          <w:color w:val="000000"/>
        </w:rPr>
        <w:t>Izvršitelj:</w:t>
      </w:r>
      <w:r>
        <w:rPr>
          <w:rFonts w:ascii="Minion Pro" w:hAnsi="Minion Pro"/>
          <w:color w:val="000000"/>
        </w:rPr>
        <w:t> Hrvatski zavod za javno zdravstvo.</w:t>
      </w:r>
      <w:r>
        <w:rPr>
          <w:rFonts w:ascii="Minion Pro" w:hAnsi="Minion Pro"/>
          <w:color w:val="000000"/>
        </w:rPr>
        <w:br/>
      </w:r>
      <w:r>
        <w:rPr>
          <w:rFonts w:ascii="Minion Pro" w:hAnsi="Minion Pro"/>
          <w:color w:val="000000"/>
        </w:rPr>
        <w:br/>
      </w:r>
      <w:r>
        <w:rPr>
          <w:rFonts w:ascii="Minion Pro" w:hAnsi="Minion Pro"/>
          <w:color w:val="000000"/>
          <w:sz w:val="26"/>
          <w:szCs w:val="26"/>
          <w:bdr w:val="none" w:sz="0" w:space="0" w:color="auto" w:frame="1"/>
        </w:rPr>
        <w:t>3.5. ZDRAVSTVENA EKOLOGIJA</w:t>
      </w:r>
      <w:r>
        <w:rPr>
          <w:rFonts w:ascii="Minion Pro" w:hAnsi="Minion Pro"/>
          <w:color w:val="000000"/>
        </w:rPr>
        <w:br/>
      </w:r>
      <w:r>
        <w:rPr>
          <w:rFonts w:ascii="Minion Pro" w:hAnsi="Minion Pro"/>
          <w:color w:val="000000"/>
        </w:rPr>
        <w:br/>
        <w:t>3.5.1. MJERE ZA UNAPRJEĐENJE PREHRANE STANOVNIŠTVA</w:t>
      </w:r>
      <w:r>
        <w:rPr>
          <w:rFonts w:ascii="Minion Pro" w:hAnsi="Minion Pro"/>
          <w:color w:val="000000"/>
        </w:rPr>
        <w:br/>
      </w:r>
      <w:r>
        <w:rPr>
          <w:rFonts w:ascii="Minion Pro" w:hAnsi="Minion Pro"/>
          <w:color w:val="000000"/>
        </w:rPr>
        <w:br/>
      </w:r>
      <w:r>
        <w:rPr>
          <w:rFonts w:ascii="Minion Pro" w:hAnsi="Minion Pro"/>
          <w:b/>
          <w:bCs/>
          <w:color w:val="000000"/>
        </w:rPr>
        <w:t>3.5.1.1. Praćenje stanja uhranjenosti stanovništva</w:t>
      </w:r>
      <w:r>
        <w:rPr>
          <w:rFonts w:ascii="Minion Pro" w:hAnsi="Minion Pro"/>
          <w:b/>
          <w:bCs/>
          <w:color w:val="000000"/>
        </w:rPr>
        <w:br/>
      </w:r>
      <w:r>
        <w:rPr>
          <w:rFonts w:ascii="Minion Pro" w:hAnsi="Minion Pro"/>
          <w:color w:val="000000"/>
        </w:rPr>
        <w:t>Kontinuirano praćenje stanja uhranjenosti svih segmenata populacije posebice vulnerabilnih skupina (djece, starijih osoba, trudnica), radi otkrivanja prehrambenih poremećaja kao i prehrambenih deficitarnih stanja koja su od javno-zdravstvenog značaja.</w:t>
      </w:r>
      <w:r>
        <w:rPr>
          <w:rFonts w:ascii="Minion Pro" w:hAnsi="Minion Pro"/>
          <w:color w:val="000000"/>
        </w:rPr>
        <w:br/>
        <w:t>U slučajevima pothranjenosti i/ili pojedinih deficitarnih stanja potrebno je ispitati uzroke, a u slučajevima hiperalimentacije i pretilosti ispitati i ostale rizične čimbenike koji doprinose razvoju kroničnih bolesti za koje je dokazano da su povezani s prehrambenim navikama.</w:t>
      </w:r>
      <w:r>
        <w:rPr>
          <w:rFonts w:ascii="Minion Pro" w:hAnsi="Minion Pro"/>
          <w:color w:val="000000"/>
        </w:rPr>
        <w:br/>
        <w:t>Osim izvješćivanja o rezultatima antropometrijskih mjerenja, kliničkih pregleda i biokemijskih istraživanja, provoditi će se dodatna ispitivanja o prehrambenim navikama i potrošnji hrane na potrebnom uzorku radi poduzimanja mjera za unapređenje prehrane.</w:t>
      </w:r>
      <w:r>
        <w:rPr>
          <w:rFonts w:ascii="Minion Pro" w:hAnsi="Minion Pro"/>
          <w:color w:val="000000"/>
        </w:rPr>
        <w:br/>
      </w:r>
      <w:r>
        <w:rPr>
          <w:rFonts w:ascii="Minion Pro" w:hAnsi="Minion Pro"/>
          <w:b/>
          <w:bCs/>
          <w:i/>
          <w:iCs/>
          <w:color w:val="000000"/>
        </w:rPr>
        <w:t>Izvršitelji: </w:t>
      </w:r>
      <w:r>
        <w:rPr>
          <w:rFonts w:ascii="Minion Pro" w:hAnsi="Minion Pro"/>
          <w:color w:val="000000"/>
        </w:rPr>
        <w:t>Služba za zdravstvenu ekologiju HZJZ, zavodi za javno zdravstvo uz suradnju s timovima primarne zdravstvene zaštite.</w:t>
      </w:r>
      <w:r>
        <w:rPr>
          <w:rFonts w:ascii="Minion Pro" w:hAnsi="Minion Pro"/>
          <w:color w:val="000000"/>
        </w:rPr>
        <w:br/>
      </w:r>
      <w:r>
        <w:rPr>
          <w:rFonts w:ascii="Minion Pro" w:hAnsi="Minion Pro"/>
          <w:color w:val="000000"/>
        </w:rPr>
        <w:br/>
      </w:r>
      <w:r>
        <w:rPr>
          <w:rFonts w:ascii="Minion Pro" w:hAnsi="Minion Pro"/>
          <w:b/>
          <w:bCs/>
          <w:color w:val="000000"/>
        </w:rPr>
        <w:t>3.5.1.2. Promicanje zdravlja, zdravstveni odgoj i edukacija stanovništva iz područja prehrane</w:t>
      </w:r>
      <w:r>
        <w:rPr>
          <w:rFonts w:ascii="Minion Pro" w:hAnsi="Minion Pro"/>
          <w:b/>
          <w:bCs/>
          <w:color w:val="000000"/>
        </w:rPr>
        <w:br/>
      </w:r>
      <w:r>
        <w:rPr>
          <w:rFonts w:ascii="Minion Pro" w:hAnsi="Minion Pro"/>
          <w:color w:val="000000"/>
        </w:rPr>
        <w:t>Edukacija pojedinih skupina stanovništva o pravilnoj prehrani, kvaliteti namirnica; sudjelovanje u informiranju i izobrazbi potrošača vezano uz deklaracije na prehrambenim proizvodima.</w:t>
      </w:r>
      <w:r>
        <w:rPr>
          <w:rFonts w:ascii="Minion Pro" w:hAnsi="Minion Pro"/>
          <w:color w:val="000000"/>
        </w:rPr>
        <w:br/>
        <w:t xml:space="preserve">Modifikacija prehrambenih navika stanovništva u cilju prevencije nekih kroničnih masovnih </w:t>
      </w:r>
      <w:r>
        <w:rPr>
          <w:rFonts w:ascii="Minion Pro" w:hAnsi="Minion Pro"/>
          <w:color w:val="000000"/>
        </w:rPr>
        <w:lastRenderedPageBreak/>
        <w:t>bolesti za koje je poznato da nepravilna prehrana predstavlja rizik nastanka kao npr. kardiovaskularne bolesti, hipertenzija, osteoporoza, dijabetes i neke lokalizacije karcinoma.</w:t>
      </w:r>
      <w:r>
        <w:rPr>
          <w:rFonts w:ascii="Minion Pro" w:hAnsi="Minion Pro"/>
          <w:color w:val="000000"/>
        </w:rPr>
        <w:br/>
        <w:t>Prenošenje poruka o utjecaju prehrane na zdravlje i mogućnostima preveniranja nekih kroničnih bolesti populaciji preko sredstava javnog priopćavanja.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zdravstvenu ekologiju HZJZ, Zavodi za javno zdravstvo.</w:t>
      </w:r>
      <w:r>
        <w:rPr>
          <w:rFonts w:ascii="Minion Pro" w:hAnsi="Minion Pro"/>
          <w:color w:val="000000"/>
        </w:rPr>
        <w:br/>
      </w:r>
      <w:r>
        <w:rPr>
          <w:rFonts w:ascii="Minion Pro" w:hAnsi="Minion Pro"/>
          <w:color w:val="000000"/>
        </w:rPr>
        <w:br/>
      </w:r>
      <w:r>
        <w:rPr>
          <w:rFonts w:ascii="Minion Pro" w:hAnsi="Minion Pro"/>
          <w:b/>
          <w:bCs/>
          <w:color w:val="000000"/>
        </w:rPr>
        <w:t>3.5.1.3. Sudjelovanje u praćenju provođenja nacionalne strategije za promicanje dojenja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Služba za zdravstvenu ekologiju HZJZ.</w:t>
      </w:r>
      <w:r>
        <w:rPr>
          <w:rFonts w:ascii="Minion Pro" w:hAnsi="Minion Pro"/>
          <w:color w:val="000000"/>
        </w:rPr>
        <w:br/>
      </w:r>
      <w:r>
        <w:rPr>
          <w:rFonts w:ascii="Minion Pro" w:hAnsi="Minion Pro"/>
          <w:color w:val="000000"/>
        </w:rPr>
        <w:br/>
      </w:r>
      <w:r>
        <w:rPr>
          <w:rFonts w:ascii="Minion Pro" w:hAnsi="Minion Pro"/>
          <w:b/>
          <w:bCs/>
          <w:color w:val="000000"/>
        </w:rPr>
        <w:t>3.5.1.4. Praćenje učinaka primijenjenih preventivnih mjera u cilju prevencije sideropenične anemije te prevencije gušavosti uslijed nedostatka joda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zdravstvenu ekologiju HZJZ, zavodi za javno zdravstvo.</w:t>
      </w:r>
      <w:r>
        <w:rPr>
          <w:rFonts w:ascii="Minion Pro" w:hAnsi="Minion Pro"/>
          <w:color w:val="000000"/>
        </w:rPr>
        <w:br/>
      </w:r>
      <w:r>
        <w:rPr>
          <w:rFonts w:ascii="Minion Pro" w:hAnsi="Minion Pro"/>
          <w:color w:val="000000"/>
        </w:rPr>
        <w:br/>
      </w:r>
      <w:r>
        <w:rPr>
          <w:rFonts w:ascii="Minion Pro" w:hAnsi="Minion Pro"/>
          <w:b/>
          <w:bCs/>
          <w:color w:val="000000"/>
        </w:rPr>
        <w:t>3.5.2. Zdravstvene mjere zaštite čovjekova okoliša</w:t>
      </w:r>
      <w:r>
        <w:rPr>
          <w:rFonts w:ascii="Minion Pro" w:hAnsi="Minion Pro"/>
          <w:b/>
          <w:bCs/>
          <w:color w:val="000000"/>
        </w:rPr>
        <w:br/>
      </w:r>
      <w:r>
        <w:rPr>
          <w:rFonts w:ascii="Minion Pro" w:hAnsi="Minion Pro"/>
          <w:b/>
          <w:bCs/>
          <w:color w:val="000000"/>
        </w:rPr>
        <w:br/>
        <w:t>3.5.2.1. Zdravstvene mjere zaštite čovjekova okoliša – zdravstvena ispravnost vode</w:t>
      </w:r>
      <w:r>
        <w:rPr>
          <w:rFonts w:ascii="Minion Pro" w:hAnsi="Minion Pro"/>
          <w:b/>
          <w:bCs/>
          <w:color w:val="000000"/>
        </w:rPr>
        <w:br/>
      </w:r>
      <w:r>
        <w:rPr>
          <w:rFonts w:ascii="Minion Pro" w:hAnsi="Minion Pro"/>
          <w:b/>
          <w:bCs/>
          <w:color w:val="000000"/>
        </w:rPr>
        <w:br/>
        <w:t>3.5.2.1.1. Sudjelovanje u epidemiološkom nadzoru nad vodoopskrbom – mjere kontrole zdravstvene ispravnosti vode</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zdravstvenu ekologiju HZJZ i zavoda za javno zdravstvo.</w:t>
      </w:r>
      <w:r>
        <w:rPr>
          <w:rFonts w:ascii="Minion Pro" w:hAnsi="Minion Pro"/>
          <w:color w:val="000000"/>
        </w:rPr>
        <w:br/>
      </w:r>
      <w:r>
        <w:rPr>
          <w:rFonts w:ascii="Minion Pro" w:hAnsi="Minion Pro"/>
          <w:color w:val="000000"/>
        </w:rPr>
        <w:br/>
      </w:r>
      <w:r>
        <w:rPr>
          <w:rFonts w:ascii="Minion Pro" w:hAnsi="Minion Pro"/>
          <w:b/>
          <w:bCs/>
          <w:color w:val="000000"/>
        </w:rPr>
        <w:t>3.5.2.1.2. Provođenje mjera sanacije u incidentnim situacijama onečišćenja vodoopskrbnog sustava</w:t>
      </w:r>
      <w:r>
        <w:rPr>
          <w:rFonts w:ascii="Minion Pro" w:hAnsi="Minion Pro"/>
          <w:b/>
          <w:bCs/>
          <w:color w:val="000000"/>
        </w:rPr>
        <w:br/>
      </w:r>
      <w:r>
        <w:rPr>
          <w:rFonts w:ascii="Minion Pro" w:hAnsi="Minion Pro"/>
          <w:color w:val="000000"/>
        </w:rPr>
        <w:t>Sudjelovanje u provođenju mjera sanacije i mjera zaštite zdravlja stanovništva toga opskrbnog područja. U slučaju pojave epidemije zaraznih bolesti za koju se sumnja da je prenesena vodom mjere se osmišljavaju u suradnji sa Službama za epidemiologiju.</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zdravstvenu ekologiju HZJZ i ZJZ, HE i Epidemiološke Službe HZJZ i ZJZ.</w:t>
      </w:r>
      <w:r>
        <w:rPr>
          <w:rFonts w:ascii="Minion Pro" w:hAnsi="Minion Pro"/>
          <w:color w:val="000000"/>
        </w:rPr>
        <w:br/>
      </w:r>
      <w:r>
        <w:rPr>
          <w:rFonts w:ascii="Minion Pro" w:hAnsi="Minion Pro"/>
          <w:color w:val="000000"/>
        </w:rPr>
        <w:br/>
      </w:r>
      <w:r>
        <w:rPr>
          <w:rFonts w:ascii="Minion Pro" w:hAnsi="Minion Pro"/>
          <w:b/>
          <w:bCs/>
          <w:color w:val="000000"/>
        </w:rPr>
        <w:t>3.5.2.1.3. Prikupljanje podataka i izrada izvješća o zdravstvenoj ispravnosti vode za piće i stanju vodoopskrbe</w:t>
      </w:r>
      <w:r>
        <w:rPr>
          <w:rFonts w:ascii="Minion Pro" w:hAnsi="Minion Pro"/>
          <w:b/>
          <w:bCs/>
          <w:color w:val="000000"/>
        </w:rPr>
        <w:br/>
      </w:r>
      <w:r>
        <w:rPr>
          <w:rFonts w:ascii="Minion Pro" w:hAnsi="Minion Pro"/>
          <w:b/>
          <w:bCs/>
          <w:i/>
          <w:iCs/>
          <w:color w:val="000000"/>
        </w:rPr>
        <w:t>Izvršitelji:</w:t>
      </w:r>
      <w:r>
        <w:rPr>
          <w:rFonts w:ascii="Minion Pro" w:hAnsi="Minion Pro"/>
          <w:color w:val="000000"/>
        </w:rPr>
        <w:t> Službe za zdravstvenu ekologiju HZJZ i ZJZ.</w:t>
      </w:r>
      <w:r>
        <w:rPr>
          <w:rFonts w:ascii="Minion Pro" w:hAnsi="Minion Pro"/>
          <w:color w:val="000000"/>
        </w:rPr>
        <w:br/>
      </w:r>
      <w:r>
        <w:rPr>
          <w:rFonts w:ascii="Minion Pro" w:hAnsi="Minion Pro"/>
          <w:color w:val="000000"/>
        </w:rPr>
        <w:br/>
      </w:r>
      <w:r>
        <w:rPr>
          <w:rFonts w:ascii="Minion Pro" w:hAnsi="Minion Pro"/>
          <w:b/>
          <w:bCs/>
          <w:color w:val="000000"/>
        </w:rPr>
        <w:t>3.5.2.1.4. Kontrola i nadzor nad zdravstvenom ispravnosti vode za potrebe hemodijalize</w:t>
      </w:r>
      <w:r>
        <w:rPr>
          <w:rFonts w:ascii="Minion Pro" w:hAnsi="Minion Pro"/>
          <w:color w:val="000000"/>
        </w:rPr>
        <w:br/>
        <w:t>Sustavno se obilaze Centri za hemodijalizu, te se dva puta godišnje uzimaju uzorci ulazne i izlazne vode, odnosno prije i poslije uređaja za pripremu vode za hemodijalizu.</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zdravstvenu ekologiju HZJZ u suradnji s Centrima za hemodijalizu.</w:t>
      </w:r>
      <w:r>
        <w:rPr>
          <w:rFonts w:ascii="Minion Pro" w:hAnsi="Minion Pro"/>
          <w:color w:val="000000"/>
        </w:rPr>
        <w:br/>
      </w:r>
      <w:r>
        <w:rPr>
          <w:rFonts w:ascii="Minion Pro" w:hAnsi="Minion Pro"/>
          <w:color w:val="000000"/>
        </w:rPr>
        <w:br/>
      </w:r>
      <w:r>
        <w:rPr>
          <w:rFonts w:ascii="Minion Pro" w:hAnsi="Minion Pro"/>
          <w:b/>
          <w:bCs/>
          <w:color w:val="000000"/>
        </w:rPr>
        <w:t>3.5.2.2. Zdravstvene mjere zaštite čovjekova okoliša – zdravstvena ispravnost namirnica i predmeta opće uporabe</w:t>
      </w:r>
      <w:r>
        <w:rPr>
          <w:rFonts w:ascii="Minion Pro" w:hAnsi="Minion Pro"/>
          <w:b/>
          <w:bCs/>
          <w:color w:val="000000"/>
        </w:rPr>
        <w:br/>
      </w:r>
      <w:r>
        <w:rPr>
          <w:rFonts w:ascii="Minion Pro" w:hAnsi="Minion Pro"/>
          <w:b/>
          <w:bCs/>
          <w:color w:val="000000"/>
        </w:rPr>
        <w:br/>
        <w:t>3.5.2.2.1. Epidemiološki nadzor nad zdravstvenom ispravnošću namirnica i predmeta opće uporabe – mjere kontrole zdravstvene ispravnosti</w:t>
      </w:r>
      <w:r>
        <w:rPr>
          <w:rFonts w:ascii="Minion Pro" w:hAnsi="Minion Pro"/>
          <w:b/>
          <w:bCs/>
          <w:color w:val="000000"/>
        </w:rPr>
        <w:br/>
      </w:r>
      <w:r>
        <w:rPr>
          <w:rFonts w:ascii="Minion Pro" w:hAnsi="Minion Pro"/>
          <w:b/>
          <w:bCs/>
          <w:i/>
          <w:iCs/>
          <w:color w:val="000000"/>
        </w:rPr>
        <w:t>Izvršitelji:</w:t>
      </w:r>
      <w:r>
        <w:rPr>
          <w:rFonts w:ascii="Minion Pro" w:hAnsi="Minion Pro"/>
          <w:color w:val="000000"/>
        </w:rPr>
        <w:t> Služba za zdravstvenu ekologiju HZJZ u suradnji sa Zavodima za javno zdravstvo.</w:t>
      </w:r>
      <w:r>
        <w:rPr>
          <w:rFonts w:ascii="Minion Pro" w:hAnsi="Minion Pro"/>
          <w:color w:val="000000"/>
        </w:rPr>
        <w:br/>
      </w:r>
      <w:r>
        <w:rPr>
          <w:rFonts w:ascii="Minion Pro" w:hAnsi="Minion Pro"/>
          <w:color w:val="000000"/>
        </w:rPr>
        <w:br/>
      </w:r>
      <w:r>
        <w:rPr>
          <w:rFonts w:ascii="Minion Pro" w:hAnsi="Minion Pro"/>
          <w:b/>
          <w:bCs/>
          <w:color w:val="000000"/>
        </w:rPr>
        <w:t>3.5.2.2.2. Prikupljanje, obrada i analiza podataka iz laboratorija ovlaštenih za ispitivanja zdravstvene ispravnosti namirnica i predmeta opće u svrhu epidemiološkog nadzora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zdravstvenu ekologiju HZJZ, službe za zdravstvenu ekologiju županijskih zavoda za javno zdravstvo.</w:t>
      </w:r>
      <w:r>
        <w:rPr>
          <w:rFonts w:ascii="Minion Pro" w:hAnsi="Minion Pro"/>
          <w:color w:val="000000"/>
        </w:rPr>
        <w:br/>
      </w:r>
      <w:r>
        <w:rPr>
          <w:rFonts w:ascii="Minion Pro" w:hAnsi="Minion Pro"/>
          <w:color w:val="000000"/>
        </w:rPr>
        <w:lastRenderedPageBreak/>
        <w:br/>
      </w:r>
      <w:r>
        <w:rPr>
          <w:rFonts w:ascii="Minion Pro" w:hAnsi="Minion Pro"/>
          <w:b/>
          <w:bCs/>
          <w:color w:val="000000"/>
        </w:rPr>
        <w:t>3.5.2.2.3. Uspostava kontinuiranog Nacionalnog programa praćenja razina kontaminanata u namirnicama, praćenje unosa istih te ocjena ugroženosti zdravlja stanovništva</w:t>
      </w:r>
      <w:r>
        <w:rPr>
          <w:rFonts w:ascii="Minion Pro" w:hAnsi="Minion Pro"/>
          <w:color w:val="000000"/>
        </w:rPr>
        <w:br/>
      </w:r>
      <w:r>
        <w:rPr>
          <w:rFonts w:ascii="Minion Pro" w:hAnsi="Minion Pro"/>
          <w:b/>
          <w:bCs/>
          <w:i/>
          <w:iCs/>
          <w:color w:val="000000"/>
        </w:rPr>
        <w:t>Izvršitelj: </w:t>
      </w:r>
      <w:r>
        <w:rPr>
          <w:rFonts w:ascii="Minion Pro" w:hAnsi="Minion Pro"/>
          <w:color w:val="000000"/>
        </w:rPr>
        <w:t>Služba za zdravstvenu ekologiju HZJZ u suradnji s Ministarstvom zdravstva i socijalne skrbi te zavodima za javno zdravstvo.</w:t>
      </w:r>
      <w:r>
        <w:rPr>
          <w:rFonts w:ascii="Minion Pro" w:hAnsi="Minion Pro"/>
          <w:color w:val="000000"/>
        </w:rPr>
        <w:br/>
      </w:r>
      <w:r>
        <w:rPr>
          <w:rFonts w:ascii="Minion Pro" w:hAnsi="Minion Pro"/>
          <w:color w:val="000000"/>
        </w:rPr>
        <w:br/>
      </w:r>
      <w:r>
        <w:rPr>
          <w:rFonts w:ascii="Minion Pro" w:hAnsi="Minion Pro"/>
          <w:b/>
          <w:bCs/>
          <w:color w:val="000000"/>
        </w:rPr>
        <w:t>3.5.2.3. Ostale zdravstvene mjere zaštite čovjekova okoliša u djelokrugu rada zavoda za javno zdravstvo – sudjelovanje u praćenju zdravstvenih posljedica i prijedlozima mjera za sprječavanje i suzbijanje različitih štetnih djelovanja iz okoliša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zdravstvenu ekologiju HZJZ, Zavodi za javno zdravstvo.</w:t>
      </w:r>
      <w:r>
        <w:rPr>
          <w:rFonts w:ascii="Minion Pro" w:hAnsi="Minion Pro"/>
          <w:color w:val="000000"/>
        </w:rPr>
        <w:br/>
      </w:r>
      <w:r>
        <w:rPr>
          <w:rFonts w:ascii="Minion Pro" w:hAnsi="Minion Pro"/>
          <w:color w:val="000000"/>
        </w:rPr>
        <w:br/>
        <w:t>3.6. SOCIJALNA MEDICINA</w:t>
      </w:r>
      <w:r>
        <w:rPr>
          <w:rFonts w:ascii="Minion Pro" w:hAnsi="Minion Pro"/>
          <w:color w:val="000000"/>
        </w:rPr>
        <w:br/>
      </w:r>
      <w:r>
        <w:rPr>
          <w:rFonts w:ascii="Minion Pro" w:hAnsi="Minion Pro"/>
          <w:color w:val="000000"/>
        </w:rPr>
        <w:br/>
      </w:r>
      <w:r>
        <w:rPr>
          <w:rFonts w:ascii="Minion Pro" w:hAnsi="Minion Pro"/>
          <w:b/>
          <w:bCs/>
          <w:color w:val="000000"/>
        </w:rPr>
        <w:t>3.6.1. Praćenje korištenja zdravstvenih kapaciteta i rada zdravstvenih službi</w:t>
      </w:r>
      <w:r>
        <w:rPr>
          <w:rFonts w:ascii="Minion Pro" w:hAnsi="Minion Pro"/>
          <w:b/>
          <w:bCs/>
          <w:color w:val="000000"/>
        </w:rPr>
        <w:br/>
      </w:r>
      <w:r>
        <w:rPr>
          <w:rFonts w:ascii="Minion Pro" w:hAnsi="Minion Pro"/>
          <w:color w:val="000000"/>
        </w:rPr>
        <w:t>Prikupljanje i obrada pokazatelja rada primarne, specijalističko-konzilijarne i bolničke djelatnosti neophodnih za praćenje zdravstvenog stanja stanovništva Republike Hrvatske i rada zdravstvenih službi.</w:t>
      </w:r>
      <w:r>
        <w:rPr>
          <w:rFonts w:ascii="Minion Pro" w:hAnsi="Minion Pro"/>
          <w:color w:val="000000"/>
        </w:rPr>
        <w:br/>
      </w:r>
      <w:r>
        <w:rPr>
          <w:rFonts w:ascii="Minion Pro" w:hAnsi="Minion Pro"/>
          <w:b/>
          <w:bCs/>
          <w:i/>
          <w:iCs/>
          <w:color w:val="000000"/>
        </w:rPr>
        <w:t>Izvršitelji:</w:t>
      </w:r>
      <w:r>
        <w:rPr>
          <w:rFonts w:ascii="Minion Pro" w:hAnsi="Minion Pro"/>
          <w:color w:val="000000"/>
        </w:rPr>
        <w:t> javno-zdravstveni ili epidemiološki tim u zavodima za javno zdravstvo te Služba za socijalnu medicinu Hrvatskog zavoda za javno zdravstvo.</w:t>
      </w:r>
      <w:r>
        <w:rPr>
          <w:rFonts w:ascii="Minion Pro" w:hAnsi="Minion Pro"/>
          <w:color w:val="000000"/>
        </w:rPr>
        <w:br/>
      </w:r>
      <w:r>
        <w:rPr>
          <w:rFonts w:ascii="Minion Pro" w:hAnsi="Minion Pro"/>
          <w:color w:val="000000"/>
        </w:rPr>
        <w:br/>
      </w:r>
      <w:r>
        <w:rPr>
          <w:rFonts w:ascii="Minion Pro" w:hAnsi="Minion Pro"/>
          <w:b/>
          <w:bCs/>
          <w:color w:val="000000"/>
        </w:rPr>
        <w:t>3.6.2. Praćenje morbiditeta i mortaliteta u primarnoj i stacionarnoj zdravstvenoj zaštiti na državnoj i županijskim razinama uz ocjenu zdravstvenog stanja stanovništva</w:t>
      </w:r>
      <w:r>
        <w:rPr>
          <w:rFonts w:ascii="Minion Pro" w:hAnsi="Minion Pro"/>
          <w:color w:val="000000"/>
        </w:rPr>
        <w:br/>
        <w:t>Uključuje odgovarajuće statističko-analitičke poslove, utvrđivanje vodećih uzroka pobola i smrtnosti, praćenje trendova,te ocjenu zdravstvenog stanja.</w:t>
      </w:r>
      <w:r>
        <w:rPr>
          <w:rFonts w:ascii="Minion Pro" w:hAnsi="Minion Pro"/>
          <w:color w:val="000000"/>
        </w:rPr>
        <w:br/>
      </w:r>
      <w:r>
        <w:rPr>
          <w:rFonts w:ascii="Minion Pro" w:hAnsi="Minion Pro"/>
          <w:b/>
          <w:bCs/>
          <w:i/>
          <w:iCs/>
          <w:color w:val="000000"/>
        </w:rPr>
        <w:t>Izvršitelji:</w:t>
      </w:r>
      <w:r>
        <w:rPr>
          <w:rFonts w:ascii="Minion Pro" w:hAnsi="Minion Pro"/>
          <w:color w:val="000000"/>
        </w:rPr>
        <w:t> javno-zdravstveni ili epidemiološki tim u zavodima za javno zdravstvo te Služba za socijalnu medicinu Hrvatskog zavoda za javno zdravstvo.</w:t>
      </w:r>
      <w:r>
        <w:rPr>
          <w:rFonts w:ascii="Minion Pro" w:hAnsi="Minion Pro"/>
          <w:color w:val="000000"/>
        </w:rPr>
        <w:br/>
      </w:r>
      <w:r>
        <w:rPr>
          <w:rFonts w:ascii="Minion Pro" w:hAnsi="Minion Pro"/>
          <w:color w:val="000000"/>
        </w:rPr>
        <w:br/>
      </w:r>
      <w:r>
        <w:rPr>
          <w:rFonts w:ascii="Minion Pro" w:hAnsi="Minion Pro"/>
          <w:b/>
          <w:bCs/>
          <w:color w:val="000000"/>
        </w:rPr>
        <w:t>3.6.3. Vođenje Registra djelatnika u zdravstvu te praćenje organizacije zdravstvenih službi i ljudskih resursa u zdravstvu uključujući</w:t>
      </w:r>
      <w:r>
        <w:rPr>
          <w:rFonts w:ascii="Minion Pro" w:hAnsi="Minion Pro"/>
          <w:b/>
          <w:bCs/>
          <w:color w:val="000000"/>
        </w:rPr>
        <w:br/>
      </w:r>
      <w:r>
        <w:rPr>
          <w:rFonts w:ascii="Minion Pro" w:hAnsi="Minion Pro"/>
          <w:color w:val="000000"/>
        </w:rPr>
        <w:t>Uključuje prikupljanje podataka iz zdravstvenih ustanova, izradu izvješća o ustanovama i djelatnicima, praćenje trendova i interpretaciju.</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socijalnu medicinu Hrvatskog zavoda za javno zdravstvo.</w:t>
      </w:r>
      <w:r>
        <w:rPr>
          <w:rFonts w:ascii="Minion Pro" w:hAnsi="Minion Pro"/>
          <w:color w:val="000000"/>
        </w:rPr>
        <w:br/>
      </w:r>
      <w:r>
        <w:rPr>
          <w:rFonts w:ascii="Minion Pro" w:hAnsi="Minion Pro"/>
          <w:color w:val="000000"/>
        </w:rPr>
        <w:br/>
      </w:r>
      <w:r>
        <w:rPr>
          <w:rFonts w:ascii="Minion Pro" w:hAnsi="Minion Pro"/>
          <w:b/>
          <w:bCs/>
          <w:color w:val="000000"/>
        </w:rPr>
        <w:t>3.6.4. Sudjelovanje u izradi programa mjera zdravstvene zaštite iz obveznog zdravstvenog osiguranja za primarnu zdravstvenu zaštitu i posebno osjetljive skupine stanovništva</w:t>
      </w:r>
      <w:r>
        <w:rPr>
          <w:rFonts w:ascii="Minion Pro" w:hAnsi="Minion Pro"/>
          <w:color w:val="000000"/>
        </w:rPr>
        <w:br/>
        <w:t>Sudjelovanje u izradi prijedloga programa mjera za primarnu zdravstvenu zaštitu i posebno osjetljive skupine stanovništva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socijalnu medicinu Hrvatskog zavoda za javno zdravstvo u suradnji s drugim službama Zavoda.</w:t>
      </w:r>
      <w:r>
        <w:rPr>
          <w:rFonts w:ascii="Minion Pro" w:hAnsi="Minion Pro"/>
          <w:color w:val="000000"/>
        </w:rPr>
        <w:br/>
      </w:r>
      <w:r>
        <w:rPr>
          <w:rFonts w:ascii="Minion Pro" w:hAnsi="Minion Pro"/>
          <w:color w:val="000000"/>
        </w:rPr>
        <w:br/>
      </w:r>
      <w:r>
        <w:rPr>
          <w:rFonts w:ascii="Minion Pro" w:hAnsi="Minion Pro"/>
          <w:b/>
          <w:bCs/>
          <w:color w:val="000000"/>
        </w:rPr>
        <w:t>3.6.5. Sudjelovanje u izradi preventivnih programa i predlaganje intervencijskih mjera za posebno osjetljive skupine stanovništva</w:t>
      </w:r>
      <w:r>
        <w:rPr>
          <w:rFonts w:ascii="Minion Pro" w:hAnsi="Minion Pro"/>
          <w:color w:val="000000"/>
        </w:rPr>
        <w:br/>
        <w:t>Sudjelovanje u izradi prijedloga preventivnih programa i intervencijskih mjera za posebno osjetljive skupine stanovništva.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socijalnu medicinu Hrvatskog zavoda za javno zdravstvo u suradnji s drugim službama Zavoda.</w:t>
      </w:r>
      <w:r>
        <w:rPr>
          <w:rFonts w:ascii="Minion Pro" w:hAnsi="Minion Pro"/>
          <w:color w:val="000000"/>
        </w:rPr>
        <w:br/>
      </w:r>
      <w:r>
        <w:rPr>
          <w:rFonts w:ascii="Minion Pro" w:hAnsi="Minion Pro"/>
          <w:color w:val="000000"/>
        </w:rPr>
        <w:br/>
      </w:r>
      <w:r>
        <w:rPr>
          <w:rFonts w:ascii="Minion Pro" w:hAnsi="Minion Pro"/>
          <w:b/>
          <w:bCs/>
          <w:color w:val="000000"/>
        </w:rPr>
        <w:t xml:space="preserve">3.6.6. Evaluacija provođenja programa mjera iz obveznog zdravstvenog osiguranja za </w:t>
      </w:r>
      <w:r>
        <w:rPr>
          <w:rFonts w:ascii="Minion Pro" w:hAnsi="Minion Pro"/>
          <w:b/>
          <w:bCs/>
          <w:color w:val="000000"/>
        </w:rPr>
        <w:lastRenderedPageBreak/>
        <w:t>posebno osjetljive skupine stanovništva i prioritetne javno-zdravstvene probleme</w:t>
      </w:r>
      <w:r>
        <w:rPr>
          <w:rFonts w:ascii="Minion Pro" w:hAnsi="Minion Pro"/>
          <w:color w:val="000000"/>
        </w:rPr>
        <w:br/>
        <w:t>Sudjelovanje u praćenju provođenja programa osnovnih mjera zdravstvene zaštite posebno osjetljivih skupina (djeca, žene, starije stanovništvo) i odabranih javno-zdravstvenih prioriteta te stručna evaluacija provedenih programa uz ocjenu zdravstvenog stanja pojedinih populacijskih skupina.</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socijalnu medicinu Hrvatskog zavoda za javno zdravstvo u suradnji s drugim službama Zavoda na nacionalnoj razini i županijskim zavodima za javno zdravstvo na županijskim razinama.</w:t>
      </w:r>
      <w:r>
        <w:rPr>
          <w:rFonts w:ascii="Minion Pro" w:hAnsi="Minion Pro"/>
          <w:color w:val="000000"/>
        </w:rPr>
        <w:br/>
      </w:r>
      <w:r>
        <w:rPr>
          <w:rFonts w:ascii="Minion Pro" w:hAnsi="Minion Pro"/>
          <w:color w:val="000000"/>
        </w:rPr>
        <w:br/>
      </w:r>
      <w:r>
        <w:rPr>
          <w:rFonts w:ascii="Minion Pro" w:hAnsi="Minion Pro"/>
          <w:b/>
          <w:bCs/>
          <w:color w:val="000000"/>
        </w:rPr>
        <w:t>3.6.7. Sudjelovanje u izgradnji i razvoju zdravstvenog informacijskog sustava</w:t>
      </w:r>
      <w:r>
        <w:rPr>
          <w:rFonts w:ascii="Minion Pro" w:hAnsi="Minion Pro"/>
          <w:b/>
          <w:bCs/>
          <w:color w:val="000000"/>
        </w:rPr>
        <w:br/>
      </w:r>
      <w:r>
        <w:rPr>
          <w:rFonts w:ascii="Minion Pro" w:hAnsi="Minion Pro"/>
          <w:color w:val="000000"/>
        </w:rPr>
        <w:t>Sudjelovanje u planiranju, predlaganju i provođenju aktivnosti u uspostavi, razvoju i upravljanju zdravstvenim informacijskim sustavom. Objedinjavanje i surađivanje na standardizaciji postojećeg statističkog i informacijskog sustava te sudjelovanje u integraciji cjelovitog informacijskog sustava zdravstva Hrvatske za sve razine zdravstvene zaštite.</w:t>
      </w:r>
      <w:r>
        <w:rPr>
          <w:rFonts w:ascii="Minion Pro" w:hAnsi="Minion Pro"/>
          <w:color w:val="000000"/>
        </w:rPr>
        <w:br/>
      </w:r>
      <w:r>
        <w:rPr>
          <w:rFonts w:ascii="Minion Pro" w:hAnsi="Minion Pro"/>
          <w:b/>
          <w:bCs/>
          <w:i/>
          <w:iCs/>
          <w:color w:val="000000"/>
        </w:rPr>
        <w:t>Izvršitelji:</w:t>
      </w:r>
      <w:r>
        <w:rPr>
          <w:rFonts w:ascii="Minion Pro" w:hAnsi="Minion Pro"/>
          <w:color w:val="000000"/>
        </w:rPr>
        <w:t> Služba za socijalnu medicinu Hrvatskog zavoda za javno zdravstvo zajedno s drugim sudionicima izgradnje i razvoja zdravstvenog informacijskog sustava.</w:t>
      </w:r>
      <w:r>
        <w:rPr>
          <w:rFonts w:ascii="Minion Pro" w:hAnsi="Minion Pro"/>
          <w:color w:val="000000"/>
        </w:rPr>
        <w:br/>
      </w:r>
      <w:r>
        <w:rPr>
          <w:rFonts w:ascii="Minion Pro" w:hAnsi="Minion Pro"/>
          <w:color w:val="000000"/>
        </w:rPr>
        <w:br/>
      </w:r>
      <w:r>
        <w:rPr>
          <w:rFonts w:ascii="Minion Pro" w:hAnsi="Minion Pro"/>
          <w:b/>
          <w:bCs/>
          <w:color w:val="000000"/>
        </w:rPr>
        <w:t>3.6.8. Zdravstveno prosvjećivanje i promicanje zdravlja prema javno-zdravstvenim prioritetima pojedinih posebno osjetljivih skupina stanovništva</w:t>
      </w:r>
      <w:r>
        <w:rPr>
          <w:rFonts w:ascii="Minion Pro" w:hAnsi="Minion Pro"/>
          <w:color w:val="000000"/>
        </w:rPr>
        <w:br/>
        <w:t>Sudjelovanje u izradi i usuglašavanju redovitih godišnjih programa zdravstvenog informiranja i promicanja zdravlja, a za potrebe primarne zdravstvene zaštite i vulnerabilnih skupina stanovništva.</w:t>
      </w:r>
      <w:r>
        <w:rPr>
          <w:rFonts w:ascii="Minion Pro" w:hAnsi="Minion Pro"/>
          <w:color w:val="000000"/>
        </w:rPr>
        <w:br/>
        <w:t>Sudjelovanje u tečajevima trajne edukacije s javno-zdravstvenim temama na načelima promicanja zdravlja i interaktivnih metoda učenja.</w:t>
      </w:r>
      <w:r>
        <w:rPr>
          <w:rFonts w:ascii="Minion Pro" w:hAnsi="Minion Pro"/>
          <w:color w:val="000000"/>
        </w:rPr>
        <w:br/>
      </w:r>
      <w:r>
        <w:rPr>
          <w:rFonts w:ascii="Minion Pro" w:hAnsi="Minion Pro"/>
          <w:b/>
          <w:bCs/>
          <w:i/>
          <w:iCs/>
          <w:color w:val="000000"/>
        </w:rPr>
        <w:t>Izvršitelji: </w:t>
      </w:r>
      <w:r>
        <w:rPr>
          <w:rFonts w:ascii="Minion Pro" w:hAnsi="Minion Pro"/>
          <w:color w:val="000000"/>
        </w:rPr>
        <w:t>javno-zdravstveni ili epidemiološki timovi u zavodima za javno zdravstvo na županijskim razinama te Služba za socijalnu medicinu Hrvatskog zavoda za javno zdravstvo u suradnji s drugim službama Zavoda na nacionalnoj razini.</w:t>
      </w:r>
      <w:r>
        <w:rPr>
          <w:rFonts w:ascii="Minion Pro" w:hAnsi="Minion Pro"/>
          <w:color w:val="000000"/>
        </w:rPr>
        <w:br/>
      </w:r>
      <w:r>
        <w:rPr>
          <w:rFonts w:ascii="Minion Pro" w:hAnsi="Minion Pro"/>
          <w:color w:val="000000"/>
        </w:rPr>
        <w:br/>
      </w:r>
      <w:r>
        <w:rPr>
          <w:rFonts w:ascii="Minion Pro" w:hAnsi="Minion Pro"/>
          <w:b/>
          <w:bCs/>
          <w:color w:val="000000"/>
        </w:rPr>
        <w:t>3.6.9. Sudjelovanje u izradi stručnih sadržaja za edukacijske materijale i zdravstveno informiranje iz područja socijalno-medicinske djelatnosti</w:t>
      </w:r>
      <w:r>
        <w:rPr>
          <w:rFonts w:ascii="Minion Pro" w:hAnsi="Minion Pro"/>
          <w:color w:val="000000"/>
        </w:rPr>
        <w:br/>
        <w:t>Sudjelovanje u izradi stručnih sadržaja i informiranje javnosti prema javno-zdravstvenim problemima kroz različite medije.</w:t>
      </w:r>
      <w:r>
        <w:rPr>
          <w:rFonts w:ascii="Minion Pro" w:hAnsi="Minion Pro"/>
          <w:color w:val="000000"/>
        </w:rPr>
        <w:br/>
      </w:r>
      <w:r>
        <w:rPr>
          <w:rFonts w:ascii="Minion Pro" w:hAnsi="Minion Pro"/>
          <w:b/>
          <w:bCs/>
          <w:i/>
          <w:iCs/>
          <w:color w:val="000000"/>
        </w:rPr>
        <w:t>Izvršitelji: </w:t>
      </w:r>
      <w:r>
        <w:rPr>
          <w:rFonts w:ascii="Minion Pro" w:hAnsi="Minion Pro"/>
          <w:color w:val="000000"/>
        </w:rPr>
        <w:t>Služba za socijalnu medicinu u suradnji s ostalim službama Hrvatskog zavoda za javno zdravstvo, odnosno županijskim zavodima za javno zdravstvo.</w:t>
      </w:r>
      <w:r>
        <w:rPr>
          <w:rFonts w:ascii="Minion Pro" w:hAnsi="Minion Pro"/>
          <w:color w:val="000000"/>
        </w:rPr>
        <w:br/>
      </w:r>
      <w:r>
        <w:rPr>
          <w:rFonts w:ascii="Minion Pro" w:hAnsi="Minion Pro"/>
          <w:color w:val="000000"/>
        </w:rPr>
        <w:br/>
      </w:r>
      <w:r>
        <w:rPr>
          <w:rFonts w:ascii="Minion Pro" w:hAnsi="Minion Pro"/>
          <w:b/>
          <w:bCs/>
          <w:color w:val="000000"/>
        </w:rPr>
        <w:t>3.6.10. Izrada redovitih i povremenih publikacija iz područja socijalno-medicinske djelatnosti</w:t>
      </w:r>
      <w:r>
        <w:rPr>
          <w:rFonts w:ascii="Minion Pro" w:hAnsi="Minion Pro"/>
          <w:b/>
          <w:bCs/>
          <w:color w:val="000000"/>
        </w:rPr>
        <w:br/>
      </w:r>
      <w:r>
        <w:rPr>
          <w:rFonts w:ascii="Minion Pro" w:hAnsi="Minion Pro"/>
          <w:color w:val="000000"/>
        </w:rPr>
        <w:t>Sudjelovanje u izradi Hrvatskog zdravstveno-statističkog ljetopisa, izrada biltena prema područjima određenih statističkih istraživanja (vodećim uzrocima smrti, pobola i rada u bolničkoj djelatnosti, porodima i prekidima trudnoće, pobolu i radu u primarnoj zdravstvenoj zaštiti).</w:t>
      </w:r>
      <w:r>
        <w:rPr>
          <w:rFonts w:ascii="Minion Pro" w:hAnsi="Minion Pro"/>
          <w:color w:val="000000"/>
        </w:rPr>
        <w:br/>
      </w:r>
      <w:r>
        <w:rPr>
          <w:rFonts w:ascii="Minion Pro" w:hAnsi="Minion Pro"/>
          <w:b/>
          <w:bCs/>
          <w:i/>
          <w:iCs/>
          <w:color w:val="000000"/>
        </w:rPr>
        <w:t>Izvršitelji: </w:t>
      </w:r>
      <w:r>
        <w:rPr>
          <w:rFonts w:ascii="Minion Pro" w:hAnsi="Minion Pro"/>
          <w:color w:val="000000"/>
        </w:rPr>
        <w:t>Služba za socijalnu medicinu u suradnji s ostalim službama Hrvatskog zavoda za javno zdravstvo.</w:t>
      </w:r>
      <w:r>
        <w:rPr>
          <w:rFonts w:ascii="Minion Pro" w:hAnsi="Minion Pro"/>
          <w:color w:val="000000"/>
        </w:rPr>
        <w:br/>
      </w:r>
      <w:r>
        <w:rPr>
          <w:rFonts w:ascii="Minion Pro" w:hAnsi="Minion Pro"/>
          <w:color w:val="000000"/>
        </w:rPr>
        <w:br/>
      </w:r>
      <w:r>
        <w:rPr>
          <w:rFonts w:ascii="Minion Pro" w:hAnsi="Minion Pro"/>
          <w:b/>
          <w:bCs/>
          <w:color w:val="000000"/>
        </w:rPr>
        <w:t>3.6.11. Stručno-metodološka pomoć i suradnja sa svim zdravstvenim službama na području zdravstveno-statističke i socijalno-medicinske djelatnosti, a u svrhu poboljšanja kvalitete zdravstvenih podataka i pokazatelja</w:t>
      </w:r>
      <w:r>
        <w:rPr>
          <w:rFonts w:ascii="Minion Pro" w:hAnsi="Minion Pro"/>
          <w:b/>
          <w:bCs/>
          <w:color w:val="000000"/>
        </w:rPr>
        <w:br/>
      </w:r>
      <w:r>
        <w:rPr>
          <w:rFonts w:ascii="Minion Pro" w:hAnsi="Minion Pro"/>
          <w:color w:val="000000"/>
        </w:rPr>
        <w:t>Kontinuirana suradnja sa zdravstvenim djelatnicima na svim razinama zdravstvene zaštite odnosno u primarnoj, specijalističko-konzilijarnoj i bolničkoj zaštiti.</w:t>
      </w:r>
      <w:r>
        <w:rPr>
          <w:rFonts w:ascii="Minion Pro" w:hAnsi="Minion Pro"/>
          <w:color w:val="000000"/>
        </w:rPr>
        <w:br/>
      </w:r>
      <w:r>
        <w:rPr>
          <w:rFonts w:ascii="Minion Pro" w:hAnsi="Minion Pro"/>
          <w:b/>
          <w:bCs/>
          <w:i/>
          <w:iCs/>
          <w:color w:val="000000"/>
        </w:rPr>
        <w:t>Izvršitelji:</w:t>
      </w:r>
      <w:r>
        <w:rPr>
          <w:rFonts w:ascii="Minion Pro" w:hAnsi="Minion Pro"/>
          <w:color w:val="000000"/>
        </w:rPr>
        <w:t xml:space="preserve"> javno-zdravstveni ili epidemiološki timovi u zavodima za javno zdravstvo na </w:t>
      </w:r>
      <w:r>
        <w:rPr>
          <w:rFonts w:ascii="Minion Pro" w:hAnsi="Minion Pro"/>
          <w:color w:val="000000"/>
        </w:rPr>
        <w:lastRenderedPageBreak/>
        <w:t>županijskim razinama te Služba za socijalnu medicinu Hrvatskog zavoda za javno zdravstvo.</w:t>
      </w:r>
      <w:r>
        <w:rPr>
          <w:rFonts w:ascii="Minion Pro" w:hAnsi="Minion Pro"/>
          <w:color w:val="000000"/>
        </w:rPr>
        <w:br/>
      </w:r>
      <w:r>
        <w:rPr>
          <w:rFonts w:ascii="Minion Pro" w:hAnsi="Minion Pro"/>
          <w:color w:val="000000"/>
        </w:rPr>
        <w:br/>
      </w:r>
      <w:r>
        <w:rPr>
          <w:rFonts w:ascii="Minion Pro" w:hAnsi="Minion Pro"/>
          <w:b/>
          <w:bCs/>
          <w:color w:val="000000"/>
        </w:rPr>
        <w:t>3.6.12. Izvješćivanje i evaluacija</w:t>
      </w:r>
      <w:r>
        <w:rPr>
          <w:rFonts w:ascii="Minion Pro" w:hAnsi="Minion Pro"/>
          <w:b/>
          <w:bCs/>
          <w:color w:val="000000"/>
        </w:rPr>
        <w:br/>
      </w:r>
      <w:r>
        <w:rPr>
          <w:rFonts w:ascii="Minion Pro" w:hAnsi="Minion Pro"/>
          <w:color w:val="000000"/>
        </w:rPr>
        <w:t>Prema zadanim rokovima Hrvatskog zavoda za obvezno zdravstveno osiguranje izvješćivanje o svim socijalno-medicinskim aktivnostima vezanim uz mjere iz obveznog zdravstvenog osiguranja.</w:t>
      </w:r>
      <w:r>
        <w:rPr>
          <w:rFonts w:ascii="Minion Pro" w:hAnsi="Minion Pro"/>
          <w:color w:val="000000"/>
        </w:rPr>
        <w:br/>
        <w:t>Izvršitelji: Služba za socijalnu medicinu u suradnji s ostalim službama Hrvatskog zavoda za javno zdravstvo odnosno županijskim zavodima za javno zdravstvo.</w:t>
      </w:r>
      <w:r>
        <w:rPr>
          <w:rFonts w:ascii="Minion Pro" w:hAnsi="Minion Pro"/>
          <w:color w:val="000000"/>
        </w:rPr>
        <w:br/>
      </w:r>
      <w:r>
        <w:rPr>
          <w:rFonts w:ascii="Minion Pro" w:hAnsi="Minion Pro"/>
          <w:color w:val="000000"/>
        </w:rPr>
        <w:br/>
        <w:t>3.7. MJERE ZDRAVSTVENE ZAŠTITE ŠKOLSKE DJECE, MLA</w:t>
      </w:r>
      <w:r>
        <w:rPr>
          <w:rFonts w:ascii="Minion Pro" w:hAnsi="Minion Pro"/>
          <w:color w:val="000000"/>
        </w:rPr>
        <w:softHyphen/>
        <w:t>DIH I STUDENATA KOJE PROVODI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3.7.1. Praćenje pokazatelja zdravstvenog stanja i potreba djece i mladih</w:t>
      </w:r>
      <w:r>
        <w:rPr>
          <w:rFonts w:ascii="Minion Pro" w:hAnsi="Minion Pro"/>
          <w:b/>
          <w:bCs/>
          <w:color w:val="000000"/>
        </w:rPr>
        <w:br/>
      </w:r>
      <w:r>
        <w:rPr>
          <w:rFonts w:ascii="Minion Pro" w:hAnsi="Minion Pro"/>
          <w:color w:val="000000"/>
        </w:rPr>
        <w:t>Putem rutinskih i posebnih istraživanja, koristeći metode registracije u samim službama te druge raspoložive izvore, praćenje zdravstvenog stanja, organizacije, usluga, potreba i ishoda za populaciju školske i studentske dobi.</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sa županijskim zavodima za javno zdravstvo.</w:t>
      </w:r>
      <w:r>
        <w:rPr>
          <w:rFonts w:ascii="Minion Pro" w:hAnsi="Minion Pro"/>
          <w:color w:val="000000"/>
        </w:rPr>
        <w:br/>
      </w:r>
      <w:r>
        <w:rPr>
          <w:rFonts w:ascii="Minion Pro" w:hAnsi="Minion Pro"/>
          <w:color w:val="000000"/>
        </w:rPr>
        <w:br/>
      </w:r>
      <w:r>
        <w:rPr>
          <w:rFonts w:ascii="Minion Pro" w:hAnsi="Minion Pro"/>
          <w:b/>
          <w:bCs/>
          <w:color w:val="000000"/>
        </w:rPr>
        <w:t>3.7.2. Praćenje rada, koordinacija i stručni nadzor nad službama školske medicine</w:t>
      </w:r>
      <w:r>
        <w:rPr>
          <w:rFonts w:ascii="Minion Pro" w:hAnsi="Minion Pro"/>
          <w:color w:val="000000"/>
        </w:rPr>
        <w:br/>
        <w:t>Službe školske medicine su jedan od djelatnosti zavoda za javno zdravstvo te prema načelima stručne koordinacije Hrvatski zavod za javno zdravstvo prati i koordinira rad i aktivnosti.</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županijski zavodi za javno zdravstvo.</w:t>
      </w:r>
      <w:r>
        <w:rPr>
          <w:rFonts w:ascii="Minion Pro" w:hAnsi="Minion Pro"/>
          <w:color w:val="000000"/>
        </w:rPr>
        <w:br/>
      </w:r>
      <w:r>
        <w:rPr>
          <w:rFonts w:ascii="Minion Pro" w:hAnsi="Minion Pro"/>
          <w:color w:val="000000"/>
        </w:rPr>
        <w:br/>
      </w:r>
      <w:r>
        <w:rPr>
          <w:rFonts w:ascii="Minion Pro" w:hAnsi="Minion Pro"/>
          <w:b/>
          <w:bCs/>
          <w:color w:val="000000"/>
        </w:rPr>
        <w:t>3.7.3. Koordinacija i sudjelovanje pri izradi programa prevencije bolesti i promicanja zdravlja namijenjenih djeci i mladima na razini države i/ili županija</w:t>
      </w:r>
      <w:r>
        <w:rPr>
          <w:rFonts w:ascii="Minion Pro" w:hAnsi="Minion Pro"/>
          <w:color w:val="000000"/>
        </w:rPr>
        <w:br/>
        <w:t>Određuje lokalno prioritetne rizične poremećaje te usuglašava i primijenjuje jedinstvene stručne programe za skupine s posebnim potrebama (npr. djecu s prekomjernom tjelesnom težinom, mlade s rizičnim seksualnim ponašanjima, eksperimentatore sa sredstvima ovisnosti i dr.).</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sa županijskim zavodima za javno zdravstvo.</w:t>
      </w:r>
      <w:r>
        <w:rPr>
          <w:rFonts w:ascii="Minion Pro" w:hAnsi="Minion Pro"/>
          <w:color w:val="000000"/>
        </w:rPr>
        <w:br/>
      </w:r>
      <w:r>
        <w:rPr>
          <w:rFonts w:ascii="Minion Pro" w:hAnsi="Minion Pro"/>
          <w:color w:val="000000"/>
        </w:rPr>
        <w:br/>
      </w:r>
      <w:r>
        <w:rPr>
          <w:rFonts w:ascii="Minion Pro" w:hAnsi="Minion Pro"/>
          <w:b/>
          <w:bCs/>
          <w:color w:val="000000"/>
        </w:rPr>
        <w:t>3.7.4. Unaprjeđenje suradnje s ostalim zdravstvenim službama</w:t>
      </w:r>
      <w:r>
        <w:rPr>
          <w:rFonts w:ascii="Minion Pro" w:hAnsi="Minion Pro"/>
          <w:b/>
          <w:bCs/>
          <w:color w:val="000000"/>
        </w:rPr>
        <w:br/>
      </w:r>
      <w:r>
        <w:rPr>
          <w:rFonts w:ascii="Minion Pro" w:hAnsi="Minion Pro"/>
          <w:color w:val="000000"/>
        </w:rPr>
        <w:t>Unaprjeđenje suradnje sa ostalim djelatnostima osobito u primarnoj zdravstvenoj zaštiti te centrima za prevenciju ovisnosti, u svrhu djelotvornijeg provođenja zaštite.</w:t>
      </w:r>
      <w:r>
        <w:rPr>
          <w:rFonts w:ascii="Minion Pro" w:hAnsi="Minion Pro"/>
          <w:color w:val="000000"/>
        </w:rPr>
        <w:br/>
      </w:r>
      <w:r>
        <w:rPr>
          <w:rFonts w:ascii="Minion Pro" w:hAnsi="Minion Pro"/>
          <w:b/>
          <w:bCs/>
          <w:i/>
          <w:iCs/>
          <w:color w:val="000000"/>
        </w:rPr>
        <w:t>Izvršitelji: </w:t>
      </w:r>
      <w:r>
        <w:rPr>
          <w:rFonts w:ascii="Minion Pro" w:hAnsi="Minion Pro"/>
          <w:color w:val="000000"/>
        </w:rPr>
        <w:t>Hrvatski zavod za javno zdravstvo u suradnji sa županijskim zavodima za javno zdravstvo.</w:t>
      </w:r>
      <w:r>
        <w:rPr>
          <w:rFonts w:ascii="Minion Pro" w:hAnsi="Minion Pro"/>
          <w:color w:val="000000"/>
        </w:rPr>
        <w:br/>
      </w:r>
      <w:r>
        <w:rPr>
          <w:rFonts w:ascii="Minion Pro" w:hAnsi="Minion Pro"/>
          <w:color w:val="000000"/>
        </w:rPr>
        <w:br/>
      </w:r>
      <w:r>
        <w:rPr>
          <w:rFonts w:ascii="Minion Pro" w:hAnsi="Minion Pro"/>
          <w:b/>
          <w:bCs/>
          <w:color w:val="000000"/>
        </w:rPr>
        <w:t>3.7.5. Sudjelovanje u izradi Plana i Programa mjera zdravstvene zaštite te drugih strateških dokumenata za djecu i mlade</w:t>
      </w:r>
      <w:r>
        <w:rPr>
          <w:rFonts w:ascii="Minion Pro" w:hAnsi="Minion Pro"/>
          <w:color w:val="000000"/>
        </w:rPr>
        <w:br/>
        <w:t>Prema odredbama Zakona o zdravstvenoj zaštiti i Zakona o obveznom zdravstvenom osiguranju, a u suradnji sa stručnim društvima i pojedincima, predlaganje programa mjera zdravstvene zaštite za djecu i mlade školske dobi te redovite studente.</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sa županijskim zavodima za javno zdravstvo.</w:t>
      </w:r>
      <w:r>
        <w:rPr>
          <w:rFonts w:ascii="Minion Pro" w:hAnsi="Minion Pro"/>
          <w:color w:val="000000"/>
        </w:rPr>
        <w:br/>
      </w:r>
      <w:r>
        <w:rPr>
          <w:rFonts w:ascii="Minion Pro" w:hAnsi="Minion Pro"/>
          <w:color w:val="000000"/>
        </w:rPr>
        <w:br/>
      </w:r>
      <w:r>
        <w:rPr>
          <w:rFonts w:ascii="Minion Pro" w:hAnsi="Minion Pro"/>
          <w:b/>
          <w:bCs/>
          <w:color w:val="000000"/>
        </w:rPr>
        <w:t>3.7.6. Standardizacija rada i postupaka uključujući intervencije i probire</w:t>
      </w:r>
      <w:r>
        <w:rPr>
          <w:rFonts w:ascii="Minion Pro" w:hAnsi="Minion Pro"/>
          <w:b/>
          <w:bCs/>
          <w:color w:val="000000"/>
        </w:rPr>
        <w:br/>
      </w:r>
      <w:r>
        <w:rPr>
          <w:rFonts w:ascii="Minion Pro" w:hAnsi="Minion Pro"/>
          <w:color w:val="000000"/>
        </w:rPr>
        <w:t>Sudjelovanje u izradi standarda i normativa te stručnih postupnika za utvrđivanje i tretiranje najznačajnijih bolesti i poremećaja.</w:t>
      </w:r>
      <w:r>
        <w:rPr>
          <w:rFonts w:ascii="Minion Pro" w:hAnsi="Minion Pro"/>
          <w:color w:val="000000"/>
        </w:rPr>
        <w:br/>
      </w:r>
      <w:r>
        <w:rPr>
          <w:rFonts w:ascii="Minion Pro" w:hAnsi="Minion Pro"/>
          <w:b/>
          <w:bCs/>
          <w:i/>
          <w:iCs/>
          <w:color w:val="000000"/>
        </w:rPr>
        <w:lastRenderedPageBreak/>
        <w:t>Izvršitelji:</w:t>
      </w:r>
      <w:r>
        <w:rPr>
          <w:rFonts w:ascii="Minion Pro" w:hAnsi="Minion Pro"/>
          <w:color w:val="000000"/>
        </w:rPr>
        <w:t> Hrvatski zavod za javno zdravstvo u suradnji sa županijskim zavodima za javno zdravstvo.</w:t>
      </w:r>
      <w:r>
        <w:rPr>
          <w:rFonts w:ascii="Minion Pro" w:hAnsi="Minion Pro"/>
          <w:color w:val="000000"/>
        </w:rPr>
        <w:br/>
      </w:r>
      <w:r>
        <w:rPr>
          <w:rFonts w:ascii="Minion Pro" w:hAnsi="Minion Pro"/>
          <w:color w:val="000000"/>
        </w:rPr>
        <w:br/>
      </w:r>
      <w:r>
        <w:rPr>
          <w:rFonts w:ascii="Minion Pro" w:hAnsi="Minion Pro"/>
          <w:b/>
          <w:bCs/>
          <w:color w:val="000000"/>
        </w:rPr>
        <w:t>3.7.7. Sudjelovanje u izradi stručnih edukacijskih sadržaja za informiranje djece i mladih o vodećim zdravstvenim problemima i rizičnim ponašanjima</w:t>
      </w:r>
      <w:r>
        <w:rPr>
          <w:rFonts w:ascii="Minion Pro" w:hAnsi="Minion Pro"/>
          <w:b/>
          <w:bCs/>
          <w:color w:val="000000"/>
        </w:rPr>
        <w:br/>
      </w:r>
      <w:r>
        <w:rPr>
          <w:rFonts w:ascii="Minion Pro" w:hAnsi="Minion Pro"/>
          <w:color w:val="000000"/>
        </w:rPr>
        <w:t>Oblikovanja poruka na medijski zanimljiv način, te međusobno unaprijeđenje komunikacije u obliku seminara i/ili radionica. Ostvarivanje i poticanje suradnje s medijima osobito na lokalnoj razini.</w:t>
      </w:r>
      <w:r>
        <w:rPr>
          <w:rFonts w:ascii="Minion Pro" w:hAnsi="Minion Pro"/>
          <w:color w:val="000000"/>
        </w:rPr>
        <w:br/>
      </w:r>
      <w:r>
        <w:rPr>
          <w:rFonts w:ascii="Minion Pro" w:hAnsi="Minion Pro"/>
          <w:b/>
          <w:bCs/>
          <w:i/>
          <w:iCs/>
          <w:color w:val="000000"/>
        </w:rPr>
        <w:t>Izvršitelji: </w:t>
      </w:r>
      <w:r>
        <w:rPr>
          <w:rFonts w:ascii="Minion Pro" w:hAnsi="Minion Pro"/>
          <w:color w:val="000000"/>
        </w:rPr>
        <w:t>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3.7.8. Registriranje, evidentiranje, evaluacija i izvješćivanje</w:t>
      </w:r>
      <w:r>
        <w:rPr>
          <w:rFonts w:ascii="Minion Pro" w:hAnsi="Minion Pro"/>
          <w:b/>
          <w:bCs/>
          <w:color w:val="000000"/>
        </w:rPr>
        <w:br/>
      </w:r>
      <w:r>
        <w:rPr>
          <w:rFonts w:ascii="Minion Pro" w:hAnsi="Minion Pro"/>
          <w:color w:val="000000"/>
        </w:rPr>
        <w:t>Godišnje izvješćivanje i evaluacija plana i programa mjera zdravstvene zaštite te analiza zdravstvenog stanja djece prema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3.7.9. Izdavanje redovitih i povremenih publikacija o zdravlju i ponašanju u vezi sa zdravljem djece i mladih</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Hrvatski zavod za javno zdravstvo.</w:t>
      </w:r>
      <w:r>
        <w:rPr>
          <w:rFonts w:ascii="Minion Pro" w:hAnsi="Minion Pro"/>
          <w:color w:val="000000"/>
        </w:rPr>
        <w:br/>
      </w:r>
      <w:r>
        <w:rPr>
          <w:rFonts w:ascii="Minion Pro" w:hAnsi="Minion Pro"/>
          <w:color w:val="000000"/>
        </w:rPr>
        <w:br/>
      </w:r>
      <w:r>
        <w:rPr>
          <w:rFonts w:ascii="Minion Pro" w:hAnsi="Minion Pro"/>
          <w:color w:val="000000"/>
          <w:sz w:val="26"/>
          <w:szCs w:val="26"/>
          <w:bdr w:val="none" w:sz="0" w:space="0" w:color="auto" w:frame="1"/>
        </w:rPr>
        <w:t>3.8. PROGRAM MJERA SUZBIJANJA I SPRJEČAVANJA BOLESTI OVISNOSTI KOJE PROVODI HRVATSKI ZAVOD ZA JAVNO ZDRAVSTVO I ŽUPANIJSKI ZAVODI ZA JAVNO ZDRAVSTVO</w:t>
      </w:r>
      <w:r>
        <w:rPr>
          <w:rFonts w:ascii="Minion Pro" w:hAnsi="Minion Pro"/>
          <w:color w:val="000000"/>
        </w:rPr>
        <w:br/>
      </w:r>
      <w:r>
        <w:rPr>
          <w:rFonts w:ascii="Minion Pro" w:hAnsi="Minion Pro"/>
          <w:color w:val="000000"/>
        </w:rPr>
        <w:br/>
        <w:t>3.8.1. PROGRAM MJERA SUZBIJANJA I SPRJEČAVANJA BOLESTI OVISNOSTI KOJE PROVODI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3.8.1.1. Praćenje i registracija</w:t>
      </w:r>
      <w:r>
        <w:rPr>
          <w:rFonts w:ascii="Minion Pro" w:hAnsi="Minion Pro"/>
          <w:color w:val="000000"/>
        </w:rPr>
        <w:br/>
        <w:t>Obvezno prijavljivanje svih onih koji su bili na ambulantnom i/ili bolničkom liječenju zbog uzimanja ili ovisnosti o opojnim drogama uz postupno uključivanje osoba u penalnom sustavu te terapijskim zajednicama. Unaprjeđenje informatizacije i međusobne povezanosti službi za prevenciju ovisnosti.</w:t>
      </w:r>
      <w:r>
        <w:rPr>
          <w:rFonts w:ascii="Minion Pro" w:hAnsi="Minion Pro"/>
          <w:color w:val="000000"/>
        </w:rPr>
        <w:br/>
      </w:r>
      <w:r>
        <w:rPr>
          <w:rFonts w:ascii="Minion Pro" w:hAnsi="Minion Pro"/>
          <w:b/>
          <w:bCs/>
          <w:i/>
          <w:iCs/>
          <w:color w:val="000000"/>
        </w:rPr>
        <w:t>Izvršitelji: </w:t>
      </w:r>
      <w:r>
        <w:rPr>
          <w:rFonts w:ascii="Minion Pro" w:hAnsi="Minion Pro"/>
          <w:color w:val="000000"/>
        </w:rPr>
        <w:t>Hrvatski zavod za javno zdravstvo, Službe za prevenciju ovisnosti županijskih zavoda za javno zdravstvo.</w:t>
      </w:r>
      <w:r>
        <w:rPr>
          <w:rFonts w:ascii="Minion Pro" w:hAnsi="Minion Pro"/>
          <w:color w:val="000000"/>
        </w:rPr>
        <w:br/>
      </w:r>
      <w:r>
        <w:rPr>
          <w:rFonts w:ascii="Minion Pro" w:hAnsi="Minion Pro"/>
          <w:color w:val="000000"/>
        </w:rPr>
        <w:br/>
      </w:r>
      <w:r>
        <w:rPr>
          <w:rFonts w:ascii="Minion Pro" w:hAnsi="Minion Pro"/>
          <w:b/>
          <w:bCs/>
          <w:color w:val="000000"/>
        </w:rPr>
        <w:t>3.8.1.2. Vođenje Registra osoba liječenih zbog zlouporabe psihoaktivnih droga</w:t>
      </w:r>
      <w:r>
        <w:rPr>
          <w:rFonts w:ascii="Minion Pro" w:hAnsi="Minion Pro"/>
          <w:color w:val="000000"/>
        </w:rPr>
        <w:br/>
        <w:t>Vođenje središnjeg Registra osoba liječnih zbog zlouporabe psihoaktivnih droga.</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3.8.1.3. Koordinacija uvođenja županijskih registara osoba liječenih zbog zlouporabe opojnih droga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Hrvatski zavod za javno zdravstvo, Službe za prevenciju ovisnosti županijskih zavoda za javno zdravstvo.</w:t>
      </w:r>
      <w:r>
        <w:rPr>
          <w:rFonts w:ascii="Minion Pro" w:hAnsi="Minion Pro"/>
          <w:color w:val="000000"/>
        </w:rPr>
        <w:br/>
      </w:r>
      <w:r>
        <w:rPr>
          <w:rFonts w:ascii="Minion Pro" w:hAnsi="Minion Pro"/>
          <w:color w:val="000000"/>
        </w:rPr>
        <w:br/>
      </w:r>
      <w:r>
        <w:rPr>
          <w:rFonts w:ascii="Minion Pro" w:hAnsi="Minion Pro"/>
          <w:b/>
          <w:bCs/>
          <w:color w:val="000000"/>
        </w:rPr>
        <w:t>3.8.1.4 Sudjelovanje u oblikovanju, provođenju i praćenju programa za prevenciju i suzbijanje posljedica uzimanja sredstava koja mogu uzrokovati ovisnost</w:t>
      </w:r>
      <w:r>
        <w:rPr>
          <w:rFonts w:ascii="Minion Pro" w:hAnsi="Minion Pro"/>
          <w:color w:val="000000"/>
        </w:rPr>
        <w:br/>
        <w:t>Sudjelovanje u programima usmjerenim primarnoj prevenciji ovisnosti kao i sprječavanju i suzbijanju bolesti koje su posljedica uzimanja svih tvari koje mogu uzrokovati ovisnost.</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 xml:space="preserve">3.8.1.5. Izrada standarda za registraciju aktivnosti i praćenje rada u centrima za </w:t>
      </w:r>
      <w:r>
        <w:rPr>
          <w:rFonts w:ascii="Minion Pro" w:hAnsi="Minion Pro"/>
          <w:b/>
          <w:bCs/>
          <w:color w:val="000000"/>
        </w:rPr>
        <w:lastRenderedPageBreak/>
        <w:t>prevenciju ovisnosti</w:t>
      </w:r>
      <w:r>
        <w:rPr>
          <w:rFonts w:ascii="Minion Pro" w:hAnsi="Minion Pro"/>
          <w:b/>
          <w:bCs/>
          <w:color w:val="000000"/>
        </w:rPr>
        <w:br/>
      </w:r>
      <w:r>
        <w:rPr>
          <w:rFonts w:ascii="Minion Pro" w:hAnsi="Minion Pro"/>
          <w:color w:val="000000"/>
        </w:rPr>
        <w:t>Oblikovana je dokumentaciju za registraciju aktivnosti i praćenje rada koja omogućava redovito izvještavanje Hrvatskom zavodu za obvezno zdravstveno osiguranje, Ministarstvu zdravstva i socijalne skrbi i Hrvatskom zavodu za javno zdravstvo. Nasavak rada na unaprjeđenju dokumentacije.</w:t>
      </w:r>
      <w:r>
        <w:rPr>
          <w:rFonts w:ascii="Minion Pro" w:hAnsi="Minion Pro"/>
          <w:color w:val="000000"/>
        </w:rPr>
        <w:br/>
      </w:r>
      <w:r>
        <w:rPr>
          <w:rFonts w:ascii="Minion Pro" w:hAnsi="Minion Pro"/>
          <w:color w:val="000000"/>
        </w:rPr>
        <w:br/>
      </w:r>
      <w:r>
        <w:rPr>
          <w:rFonts w:ascii="Minion Pro" w:hAnsi="Minion Pro"/>
          <w:b/>
          <w:bCs/>
          <w:color w:val="000000"/>
        </w:rPr>
        <w:t>3.8.1.6. Sudjelovanje u izradi Plana i Programa mjera zdravstvene zaštite te drugih strateških dokumenata u području prevencije ovisnosti</w:t>
      </w:r>
      <w:r>
        <w:rPr>
          <w:rFonts w:ascii="Minion Pro" w:hAnsi="Minion Pro"/>
          <w:color w:val="000000"/>
        </w:rPr>
        <w:br/>
        <w:t>Prema odredbama Zakona o zdravstvenoj zaštiti i Zakona o obveznom zdravstvenom osiguranju, a u suradnji sa stručnim društvima i pojedincima, predlaganje programa mjera zdravstvene zaštite iz područja prevencije ovisnosti.</w:t>
      </w:r>
      <w:r>
        <w:rPr>
          <w:rFonts w:ascii="Minion Pro" w:hAnsi="Minion Pro"/>
          <w:color w:val="000000"/>
        </w:rPr>
        <w:br/>
      </w:r>
      <w:r>
        <w:rPr>
          <w:rFonts w:ascii="Minion Pro" w:hAnsi="Minion Pro"/>
          <w:b/>
          <w:bCs/>
          <w:i/>
          <w:iCs/>
          <w:color w:val="000000"/>
        </w:rPr>
        <w:t>Izvršitelji: </w:t>
      </w:r>
      <w:r>
        <w:rPr>
          <w:rFonts w:ascii="Minion Pro" w:hAnsi="Minion Pro"/>
          <w:color w:val="000000"/>
        </w:rPr>
        <w:t>Hrvatski zavod za javno zdravstvo u suradnji sa županijskim zavodima za javno zdravstvo.</w:t>
      </w:r>
      <w:r>
        <w:rPr>
          <w:rFonts w:ascii="Minion Pro" w:hAnsi="Minion Pro"/>
          <w:color w:val="000000"/>
        </w:rPr>
        <w:br/>
      </w:r>
      <w:r>
        <w:rPr>
          <w:rFonts w:ascii="Minion Pro" w:hAnsi="Minion Pro"/>
          <w:color w:val="000000"/>
        </w:rPr>
        <w:br/>
      </w:r>
      <w:r>
        <w:rPr>
          <w:rFonts w:ascii="Minion Pro" w:hAnsi="Minion Pro"/>
          <w:b/>
          <w:bCs/>
          <w:color w:val="000000"/>
        </w:rPr>
        <w:t>3.8.1.7. Standardizacija rada i postupaka uključujući intervencije i probire</w:t>
      </w:r>
      <w:r>
        <w:rPr>
          <w:rFonts w:ascii="Minion Pro" w:hAnsi="Minion Pro"/>
          <w:b/>
          <w:bCs/>
          <w:color w:val="000000"/>
        </w:rPr>
        <w:br/>
      </w:r>
      <w:r>
        <w:rPr>
          <w:rFonts w:ascii="Minion Pro" w:hAnsi="Minion Pro"/>
          <w:color w:val="000000"/>
        </w:rPr>
        <w:t>Sudjelovanje u izradi standarda i normativa te stručnih smjernica za postupak s konzumentima i ovisnicima, osobito kod primjene medikamentozne terapije.</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u suradnji sa županijskim zavodima za javno zdravstvo.</w:t>
      </w:r>
      <w:r>
        <w:rPr>
          <w:rFonts w:ascii="Minion Pro" w:hAnsi="Minion Pro"/>
          <w:color w:val="000000"/>
        </w:rPr>
        <w:br/>
      </w:r>
      <w:r>
        <w:rPr>
          <w:rFonts w:ascii="Minion Pro" w:hAnsi="Minion Pro"/>
          <w:color w:val="000000"/>
        </w:rPr>
        <w:br/>
      </w:r>
      <w:r>
        <w:rPr>
          <w:rFonts w:ascii="Minion Pro" w:hAnsi="Minion Pro"/>
          <w:b/>
          <w:bCs/>
          <w:color w:val="000000"/>
        </w:rPr>
        <w:t>3.8.1.8. Planiranje i sudjelovanje u provođenju zdravstvenog odgoja i prosvjećivanja stanovništva</w:t>
      </w:r>
      <w:r>
        <w:rPr>
          <w:rFonts w:ascii="Minion Pro" w:hAnsi="Minion Pro"/>
          <w:b/>
          <w:bCs/>
          <w:color w:val="000000"/>
        </w:rPr>
        <w:br/>
      </w:r>
      <w:r>
        <w:rPr>
          <w:rFonts w:ascii="Minion Pro" w:hAnsi="Minion Pro"/>
          <w:color w:val="000000"/>
        </w:rPr>
        <w:t>Planiranje i sudjelovanje u informiranju opće i posebnih populacijskih skupina iz područja ovisnosti.</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Službe za prevenciju ovisnosti županijskih zavoda za javno zdravstvo.</w:t>
      </w:r>
      <w:r>
        <w:rPr>
          <w:rFonts w:ascii="Minion Pro" w:hAnsi="Minion Pro"/>
          <w:color w:val="000000"/>
        </w:rPr>
        <w:br/>
      </w:r>
      <w:r>
        <w:rPr>
          <w:rFonts w:ascii="Minion Pro" w:hAnsi="Minion Pro"/>
          <w:color w:val="000000"/>
        </w:rPr>
        <w:br/>
      </w:r>
      <w:r>
        <w:rPr>
          <w:rFonts w:ascii="Minion Pro" w:hAnsi="Minion Pro"/>
          <w:b/>
          <w:bCs/>
          <w:color w:val="000000"/>
        </w:rPr>
        <w:t>3.8.1.9. Suradnja s medijima u borbi protiv ovisnosti</w:t>
      </w:r>
      <w:r>
        <w:rPr>
          <w:rFonts w:ascii="Minion Pro" w:hAnsi="Minion Pro"/>
          <w:b/>
          <w:bCs/>
          <w:color w:val="000000"/>
        </w:rPr>
        <w:br/>
      </w:r>
      <w:r>
        <w:rPr>
          <w:rFonts w:ascii="Minion Pro" w:hAnsi="Minion Pro"/>
          <w:color w:val="000000"/>
        </w:rPr>
        <w:t>Izrada stručnih sadržaja za tiskane edukacijske materijale te audiovizualna sredstva te osmišljavanje medijskih kampanja u borbi protiv ovisnosti.</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i Službe za prevenciju ovisnosti županijskih zavoda za javno zdravstvo.</w:t>
      </w:r>
      <w:r>
        <w:rPr>
          <w:rFonts w:ascii="Minion Pro" w:hAnsi="Minion Pro"/>
          <w:color w:val="000000"/>
        </w:rPr>
        <w:br/>
      </w:r>
      <w:r>
        <w:rPr>
          <w:rFonts w:ascii="Minion Pro" w:hAnsi="Minion Pro"/>
          <w:color w:val="000000"/>
        </w:rPr>
        <w:br/>
      </w:r>
      <w:r>
        <w:rPr>
          <w:rFonts w:ascii="Minion Pro" w:hAnsi="Minion Pro"/>
          <w:b/>
          <w:bCs/>
          <w:color w:val="000000"/>
        </w:rPr>
        <w:t>3.8.1.10. Koordinacija i nadzor službi za prevenciju ovisnosti u zavodima za javno zdravstvo</w:t>
      </w:r>
      <w:r>
        <w:rPr>
          <w:rFonts w:ascii="Minion Pro" w:hAnsi="Minion Pro"/>
          <w:b/>
          <w:bCs/>
          <w:color w:val="000000"/>
        </w:rPr>
        <w:br/>
      </w:r>
      <w:r>
        <w:rPr>
          <w:rFonts w:ascii="Minion Pro" w:hAnsi="Minion Pro"/>
          <w:color w:val="000000"/>
        </w:rPr>
        <w:t>Stalna koordinacija, nadzor i praćenje rada te provođenja stručnih doktrina u službama za prevenciju ovisnosti.</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3.8.1.11. Izdavanje redovitih i povremenih publikacija u vezi s bolestima ovisnosti</w:t>
      </w:r>
      <w:r>
        <w:rPr>
          <w:rFonts w:ascii="Minion Pro" w:hAnsi="Minion Pro"/>
          <w:b/>
          <w:bCs/>
          <w:color w:val="000000"/>
        </w:rPr>
        <w:br/>
      </w:r>
      <w:r>
        <w:rPr>
          <w:rFonts w:ascii="Minion Pro" w:hAnsi="Minion Pro"/>
          <w:b/>
          <w:bCs/>
          <w:i/>
          <w:iCs/>
          <w:color w:val="000000"/>
        </w:rPr>
        <w:t>Izvršitelji: </w:t>
      </w:r>
      <w:r>
        <w:rPr>
          <w:rFonts w:ascii="Minion Pro" w:hAnsi="Minion Pro"/>
          <w:color w:val="000000"/>
        </w:rPr>
        <w:t>Hrvatski zavod za javno zdravstvo.</w:t>
      </w:r>
      <w:r>
        <w:rPr>
          <w:rFonts w:ascii="Minion Pro" w:hAnsi="Minion Pro"/>
          <w:color w:val="000000"/>
        </w:rPr>
        <w:br/>
      </w:r>
      <w:r>
        <w:rPr>
          <w:rFonts w:ascii="Minion Pro" w:hAnsi="Minion Pro"/>
          <w:color w:val="000000"/>
        </w:rPr>
        <w:br/>
        <w:t>3.8.2. PROGRAM MJERA SPRJEČAVANJA I SUZBIJANJA BOLESTI OVISNOSTI KOJE PROVODE ŽUPANIJSKI ZAVODI ZA JAVNO ZDRAVSTVO</w:t>
      </w:r>
      <w:r>
        <w:rPr>
          <w:rFonts w:ascii="Minion Pro" w:hAnsi="Minion Pro"/>
          <w:color w:val="000000"/>
        </w:rPr>
        <w:br/>
      </w:r>
      <w:r>
        <w:rPr>
          <w:rFonts w:ascii="Minion Pro" w:hAnsi="Minion Pro"/>
          <w:color w:val="000000"/>
        </w:rPr>
        <w:br/>
      </w:r>
      <w:r>
        <w:rPr>
          <w:rFonts w:ascii="Minion Pro" w:hAnsi="Minion Pro"/>
          <w:b/>
          <w:bCs/>
          <w:color w:val="000000"/>
        </w:rPr>
        <w:t>3.8.2.1. Kontinuirano provođenje programa sekundarne prevencije</w:t>
      </w:r>
      <w:r>
        <w:rPr>
          <w:rFonts w:ascii="Minion Pro" w:hAnsi="Minion Pro"/>
          <w:b/>
          <w:bCs/>
          <w:color w:val="000000"/>
        </w:rPr>
        <w:br/>
      </w:r>
      <w:r>
        <w:rPr>
          <w:rFonts w:ascii="Minion Pro" w:hAnsi="Minion Pro"/>
          <w:color w:val="000000"/>
        </w:rPr>
        <w:t>Prepoznavanje i rano otkrivanje i tretiranje visoko rizične populacije.</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u suradnji sa službama školske medicine zavoda za javno zdravstvo.</w:t>
      </w:r>
      <w:r>
        <w:rPr>
          <w:rFonts w:ascii="Minion Pro" w:hAnsi="Minion Pro"/>
          <w:color w:val="000000"/>
        </w:rPr>
        <w:br/>
      </w:r>
      <w:r>
        <w:rPr>
          <w:rFonts w:ascii="Minion Pro" w:hAnsi="Minion Pro"/>
          <w:color w:val="000000"/>
        </w:rPr>
        <w:br/>
      </w:r>
      <w:r>
        <w:rPr>
          <w:rFonts w:ascii="Minion Pro" w:hAnsi="Minion Pro"/>
          <w:b/>
          <w:bCs/>
          <w:color w:val="000000"/>
        </w:rPr>
        <w:lastRenderedPageBreak/>
        <w:t>3.8.2.2. Savjetodavni i edukacijski rad s djelatnicima škola</w:t>
      </w:r>
      <w:r>
        <w:rPr>
          <w:rFonts w:ascii="Minion Pro" w:hAnsi="Minion Pro"/>
          <w:b/>
          <w:bCs/>
          <w:color w:val="000000"/>
        </w:rPr>
        <w:br/>
      </w:r>
      <w:r>
        <w:rPr>
          <w:rFonts w:ascii="Minion Pro" w:hAnsi="Minion Pro"/>
          <w:color w:val="000000"/>
        </w:rPr>
        <w:t>Redoviti i interventni rad s djelatnicima škola u vezi s problemima eksperimentiranja i zlouporabe sredstava ovisnosti.</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 Hrvatski zavod za javno zdravstvo, u suradnji sa službama školske medicine te drugim zdravstvenim djelatnicima.</w:t>
      </w:r>
      <w:r>
        <w:rPr>
          <w:rFonts w:ascii="Minion Pro" w:hAnsi="Minion Pro"/>
          <w:color w:val="000000"/>
        </w:rPr>
        <w:br/>
      </w:r>
      <w:r>
        <w:rPr>
          <w:rFonts w:ascii="Minion Pro" w:hAnsi="Minion Pro"/>
          <w:color w:val="000000"/>
        </w:rPr>
        <w:br/>
      </w:r>
      <w:r>
        <w:rPr>
          <w:rFonts w:ascii="Minion Pro" w:hAnsi="Minion Pro"/>
          <w:b/>
          <w:bCs/>
          <w:color w:val="000000"/>
        </w:rPr>
        <w:t>3.8.2.3. Savjetovališni rad s djecom i mladima</w:t>
      </w:r>
      <w:r>
        <w:rPr>
          <w:rFonts w:ascii="Minion Pro" w:hAnsi="Minion Pro"/>
          <w:b/>
          <w:bCs/>
          <w:color w:val="000000"/>
        </w:rPr>
        <w:br/>
      </w:r>
      <w:r>
        <w:rPr>
          <w:rFonts w:ascii="Minion Pro" w:hAnsi="Minion Pro"/>
          <w:color w:val="000000"/>
        </w:rPr>
        <w:t>Rad sa djecom i mladima koji dolaze samoinicijativno ili na zahtjev stručnih službi škole, roditelja, liječnika školske medicine, centara za socijalnu skrb, s maloljetnicima i mlađim punoljetnicima upućenim od Državnog odvjetništva koji su zatečeni u posjedovanju i konzumiranju sredstava ovisnosti te uključivanje u program praćenja i individualne, grupne ili obiteljske terapije.</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w:t>
      </w:r>
      <w:r>
        <w:rPr>
          <w:rFonts w:ascii="Minion Pro" w:hAnsi="Minion Pro"/>
          <w:color w:val="000000"/>
        </w:rPr>
        <w:br/>
      </w:r>
      <w:r>
        <w:rPr>
          <w:rFonts w:ascii="Minion Pro" w:hAnsi="Minion Pro"/>
          <w:color w:val="000000"/>
        </w:rPr>
        <w:br/>
      </w:r>
      <w:r>
        <w:rPr>
          <w:rFonts w:ascii="Minion Pro" w:hAnsi="Minion Pro"/>
          <w:b/>
          <w:bCs/>
          <w:color w:val="000000"/>
        </w:rPr>
        <w:t>3.8.2.4. Savjetovališni rad s obiteljima eksperimentatora</w:t>
      </w:r>
      <w:r>
        <w:rPr>
          <w:rFonts w:ascii="Minion Pro" w:hAnsi="Minion Pro"/>
          <w:b/>
          <w:bCs/>
          <w:color w:val="000000"/>
        </w:rPr>
        <w:br/>
      </w:r>
      <w:r>
        <w:rPr>
          <w:rFonts w:ascii="Minion Pro" w:hAnsi="Minion Pro"/>
          <w:color w:val="000000"/>
        </w:rPr>
        <w:t>Uključuje praćenje i obiteljsku terapiju.</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w:t>
      </w:r>
      <w:r>
        <w:rPr>
          <w:rFonts w:ascii="Minion Pro" w:hAnsi="Minion Pro"/>
          <w:color w:val="000000"/>
        </w:rPr>
        <w:br/>
      </w:r>
      <w:r>
        <w:rPr>
          <w:rFonts w:ascii="Minion Pro" w:hAnsi="Minion Pro"/>
          <w:color w:val="000000"/>
        </w:rPr>
        <w:br/>
      </w:r>
      <w:r>
        <w:rPr>
          <w:rFonts w:ascii="Minion Pro" w:hAnsi="Minion Pro"/>
          <w:b/>
          <w:bCs/>
          <w:color w:val="000000"/>
        </w:rPr>
        <w:t>3.8.2.5. Testiranje na droge rizičnih skupina i pojedinaca</w:t>
      </w:r>
      <w:r>
        <w:rPr>
          <w:rFonts w:ascii="Minion Pro" w:hAnsi="Minion Pro"/>
          <w:b/>
          <w:bCs/>
          <w:color w:val="000000"/>
        </w:rPr>
        <w:br/>
      </w:r>
      <w:r>
        <w:rPr>
          <w:rFonts w:ascii="Minion Pro" w:hAnsi="Minion Pro"/>
          <w:color w:val="000000"/>
        </w:rPr>
        <w:t>Prema stručno usuglašenim smjernicama, provoditi testiranje urina na droge u skupinama ili pojedinaca s rizičnim ponašanjima, prije i za vrijeme tretmana.</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 u suradnji sa službma školske medicine.</w:t>
      </w:r>
      <w:r>
        <w:rPr>
          <w:rFonts w:ascii="Minion Pro" w:hAnsi="Minion Pro"/>
          <w:color w:val="000000"/>
        </w:rPr>
        <w:br/>
      </w:r>
      <w:r>
        <w:rPr>
          <w:rFonts w:ascii="Minion Pro" w:hAnsi="Minion Pro"/>
          <w:color w:val="000000"/>
        </w:rPr>
        <w:br/>
      </w:r>
      <w:r>
        <w:rPr>
          <w:rFonts w:ascii="Minion Pro" w:hAnsi="Minion Pro"/>
          <w:b/>
          <w:bCs/>
          <w:color w:val="000000"/>
        </w:rPr>
        <w:t>3.8.2.6. Rad s konzumentima i ovisnicima, uključujući nadzor nad provođenjem specifične medikamentozne terapije</w:t>
      </w:r>
      <w:r>
        <w:rPr>
          <w:rFonts w:ascii="Minion Pro" w:hAnsi="Minion Pro"/>
          <w:color w:val="000000"/>
        </w:rPr>
        <w:br/>
        <w:t>Prema medicinskoj indikaciji sukladno suvremenim medicinskim saznanjima i doktrinama za suzbijanje ovisnosti provođenje individualne i grupne psihoterapije i edukacije te kontrola apstinencije. Provođenje praćenja, rehabilitacije i nadzora skrb o konzumentima i ovisnicima u procesu odvikavanja i održavanja. Prema stručno usuglašenim smjernicama propisivanje i nadzor nad provođenjem specifične medikamentozne terapije. Uključuje provođenje mjere obveznog liječenja ovisnika po odredbi nadležnog suda.</w:t>
      </w:r>
      <w:r>
        <w:rPr>
          <w:rFonts w:ascii="Minion Pro" w:hAnsi="Minion Pro"/>
          <w:color w:val="000000"/>
        </w:rPr>
        <w:br/>
      </w:r>
      <w:r>
        <w:rPr>
          <w:rFonts w:ascii="Minion Pro" w:hAnsi="Minion Pro"/>
          <w:b/>
          <w:bCs/>
          <w:i/>
          <w:iCs/>
          <w:color w:val="000000"/>
        </w:rPr>
        <w:t>Izvršitelji: </w:t>
      </w:r>
      <w:r>
        <w:rPr>
          <w:rFonts w:ascii="Minion Pro" w:hAnsi="Minion Pro"/>
          <w:color w:val="000000"/>
        </w:rPr>
        <w:t>Službe za prevenciju ovisnosti zavoda za javno zdravstvo u suradnji s drugim djelatnostima primarne zdravstvene zaštite i bolničke zdravstvene zaštite.</w:t>
      </w:r>
      <w:r>
        <w:rPr>
          <w:rFonts w:ascii="Minion Pro" w:hAnsi="Minion Pro"/>
          <w:color w:val="000000"/>
        </w:rPr>
        <w:br/>
      </w:r>
      <w:r>
        <w:rPr>
          <w:rFonts w:ascii="Minion Pro" w:hAnsi="Minion Pro"/>
          <w:color w:val="000000"/>
        </w:rPr>
        <w:br/>
      </w:r>
      <w:r>
        <w:rPr>
          <w:rFonts w:ascii="Minion Pro" w:hAnsi="Minion Pro"/>
          <w:b/>
          <w:bCs/>
          <w:color w:val="000000"/>
        </w:rPr>
        <w:t>3.8.2.7. Prevencija AIDS-a i hepatitisa B i C</w:t>
      </w:r>
      <w:r>
        <w:rPr>
          <w:rFonts w:ascii="Minion Pro" w:hAnsi="Minion Pro"/>
          <w:b/>
          <w:bCs/>
          <w:color w:val="000000"/>
        </w:rPr>
        <w:br/>
      </w:r>
      <w:r>
        <w:rPr>
          <w:rFonts w:ascii="Minion Pro" w:hAnsi="Minion Pro"/>
          <w:color w:val="000000"/>
        </w:rPr>
        <w:t>Upoznavanje ovisnika sa značajkama i putovima širenja AIDS-a, i hepatitisa B i C, opasnosti uporabe zajedničke igle, šprice i pribora i druge mjere prema Nacionalnom programu.</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w:t>
      </w:r>
      <w:r>
        <w:rPr>
          <w:rFonts w:ascii="Minion Pro" w:hAnsi="Minion Pro"/>
          <w:color w:val="000000"/>
        </w:rPr>
        <w:br/>
      </w:r>
      <w:r>
        <w:rPr>
          <w:rFonts w:ascii="Minion Pro" w:hAnsi="Minion Pro"/>
          <w:color w:val="000000"/>
        </w:rPr>
        <w:br/>
      </w:r>
      <w:r>
        <w:rPr>
          <w:rFonts w:ascii="Minion Pro" w:hAnsi="Minion Pro"/>
          <w:b/>
          <w:bCs/>
          <w:color w:val="000000"/>
        </w:rPr>
        <w:t>3.8.2.8. Sudjelovanje u programima promicanja zdravlja</w:t>
      </w:r>
      <w:r>
        <w:rPr>
          <w:rFonts w:ascii="Minion Pro" w:hAnsi="Minion Pro"/>
          <w:b/>
          <w:bCs/>
          <w:color w:val="000000"/>
        </w:rPr>
        <w:br/>
      </w:r>
      <w:r>
        <w:rPr>
          <w:rFonts w:ascii="Minion Pro" w:hAnsi="Minion Pro"/>
          <w:color w:val="000000"/>
        </w:rPr>
        <w:t>Sudjelovanje u programima promicanja zdravlja koji posebnu pozornost posvećuju stjecanju društvenih vještina, modelima socijalnih učenja i razumijevanju i skrbi o društvenom okruženju i okolišu.</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 u suradnji s Hrvatskim zavodom za javno zdravstvo, školama i lokalnim zajednicama.</w:t>
      </w:r>
      <w:r>
        <w:rPr>
          <w:rFonts w:ascii="Minion Pro" w:hAnsi="Minion Pro"/>
          <w:color w:val="000000"/>
        </w:rPr>
        <w:br/>
      </w:r>
      <w:r>
        <w:rPr>
          <w:rFonts w:ascii="Minion Pro" w:hAnsi="Minion Pro"/>
          <w:color w:val="000000"/>
        </w:rPr>
        <w:br/>
      </w:r>
      <w:r>
        <w:rPr>
          <w:rFonts w:ascii="Minion Pro" w:hAnsi="Minion Pro"/>
          <w:b/>
          <w:bCs/>
          <w:color w:val="000000"/>
        </w:rPr>
        <w:t>3.8.2.9. Praćenje i registracija</w:t>
      </w:r>
      <w:r>
        <w:rPr>
          <w:rFonts w:ascii="Minion Pro" w:hAnsi="Minion Pro"/>
          <w:b/>
          <w:bCs/>
          <w:color w:val="000000"/>
        </w:rPr>
        <w:br/>
      </w:r>
      <w:r>
        <w:rPr>
          <w:rFonts w:ascii="Minion Pro" w:hAnsi="Minion Pro"/>
          <w:color w:val="000000"/>
        </w:rPr>
        <w:t xml:space="preserve">Praćenje aktivnosti i rada prema usuglašenom načinu registracije, programu rada i stručnim profilima. Dostava podataka u skladu sa zakonskim propisima u Hrvatski zavod za javno </w:t>
      </w:r>
      <w:r>
        <w:rPr>
          <w:rFonts w:ascii="Minion Pro" w:hAnsi="Minion Pro"/>
          <w:color w:val="000000"/>
        </w:rPr>
        <w:lastRenderedPageBreak/>
        <w:t>zdravstvo i Hrvatski zavod za obvezno zdravstveno osiguranje.</w:t>
      </w:r>
      <w:r>
        <w:rPr>
          <w:rFonts w:ascii="Minion Pro" w:hAnsi="Minion Pro"/>
          <w:color w:val="000000"/>
        </w:rPr>
        <w:br/>
      </w:r>
      <w:r>
        <w:rPr>
          <w:rFonts w:ascii="Minion Pro" w:hAnsi="Minion Pro"/>
          <w:b/>
          <w:bCs/>
          <w:i/>
          <w:iCs/>
          <w:color w:val="000000"/>
        </w:rPr>
        <w:t>Izvršitelji: </w:t>
      </w:r>
      <w:r>
        <w:rPr>
          <w:rFonts w:ascii="Minion Pro" w:hAnsi="Minion Pro"/>
          <w:color w:val="000000"/>
        </w:rPr>
        <w:t>Službe za prevenciju ovisnosti zavoda za javno zdravstvo u suradnji s Hrvatskim zavodom za javno zdravstvo.</w:t>
      </w:r>
      <w:r>
        <w:rPr>
          <w:rFonts w:ascii="Minion Pro" w:hAnsi="Minion Pro"/>
          <w:color w:val="000000"/>
        </w:rPr>
        <w:br/>
      </w:r>
      <w:r>
        <w:rPr>
          <w:rFonts w:ascii="Minion Pro" w:hAnsi="Minion Pro"/>
          <w:color w:val="000000"/>
        </w:rPr>
        <w:br/>
      </w:r>
      <w:r>
        <w:rPr>
          <w:rFonts w:ascii="Minion Pro" w:hAnsi="Minion Pro"/>
          <w:b/>
          <w:bCs/>
          <w:color w:val="000000"/>
        </w:rPr>
        <w:t>3.8.2.10. Dostava podataka za Registar osoba liječenih zbog zlouporabe psihoaktivnih droga</w:t>
      </w:r>
      <w:r>
        <w:rPr>
          <w:rFonts w:ascii="Minion Pro" w:hAnsi="Minion Pro"/>
          <w:b/>
          <w:bCs/>
          <w:color w:val="000000"/>
        </w:rPr>
        <w:br/>
      </w:r>
      <w:r>
        <w:rPr>
          <w:rFonts w:ascii="Minion Pro" w:hAnsi="Minion Pro"/>
          <w:color w:val="000000"/>
        </w:rPr>
        <w:t>Obvezno prijavljivanje svih onih koji su bili na ambulantnom i/ili bolničkom liječenju zbog uzimanja ili ovisnosti o psihoaktivnim drogama, uz postupno obuhvaćenje osoba liječenih u zatvorima, terapijskim zajednicama i nevladinim organizacijama.Unaprjeđenje informatizacije i međusobne povezanosti centara za prevenciju ovisnosti.</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 u suradnji s Hrvatskim zavodom za javno zdravstvo.</w:t>
      </w:r>
      <w:r>
        <w:rPr>
          <w:rFonts w:ascii="Minion Pro" w:hAnsi="Minion Pro"/>
          <w:color w:val="000000"/>
        </w:rPr>
        <w:br/>
      </w:r>
      <w:r>
        <w:rPr>
          <w:rFonts w:ascii="Minion Pro" w:hAnsi="Minion Pro"/>
          <w:color w:val="000000"/>
        </w:rPr>
        <w:br/>
      </w:r>
      <w:r>
        <w:rPr>
          <w:rFonts w:ascii="Minion Pro" w:hAnsi="Minion Pro"/>
          <w:b/>
          <w:bCs/>
          <w:color w:val="000000"/>
        </w:rPr>
        <w:t>3.8.2.11. Osnivanje županijskih registara osoba liječenih zbog zlouporabe opojnih droga</w:t>
      </w:r>
      <w:r>
        <w:rPr>
          <w:rFonts w:ascii="Minion Pro" w:hAnsi="Minion Pro"/>
          <w:b/>
          <w:bCs/>
          <w:color w:val="000000"/>
        </w:rPr>
        <w:br/>
      </w:r>
      <w:r>
        <w:rPr>
          <w:rFonts w:ascii="Minion Pro" w:hAnsi="Minion Pro"/>
          <w:color w:val="000000"/>
        </w:rPr>
        <w:t>Uvođenjem i primjenom korisničkog programa formiranje županijskih registara osoba liječenih zbog zlouporabe droga.</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 u suradnji s Hrvatskim zavodom za javno zdravstvo.</w:t>
      </w:r>
      <w:r>
        <w:rPr>
          <w:rFonts w:ascii="Minion Pro" w:hAnsi="Minion Pro"/>
          <w:color w:val="000000"/>
        </w:rPr>
        <w:br/>
      </w:r>
      <w:r>
        <w:rPr>
          <w:rFonts w:ascii="Minion Pro" w:hAnsi="Minion Pro"/>
          <w:color w:val="000000"/>
        </w:rPr>
        <w:br/>
        <w:t>3.9. PREVENCIJA INVALIDNOSTI</w:t>
      </w:r>
      <w:r>
        <w:rPr>
          <w:rFonts w:ascii="Minion Pro" w:hAnsi="Minion Pro"/>
          <w:color w:val="000000"/>
        </w:rPr>
        <w:br/>
      </w:r>
      <w:r>
        <w:rPr>
          <w:rFonts w:ascii="Minion Pro" w:hAnsi="Minion Pro"/>
          <w:color w:val="000000"/>
        </w:rPr>
        <w:br/>
      </w:r>
      <w:r>
        <w:rPr>
          <w:rFonts w:ascii="Minion Pro" w:hAnsi="Minion Pro"/>
          <w:b/>
          <w:bCs/>
          <w:color w:val="000000"/>
        </w:rPr>
        <w:t>3.9.1. Epidemiološko praćenje invalidnosti u Republici Hrvatskoj i vođenje Hrvatskog registra osoba s invaliditetom</w:t>
      </w:r>
      <w:r>
        <w:rPr>
          <w:rFonts w:ascii="Minion Pro" w:hAnsi="Minion Pro"/>
          <w:color w:val="000000"/>
        </w:rPr>
        <w:br/>
        <w:t>Hrvatski zavod za javno zdravstvo prikuplja i obrađuje podatke o osobama s invaliditetom sukladno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3.9.2. Stručni edukacijski skupovi za zdravstvo na temu programa prevencije za osobe s invaliditetom</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3.9.3. Izrada prijedloga mjera zdravstvene zaštite za osobe s invaliditetom</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Hrvatski zavod za javno zdravstvo u suradnji s Hrvatskim zavodom za obvezno zdravstveno osiguranje i Ministarstvom zdravstva i socijalne skrbi.</w:t>
      </w:r>
      <w:r>
        <w:rPr>
          <w:rFonts w:ascii="Minion Pro" w:hAnsi="Minion Pro"/>
          <w:color w:val="000000"/>
        </w:rPr>
        <w:br/>
      </w:r>
      <w:r>
        <w:rPr>
          <w:rFonts w:ascii="Minion Pro" w:hAnsi="Minion Pro"/>
          <w:color w:val="000000"/>
        </w:rPr>
        <w:br/>
      </w:r>
      <w:r>
        <w:rPr>
          <w:rFonts w:ascii="Minion Pro" w:hAnsi="Minion Pro"/>
          <w:b/>
          <w:bCs/>
          <w:color w:val="000000"/>
        </w:rPr>
        <w:t>3.9.4. Izrada godišnjeg biltena o invalidnosti u Republici Hrvatskoj</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Hrvatski zavod za javno zdravstvo.</w:t>
      </w:r>
      <w:r>
        <w:rPr>
          <w:rFonts w:ascii="Minion Pro" w:hAnsi="Minion Pro"/>
          <w:color w:val="000000"/>
        </w:rPr>
        <w:br/>
        <w:t>Hrvatski zavod za obvezno zdravstveno osiguranje sudjeluje u sufinanciranju pojedinih od gore navedenih mjera za osigurane osobe Hrvatskog zavoda za obvezno zdravstveno osiguranje u okviru obveznog zdravstvenog osiguranja, sukladno osiguranim financijskim sredstvima te raspoloživim zdravstvenim kapacitetima.</w:t>
      </w:r>
      <w:r>
        <w:rPr>
          <w:rFonts w:ascii="Minion Pro" w:hAnsi="Minion Pro"/>
          <w:color w:val="000000"/>
        </w:rPr>
        <w:br/>
      </w:r>
      <w:r>
        <w:rPr>
          <w:rFonts w:ascii="Minion Pro" w:hAnsi="Minion Pro"/>
          <w:color w:val="000000"/>
        </w:rPr>
        <w:br/>
      </w:r>
      <w:r>
        <w:rPr>
          <w:rFonts w:ascii="Minion Pro" w:hAnsi="Minion Pro"/>
          <w:color w:val="000000"/>
          <w:sz w:val="26"/>
          <w:szCs w:val="26"/>
          <w:bdr w:val="none" w:sz="0" w:space="0" w:color="auto" w:frame="1"/>
        </w:rPr>
        <w:t>4. MJERE ZDRAVSTVENE ZAŠTITE U DJELATNOSTI TRANSFUZIJSKE MEDICINE</w:t>
      </w:r>
      <w:r>
        <w:rPr>
          <w:rFonts w:ascii="Minion Pro" w:hAnsi="Minion Pro"/>
          <w:color w:val="000000"/>
          <w:sz w:val="26"/>
          <w:szCs w:val="26"/>
          <w:bdr w:val="none" w:sz="0" w:space="0" w:color="auto" w:frame="1"/>
        </w:rPr>
        <w:br/>
      </w:r>
      <w:r>
        <w:rPr>
          <w:rFonts w:ascii="Minion Pro" w:hAnsi="Minion Pro"/>
          <w:color w:val="000000"/>
        </w:rPr>
        <w:br/>
      </w:r>
      <w:r>
        <w:rPr>
          <w:rFonts w:ascii="Minion Pro" w:hAnsi="Minion Pro"/>
          <w:b/>
          <w:bCs/>
          <w:color w:val="000000"/>
        </w:rPr>
        <w:t>4.1. Kontrola i nadzor nad krvnim pripravcima i derivatima plazme za transfuzijsko liječenje</w:t>
      </w:r>
      <w:r>
        <w:rPr>
          <w:rFonts w:ascii="Minion Pro" w:hAnsi="Minion Pro"/>
          <w:b/>
          <w:bCs/>
          <w:color w:val="000000"/>
        </w:rPr>
        <w:br/>
      </w:r>
      <w:r>
        <w:rPr>
          <w:rFonts w:ascii="Minion Pro" w:hAnsi="Minion Pro"/>
          <w:b/>
          <w:bCs/>
          <w:color w:val="000000"/>
        </w:rPr>
        <w:br/>
        <w:t>4.2. Edukacija javnosti i promicanje dobrovoljnog davalaštva krvi</w:t>
      </w:r>
      <w:r>
        <w:rPr>
          <w:rFonts w:ascii="Minion Pro" w:hAnsi="Minion Pro"/>
          <w:b/>
          <w:bCs/>
          <w:color w:val="000000"/>
        </w:rPr>
        <w:br/>
      </w:r>
      <w:r>
        <w:rPr>
          <w:rFonts w:ascii="Minion Pro" w:hAnsi="Minion Pro"/>
          <w:b/>
          <w:bCs/>
          <w:color w:val="000000"/>
        </w:rPr>
        <w:br/>
      </w:r>
      <w:r>
        <w:rPr>
          <w:rFonts w:ascii="Minion Pro" w:hAnsi="Minion Pro"/>
          <w:b/>
          <w:bCs/>
          <w:color w:val="000000"/>
        </w:rPr>
        <w:lastRenderedPageBreak/>
        <w:t>4.3. Organizacijske i provedbene mjere dobrovoljnog davalaštva krvi</w:t>
      </w:r>
      <w:r>
        <w:rPr>
          <w:rFonts w:ascii="Minion Pro" w:hAnsi="Minion Pro"/>
          <w:b/>
          <w:bCs/>
          <w:color w:val="000000"/>
        </w:rPr>
        <w:br/>
      </w:r>
      <w:r>
        <w:rPr>
          <w:rFonts w:ascii="Minion Pro" w:hAnsi="Minion Pro"/>
          <w:b/>
          <w:bCs/>
          <w:color w:val="000000"/>
        </w:rPr>
        <w:br/>
        <w:t>4.4. Prikupljanje podataka iz djelatnosti transfuzijske medicine, analiza i izvješćivanje o prikupljenim i pripravljenim dozama krvi te zastupljenosti biljega zaraznih bolesti dobrovoljnih davatelja krvi</w:t>
      </w:r>
      <w:r>
        <w:rPr>
          <w:rFonts w:ascii="Minion Pro" w:hAnsi="Minion Pro"/>
          <w:b/>
          <w:bCs/>
          <w:color w:val="000000"/>
        </w:rPr>
        <w:br/>
      </w:r>
      <w:r>
        <w:rPr>
          <w:rFonts w:ascii="Minion Pro" w:hAnsi="Minion Pro"/>
          <w:b/>
          <w:bCs/>
          <w:i/>
          <w:iCs/>
          <w:color w:val="000000"/>
        </w:rPr>
        <w:t>Izvršitelji: </w:t>
      </w:r>
      <w:r>
        <w:rPr>
          <w:rFonts w:ascii="Minion Pro" w:hAnsi="Minion Pro"/>
          <w:color w:val="000000"/>
        </w:rPr>
        <w:t>Hrvatski zavod za transfuzijsku medicinu u suradnji s bolničkim zdravstvenim ustanovama i Hrvatskim Crvenim križem.</w:t>
      </w:r>
      <w:r>
        <w:rPr>
          <w:rFonts w:ascii="Minion Pro" w:hAnsi="Minion Pro"/>
          <w:color w:val="000000"/>
        </w:rPr>
        <w:br/>
      </w:r>
      <w:r>
        <w:rPr>
          <w:rFonts w:ascii="Minion Pro" w:hAnsi="Minion Pro"/>
          <w:color w:val="000000"/>
        </w:rPr>
        <w:br/>
      </w:r>
      <w:r>
        <w:rPr>
          <w:rFonts w:ascii="Minion Pro" w:hAnsi="Minion Pro"/>
          <w:color w:val="000000"/>
          <w:sz w:val="26"/>
          <w:szCs w:val="26"/>
          <w:bdr w:val="none" w:sz="0" w:space="0" w:color="auto" w:frame="1"/>
        </w:rPr>
        <w:t>5. MJERE ZDRAVSTVENE ZAŠTITE ZA ZNAČAJNE ZDRAVSTVENE PROBLEME STANOVNIŠTVA</w:t>
      </w:r>
      <w:r>
        <w:rPr>
          <w:rFonts w:ascii="Minion Pro" w:hAnsi="Minion Pro"/>
          <w:color w:val="000000"/>
        </w:rPr>
        <w:br/>
      </w:r>
      <w:r>
        <w:rPr>
          <w:rFonts w:ascii="Minion Pro" w:hAnsi="Minion Pro"/>
          <w:color w:val="000000"/>
        </w:rPr>
        <w:br/>
        <w:t>Mjere zdravstvene zaštite za značajne zdravstvene probleme stanovništva obuhvaćaju sljedeće:</w:t>
      </w:r>
      <w:r>
        <w:rPr>
          <w:rFonts w:ascii="Minion Pro" w:hAnsi="Minion Pro"/>
          <w:color w:val="000000"/>
        </w:rPr>
        <w:br/>
      </w:r>
      <w:r>
        <w:rPr>
          <w:rFonts w:ascii="Minion Pro" w:hAnsi="Minion Pro"/>
          <w:color w:val="000000"/>
        </w:rPr>
        <w:br/>
      </w:r>
      <w:r>
        <w:rPr>
          <w:rFonts w:ascii="Minion Pro" w:hAnsi="Minion Pro"/>
          <w:b/>
          <w:bCs/>
          <w:color w:val="000000"/>
        </w:rPr>
        <w:t>5.1. Bolesti srca i krvnih žila</w:t>
      </w:r>
      <w:r>
        <w:rPr>
          <w:rFonts w:ascii="Minion Pro" w:hAnsi="Minion Pro"/>
          <w:b/>
          <w:bCs/>
          <w:color w:val="000000"/>
        </w:rPr>
        <w:br/>
      </w:r>
      <w:r>
        <w:rPr>
          <w:rFonts w:ascii="Minion Pro" w:hAnsi="Minion Pro"/>
          <w:color w:val="000000"/>
        </w:rPr>
        <w:t>– Arterijska hipertenzija,</w:t>
      </w:r>
      <w:r>
        <w:rPr>
          <w:rFonts w:ascii="Minion Pro" w:hAnsi="Minion Pro"/>
          <w:color w:val="000000"/>
        </w:rPr>
        <w:br/>
        <w:t>– Ishemijska bolest srca,</w:t>
      </w:r>
      <w:r>
        <w:rPr>
          <w:rFonts w:ascii="Minion Pro" w:hAnsi="Minion Pro"/>
          <w:color w:val="000000"/>
        </w:rPr>
        <w:br/>
        <w:t>– Cerebrovaskularne bolesti.</w:t>
      </w:r>
      <w:r>
        <w:rPr>
          <w:rFonts w:ascii="Minion Pro" w:hAnsi="Minion Pro"/>
          <w:color w:val="000000"/>
        </w:rPr>
        <w:br/>
      </w:r>
      <w:r>
        <w:rPr>
          <w:rFonts w:ascii="Minion Pro" w:hAnsi="Minion Pro"/>
          <w:color w:val="000000"/>
        </w:rPr>
        <w:br/>
      </w:r>
      <w:r>
        <w:rPr>
          <w:rFonts w:ascii="Minion Pro" w:hAnsi="Minion Pro"/>
          <w:b/>
          <w:bCs/>
          <w:color w:val="000000"/>
        </w:rPr>
        <w:t>5.2. Maligne bolesti</w:t>
      </w:r>
      <w:r>
        <w:rPr>
          <w:rFonts w:ascii="Minion Pro" w:hAnsi="Minion Pro"/>
          <w:b/>
          <w:bCs/>
          <w:color w:val="000000"/>
        </w:rPr>
        <w:br/>
      </w:r>
      <w:r>
        <w:rPr>
          <w:rFonts w:ascii="Minion Pro" w:hAnsi="Minion Pro"/>
          <w:color w:val="000000"/>
        </w:rPr>
        <w:t>– Karcinom dojke,</w:t>
      </w:r>
      <w:r>
        <w:rPr>
          <w:rFonts w:ascii="Minion Pro" w:hAnsi="Minion Pro"/>
          <w:color w:val="000000"/>
        </w:rPr>
        <w:br/>
        <w:t>– Karcinom cerviksa uterusa,</w:t>
      </w:r>
      <w:r>
        <w:rPr>
          <w:rFonts w:ascii="Minion Pro" w:hAnsi="Minion Pro"/>
          <w:color w:val="000000"/>
        </w:rPr>
        <w:br/>
        <w:t>– Karcinoma kolona i rektuma,</w:t>
      </w:r>
      <w:r>
        <w:rPr>
          <w:rFonts w:ascii="Minion Pro" w:hAnsi="Minion Pro"/>
          <w:color w:val="000000"/>
        </w:rPr>
        <w:br/>
        <w:t>– Karcinom prostate.</w:t>
      </w:r>
      <w:r>
        <w:rPr>
          <w:rFonts w:ascii="Minion Pro" w:hAnsi="Minion Pro"/>
          <w:color w:val="000000"/>
        </w:rPr>
        <w:br/>
      </w:r>
      <w:r>
        <w:rPr>
          <w:rFonts w:ascii="Minion Pro" w:hAnsi="Minion Pro"/>
          <w:color w:val="000000"/>
        </w:rPr>
        <w:br/>
      </w:r>
      <w:r>
        <w:rPr>
          <w:rFonts w:ascii="Minion Pro" w:hAnsi="Minion Pro"/>
          <w:b/>
          <w:bCs/>
          <w:color w:val="000000"/>
        </w:rPr>
        <w:t>5.3. Zaštita duševnog zdravlja</w:t>
      </w:r>
      <w:r>
        <w:rPr>
          <w:rFonts w:ascii="Minion Pro" w:hAnsi="Minion Pro"/>
          <w:b/>
          <w:bCs/>
          <w:color w:val="000000"/>
        </w:rPr>
        <w:br/>
      </w:r>
      <w:r>
        <w:rPr>
          <w:rFonts w:ascii="Minion Pro" w:hAnsi="Minion Pro"/>
          <w:color w:val="000000"/>
        </w:rPr>
        <w:t>– Unaprjeđenje duševnog zdravlja,</w:t>
      </w:r>
      <w:r>
        <w:rPr>
          <w:rFonts w:ascii="Minion Pro" w:hAnsi="Minion Pro"/>
          <w:color w:val="000000"/>
        </w:rPr>
        <w:br/>
        <w:t>– Sprječavanje i suzbijanje ovisnosti o opojnim drogama,</w:t>
      </w:r>
      <w:r>
        <w:rPr>
          <w:rFonts w:ascii="Minion Pro" w:hAnsi="Minion Pro"/>
          <w:color w:val="000000"/>
        </w:rPr>
        <w:br/>
        <w:t>– Alkoholizam,</w:t>
      </w:r>
      <w:r>
        <w:rPr>
          <w:rFonts w:ascii="Minion Pro" w:hAnsi="Minion Pro"/>
          <w:color w:val="000000"/>
        </w:rPr>
        <w:br/>
        <w:t>– Shizofrenija,</w:t>
      </w:r>
      <w:r>
        <w:rPr>
          <w:rFonts w:ascii="Minion Pro" w:hAnsi="Minion Pro"/>
          <w:color w:val="000000"/>
        </w:rPr>
        <w:br/>
        <w:t>– Posttraumatski stresni poremećaj,</w:t>
      </w:r>
      <w:r>
        <w:rPr>
          <w:rFonts w:ascii="Minion Pro" w:hAnsi="Minion Pro"/>
          <w:color w:val="000000"/>
        </w:rPr>
        <w:br/>
        <w:t>– Depresije iz skupine afektivnih psihoza,</w:t>
      </w:r>
      <w:r>
        <w:rPr>
          <w:rFonts w:ascii="Minion Pro" w:hAnsi="Minion Pro"/>
          <w:color w:val="000000"/>
        </w:rPr>
        <w:br/>
        <w:t>– Demencije.</w:t>
      </w:r>
      <w:r>
        <w:rPr>
          <w:rFonts w:ascii="Minion Pro" w:hAnsi="Minion Pro"/>
          <w:color w:val="000000"/>
        </w:rPr>
        <w:br/>
      </w:r>
      <w:r>
        <w:rPr>
          <w:rFonts w:ascii="Minion Pro" w:hAnsi="Minion Pro"/>
          <w:color w:val="000000"/>
        </w:rPr>
        <w:br/>
      </w:r>
      <w:r>
        <w:rPr>
          <w:rFonts w:ascii="Minion Pro" w:hAnsi="Minion Pro"/>
          <w:b/>
          <w:bCs/>
          <w:color w:val="000000"/>
        </w:rPr>
        <w:t>5.4. Bolesti probavnog sustava</w:t>
      </w:r>
      <w:r>
        <w:rPr>
          <w:rFonts w:ascii="Minion Pro" w:hAnsi="Minion Pro"/>
          <w:b/>
          <w:bCs/>
          <w:color w:val="000000"/>
        </w:rPr>
        <w:br/>
      </w:r>
      <w:r>
        <w:rPr>
          <w:rFonts w:ascii="Minion Pro" w:hAnsi="Minion Pro"/>
          <w:color w:val="000000"/>
        </w:rPr>
        <w:t>– Ulkusna bolest, ciroza jetre, žučni kamenci i hernije.</w:t>
      </w:r>
      <w:r>
        <w:rPr>
          <w:rFonts w:ascii="Minion Pro" w:hAnsi="Minion Pro"/>
          <w:color w:val="000000"/>
        </w:rPr>
        <w:br/>
      </w:r>
      <w:r>
        <w:rPr>
          <w:rFonts w:ascii="Minion Pro" w:hAnsi="Minion Pro"/>
          <w:color w:val="000000"/>
        </w:rPr>
        <w:br/>
      </w:r>
      <w:r>
        <w:rPr>
          <w:rFonts w:ascii="Minion Pro" w:hAnsi="Minion Pro"/>
          <w:b/>
          <w:bCs/>
          <w:color w:val="000000"/>
        </w:rPr>
        <w:t>5.5. Bolesti koštano-mišićnog sustava i vezivnog tkiva</w:t>
      </w:r>
      <w:r>
        <w:rPr>
          <w:rFonts w:ascii="Minion Pro" w:hAnsi="Minion Pro"/>
          <w:b/>
          <w:bCs/>
          <w:color w:val="000000"/>
        </w:rPr>
        <w:br/>
      </w:r>
      <w:r>
        <w:rPr>
          <w:rFonts w:ascii="Minion Pro" w:hAnsi="Minion Pro"/>
          <w:color w:val="000000"/>
        </w:rPr>
        <w:t>– Lumbalgije,</w:t>
      </w:r>
      <w:r>
        <w:rPr>
          <w:rFonts w:ascii="Minion Pro" w:hAnsi="Minion Pro"/>
          <w:color w:val="000000"/>
        </w:rPr>
        <w:br/>
        <w:t>– Cervikobrahijalgije,</w:t>
      </w:r>
      <w:r>
        <w:rPr>
          <w:rFonts w:ascii="Minion Pro" w:hAnsi="Minion Pro"/>
          <w:color w:val="000000"/>
        </w:rPr>
        <w:br/>
        <w:t>– Osteoartroze.</w:t>
      </w:r>
      <w:r>
        <w:rPr>
          <w:rFonts w:ascii="Minion Pro" w:hAnsi="Minion Pro"/>
          <w:color w:val="000000"/>
        </w:rPr>
        <w:br/>
      </w:r>
      <w:r>
        <w:rPr>
          <w:rFonts w:ascii="Minion Pro" w:hAnsi="Minion Pro"/>
          <w:b/>
          <w:bCs/>
          <w:color w:val="000000"/>
        </w:rPr>
        <w:t>5.6. Šećerna bolest</w:t>
      </w:r>
      <w:r>
        <w:rPr>
          <w:rFonts w:ascii="Minion Pro" w:hAnsi="Minion Pro"/>
          <w:b/>
          <w:bCs/>
          <w:color w:val="000000"/>
        </w:rPr>
        <w:br/>
      </w:r>
      <w:r>
        <w:rPr>
          <w:rFonts w:ascii="Minion Pro" w:hAnsi="Minion Pro"/>
          <w:b/>
          <w:bCs/>
          <w:color w:val="000000"/>
        </w:rPr>
        <w:br/>
        <w:t>5.7. Endemska nefropatija</w:t>
      </w:r>
      <w:r>
        <w:rPr>
          <w:rFonts w:ascii="Minion Pro" w:hAnsi="Minion Pro"/>
          <w:b/>
          <w:bCs/>
          <w:color w:val="000000"/>
        </w:rPr>
        <w:br/>
      </w:r>
      <w:r>
        <w:rPr>
          <w:rFonts w:ascii="Minion Pro" w:hAnsi="Minion Pro"/>
          <w:b/>
          <w:bCs/>
          <w:color w:val="000000"/>
        </w:rPr>
        <w:br/>
        <w:t>5.8. Kronični bronhitis</w:t>
      </w:r>
      <w:r>
        <w:rPr>
          <w:rFonts w:ascii="Minion Pro" w:hAnsi="Minion Pro"/>
          <w:b/>
          <w:bCs/>
          <w:color w:val="000000"/>
        </w:rPr>
        <w:br/>
      </w:r>
      <w:r>
        <w:rPr>
          <w:rFonts w:ascii="Minion Pro" w:hAnsi="Minion Pro"/>
          <w:b/>
          <w:bCs/>
          <w:color w:val="000000"/>
        </w:rPr>
        <w:br/>
        <w:t>5.9. Akutne zarazne bolesti</w:t>
      </w:r>
      <w:r>
        <w:rPr>
          <w:rFonts w:ascii="Minion Pro" w:hAnsi="Minion Pro"/>
          <w:b/>
          <w:bCs/>
          <w:color w:val="000000"/>
        </w:rPr>
        <w:br/>
      </w:r>
      <w:r>
        <w:rPr>
          <w:rFonts w:ascii="Minion Pro" w:hAnsi="Minion Pro"/>
          <w:b/>
          <w:bCs/>
          <w:color w:val="000000"/>
        </w:rPr>
        <w:br/>
        <w:t>5.10. Tuberkuloza</w:t>
      </w:r>
      <w:r>
        <w:rPr>
          <w:rFonts w:ascii="Minion Pro" w:hAnsi="Minion Pro"/>
          <w:b/>
          <w:bCs/>
          <w:color w:val="000000"/>
        </w:rPr>
        <w:br/>
      </w:r>
      <w:r>
        <w:rPr>
          <w:rFonts w:ascii="Minion Pro" w:hAnsi="Minion Pro"/>
          <w:b/>
          <w:bCs/>
          <w:color w:val="000000"/>
        </w:rPr>
        <w:lastRenderedPageBreak/>
        <w:br/>
        <w:t>5.11. HIV infekcija/AIDS</w:t>
      </w:r>
      <w:r>
        <w:rPr>
          <w:rFonts w:ascii="Minion Pro" w:hAnsi="Minion Pro"/>
          <w:b/>
          <w:bCs/>
          <w:color w:val="000000"/>
        </w:rPr>
        <w:br/>
      </w:r>
      <w:r>
        <w:rPr>
          <w:rFonts w:ascii="Minion Pro" w:hAnsi="Minion Pro"/>
          <w:b/>
          <w:bCs/>
          <w:color w:val="000000"/>
        </w:rPr>
        <w:br/>
        <w:t>5.12. Spolno prenosive bolesti i uroinfekcije</w:t>
      </w:r>
      <w:r>
        <w:rPr>
          <w:rFonts w:ascii="Minion Pro" w:hAnsi="Minion Pro"/>
          <w:b/>
          <w:bCs/>
          <w:color w:val="000000"/>
        </w:rPr>
        <w:br/>
      </w:r>
      <w:r>
        <w:rPr>
          <w:rFonts w:ascii="Minion Pro" w:hAnsi="Minion Pro"/>
          <w:b/>
          <w:bCs/>
          <w:color w:val="000000"/>
        </w:rPr>
        <w:br/>
        <w:t>5.13. Ozljede</w:t>
      </w:r>
      <w:r>
        <w:rPr>
          <w:rFonts w:ascii="Minion Pro" w:hAnsi="Minion Pro"/>
          <w:b/>
          <w:bCs/>
          <w:color w:val="000000"/>
        </w:rPr>
        <w:br/>
      </w:r>
      <w:r>
        <w:rPr>
          <w:rFonts w:ascii="Minion Pro" w:hAnsi="Minion Pro"/>
          <w:b/>
          <w:bCs/>
          <w:color w:val="000000"/>
        </w:rPr>
        <w:br/>
        <w:t>5.14. Slabovidnost i glaukom</w:t>
      </w:r>
      <w:r>
        <w:rPr>
          <w:rFonts w:ascii="Minion Pro" w:hAnsi="Minion Pro"/>
          <w:b/>
          <w:bCs/>
          <w:color w:val="000000"/>
        </w:rPr>
        <w:br/>
      </w:r>
      <w:r>
        <w:rPr>
          <w:rFonts w:ascii="Minion Pro" w:hAnsi="Minion Pro"/>
          <w:b/>
          <w:bCs/>
          <w:color w:val="000000"/>
        </w:rPr>
        <w:br/>
        <w:t>5.15. Mjere promicanja zdravlja i prevencije bolesti</w:t>
      </w:r>
      <w:r>
        <w:rPr>
          <w:rFonts w:ascii="Minion Pro" w:hAnsi="Minion Pro"/>
          <w:b/>
          <w:bCs/>
          <w:color w:val="000000"/>
        </w:rPr>
        <w:br/>
      </w:r>
      <w:r>
        <w:rPr>
          <w:rFonts w:ascii="Minion Pro" w:hAnsi="Minion Pro"/>
          <w:b/>
          <w:bCs/>
          <w:color w:val="000000"/>
        </w:rPr>
        <w:br/>
        <w:t>5.16. Planiranje obitelji</w:t>
      </w:r>
      <w:r>
        <w:rPr>
          <w:rFonts w:ascii="Minion Pro" w:hAnsi="Minion Pro"/>
          <w:color w:val="000000"/>
        </w:rPr>
        <w:br/>
      </w:r>
      <w:r>
        <w:rPr>
          <w:rFonts w:ascii="Minion Pro" w:hAnsi="Minion Pro"/>
          <w:color w:val="000000"/>
        </w:rPr>
        <w:br/>
        <w:t>5.1. BOLESTI SRCA I KRVNIH ŽILA</w:t>
      </w:r>
      <w:r>
        <w:rPr>
          <w:rFonts w:ascii="Minion Pro" w:hAnsi="Minion Pro"/>
          <w:color w:val="000000"/>
        </w:rPr>
        <w:br/>
      </w:r>
      <w:r>
        <w:rPr>
          <w:rFonts w:ascii="Minion Pro" w:hAnsi="Minion Pro"/>
          <w:color w:val="000000"/>
        </w:rPr>
        <w:br/>
      </w:r>
      <w:r>
        <w:rPr>
          <w:rFonts w:ascii="Minion Pro" w:hAnsi="Minion Pro"/>
          <w:b/>
          <w:bCs/>
          <w:color w:val="000000"/>
        </w:rPr>
        <w:t>5.1.1. Promicanje zdravlja i prevencija bolesti srca i krvnih žila</w:t>
      </w:r>
      <w:r>
        <w:rPr>
          <w:rFonts w:ascii="Minion Pro" w:hAnsi="Minion Pro"/>
          <w:color w:val="000000"/>
        </w:rPr>
        <w:br/>
      </w:r>
      <w:r>
        <w:rPr>
          <w:rFonts w:ascii="Minion Pro" w:hAnsi="Minion Pro"/>
          <w:color w:val="000000"/>
        </w:rPr>
        <w:br/>
      </w:r>
      <w:r>
        <w:rPr>
          <w:rFonts w:ascii="Minion Pro" w:hAnsi="Minion Pro"/>
          <w:b/>
          <w:bCs/>
          <w:color w:val="000000"/>
        </w:rPr>
        <w:t>5.1.1.1. Informiranje, educiranje i poticanje stanovništva na usvajanje zdravijeg načina življenja s ciljem unaprjeđenja i očuvanja zdravlja te suzbijanja navika koje pridonose razvoju bolesti srca i krvnih žila,</w:t>
      </w:r>
      <w:r>
        <w:rPr>
          <w:rFonts w:ascii="Minion Pro" w:hAnsi="Minion Pro"/>
          <w:color w:val="000000"/>
        </w:rPr>
        <w:t>posebice hipertenzije, ishemijske bolesti srca i cerebrovaskularnih bolesti.</w:t>
      </w:r>
      <w:r>
        <w:rPr>
          <w:rFonts w:ascii="Minion Pro" w:hAnsi="Minion Pro"/>
          <w:color w:val="000000"/>
        </w:rPr>
        <w:br/>
        <w:t>Posebno treba naglasiti važnost:</w:t>
      </w:r>
      <w:r>
        <w:rPr>
          <w:rFonts w:ascii="Minion Pro" w:hAnsi="Minion Pro"/>
          <w:color w:val="000000"/>
        </w:rPr>
        <w:br/>
        <w:t>– pravilne prehrane s odgovarajućim sastavom s obzirom na prehrambene potrebe pojedinca i uravnoteženim energetskim unosom i potrošnjom energije što omogućuje održavanje poželjne tjelesne težine,</w:t>
      </w:r>
      <w:r>
        <w:rPr>
          <w:rFonts w:ascii="Minion Pro" w:hAnsi="Minion Pro"/>
          <w:color w:val="000000"/>
        </w:rPr>
        <w:br/>
        <w:t>– redovite tjelesne aktivnosti, primjerene dobi i ukupnom zdravstvenom stanju (4-5 puta tjedno), odnosno aktivnog ili rekreativnog bavljenja športom najmanje (brzi hod ili trčanje, plivanje, vožnja bicikla i sl.) do 60-75% prosječnog maksimalnog broja otkucaja srca,</w:t>
      </w:r>
      <w:r>
        <w:rPr>
          <w:rFonts w:ascii="Minion Pro" w:hAnsi="Minion Pro"/>
          <w:color w:val="000000"/>
        </w:rPr>
        <w:br/>
        <w:t>– nepušenja,</w:t>
      </w:r>
      <w:r>
        <w:rPr>
          <w:rFonts w:ascii="Minion Pro" w:hAnsi="Minion Pro"/>
          <w:color w:val="000000"/>
        </w:rPr>
        <w:br/>
        <w:t>– suzbijanja prekomjerne konzumacije alkoholnih pića itd.</w:t>
      </w:r>
      <w:r>
        <w:rPr>
          <w:rFonts w:ascii="Minion Pro" w:hAnsi="Minion Pro"/>
          <w:color w:val="000000"/>
        </w:rPr>
        <w:br/>
        <w:t>Grupno:</w:t>
      </w:r>
      <w:r>
        <w:rPr>
          <w:rFonts w:ascii="Minion Pro" w:hAnsi="Minion Pro"/>
          <w:color w:val="000000"/>
        </w:rPr>
        <w:br/>
        <w:t>– U zaštiti školske djece i mladeži stručni rad s profesorima, nastavnicima, učiteljima i roditeljima te ogledna predavanja i radionice za učenike, raspodjela edukacijskih materijala,</w:t>
      </w:r>
      <w:r>
        <w:rPr>
          <w:rFonts w:ascii="Minion Pro" w:hAnsi="Minion Pro"/>
          <w:color w:val="000000"/>
        </w:rPr>
        <w:br/>
        <w:t>– U okviru rada izabranog doktora opće/obiteljske medicine predavanja i radionice, raspodjela edukacijskih materijala.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suradnji s Hrvatskim zavodom za javno zdravstvo (HZJZ) i Zavodima za javno zdravstvo (ZJZ) u suradnji sa školama, poslodavcima, Hrvatskim Crvenim križem i medijima.</w:t>
      </w:r>
      <w:r>
        <w:rPr>
          <w:rFonts w:ascii="Minion Pro" w:hAnsi="Minion Pro"/>
          <w:color w:val="000000"/>
        </w:rPr>
        <w:br/>
      </w:r>
      <w:r>
        <w:rPr>
          <w:rFonts w:ascii="Minion Pro" w:hAnsi="Minion Pro"/>
          <w:color w:val="000000"/>
        </w:rPr>
        <w:br/>
      </w:r>
      <w:r>
        <w:rPr>
          <w:rFonts w:ascii="Minion Pro" w:hAnsi="Minion Pro"/>
          <w:b/>
          <w:bCs/>
          <w:color w:val="000000"/>
        </w:rPr>
        <w:t>5.1.1.2. Izrada stručnog sadržaja za tiskane edukacijske materijale i audiovizualna pomagala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i ZJZ u suradnji sa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5.1.2. Primarna prevencija bolesti srca i krvnih žila:</w:t>
      </w:r>
      <w:r>
        <w:rPr>
          <w:rFonts w:ascii="Minion Pro" w:hAnsi="Minion Pro"/>
          <w:b/>
          <w:bCs/>
          <w:color w:val="000000"/>
        </w:rPr>
        <w:br/>
      </w:r>
      <w:r>
        <w:rPr>
          <w:rFonts w:ascii="Minion Pro" w:hAnsi="Minion Pro"/>
          <w:color w:val="000000"/>
        </w:rPr>
        <w:br/>
      </w:r>
      <w:r>
        <w:rPr>
          <w:rFonts w:ascii="Minion Pro" w:hAnsi="Minion Pro"/>
          <w:b/>
          <w:bCs/>
          <w:color w:val="000000"/>
        </w:rPr>
        <w:t>5.1.2.1. Utvrđivanje čimbenika rizika: </w:t>
      </w:r>
      <w:r>
        <w:rPr>
          <w:rFonts w:ascii="Minion Pro" w:hAnsi="Minion Pro"/>
          <w:color w:val="000000"/>
        </w:rPr>
        <w:t>utvrđivanje i bilježenje prekomjerne tjelesne težine, povišenog krvnog tlaka, pušenja itd. za odrasle osobe u okviru svih sistematskih i ciljanih pregleda, a u okviru opće/obiteljske medicine svakoj osiguranoj osobi izmjeriti tlak najmanje jednom u 2 godine u sklopu dodatnog programa, kao i djeci u okviru sistematskih pregleda od 5. razreda osnovne škole nadalje.</w:t>
      </w:r>
      <w:r>
        <w:rPr>
          <w:rFonts w:ascii="Minion Pro" w:hAnsi="Minion Pro"/>
          <w:color w:val="000000"/>
        </w:rPr>
        <w:br/>
      </w:r>
      <w:r>
        <w:rPr>
          <w:rFonts w:ascii="Minion Pro" w:hAnsi="Minion Pro"/>
          <w:b/>
          <w:bCs/>
          <w:i/>
          <w:iCs/>
          <w:color w:val="000000"/>
        </w:rPr>
        <w:lastRenderedPageBreak/>
        <w:t>Izvršitelji: </w:t>
      </w:r>
      <w:r>
        <w:rPr>
          <w:rFonts w:ascii="Minion Pro" w:hAnsi="Minion Pro"/>
          <w:color w:val="000000"/>
        </w:rPr>
        <w:t>izabrani tim opće/obiteljske medicine i nadležni tim školske medicine.</w:t>
      </w:r>
      <w:r>
        <w:rPr>
          <w:rFonts w:ascii="Minion Pro" w:hAnsi="Minion Pro"/>
          <w:color w:val="000000"/>
        </w:rPr>
        <w:br/>
      </w:r>
      <w:r>
        <w:rPr>
          <w:rFonts w:ascii="Minion Pro" w:hAnsi="Minion Pro"/>
          <w:color w:val="000000"/>
        </w:rPr>
        <w:br/>
      </w:r>
      <w:r>
        <w:rPr>
          <w:rFonts w:ascii="Minion Pro" w:hAnsi="Minion Pro"/>
          <w:b/>
          <w:bCs/>
          <w:color w:val="000000"/>
        </w:rPr>
        <w:t>5.1.2.2. Edukacija o životnim navikama korisnima za zdravlje</w:t>
      </w:r>
      <w:r>
        <w:rPr>
          <w:rFonts w:ascii="Minion Pro" w:hAnsi="Minion Pro"/>
          <w:color w:val="000000"/>
        </w:rPr>
        <w:t> (pravilna prehrana, nepušenje, redovita tjelesna aktivnost, održavanje poželjne tjelesne težine, izbjegavanje konzumiranja alkohola itd.).</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i nadležni tim školske medicine, HZJZ i ZJZ u suradnji sa školama, poslodavcima, Hrvatskim Crvenim križem i medijima.</w:t>
      </w:r>
      <w:r>
        <w:rPr>
          <w:rFonts w:ascii="Minion Pro" w:hAnsi="Minion Pro"/>
          <w:color w:val="000000"/>
        </w:rPr>
        <w:br/>
      </w:r>
      <w:r>
        <w:rPr>
          <w:rFonts w:ascii="Minion Pro" w:hAnsi="Minion Pro"/>
          <w:color w:val="000000"/>
        </w:rPr>
        <w:br/>
      </w:r>
      <w:r>
        <w:rPr>
          <w:rFonts w:ascii="Minion Pro" w:hAnsi="Minion Pro"/>
          <w:b/>
          <w:bCs/>
          <w:color w:val="000000"/>
        </w:rPr>
        <w:t>5.1.2.3. Suzbijanje čimbenika rizika</w:t>
      </w:r>
      <w:r>
        <w:rPr>
          <w:rFonts w:ascii="Minion Pro" w:hAnsi="Minion Pro"/>
          <w:b/>
          <w:bCs/>
          <w:color w:val="000000"/>
        </w:rPr>
        <w:br/>
      </w:r>
      <w:r>
        <w:rPr>
          <w:rFonts w:ascii="Minion Pro" w:hAnsi="Minion Pro"/>
          <w:color w:val="000000"/>
        </w:rPr>
        <w:t>Osobe s izraženim čimbenikom rizika kao i bolesnike s dokazanom koronarnom ili cerebrovaskularnom bolesti treba upoznati s potrebom smanjenja ukupnog unosa masti ispod 30% ukupnog unosa energije, unosa zasićenih masti ispod 10% ukupnog unosa energije, unosa kolesterola ispod 300 mg dnevno te unosa natrija do 3 grama dnevno.</w:t>
      </w:r>
      <w:r>
        <w:rPr>
          <w:rFonts w:ascii="Minion Pro" w:hAnsi="Minion Pro"/>
          <w:color w:val="000000"/>
        </w:rPr>
        <w:br/>
        <w:t>Za osobe s povišenim vrijednostima kolesterola, ukupnog (više od 5 mml/l), LDL-kolesterola (više od 3,0 mml/l) i sniženim vrijednostima HDL-kolesterola (manje od 1,0 mmol/l) treba preporučiti odgovarajuću dijetalnu prehranu, redovitu tjelesnu aktivnost i normalizaciju tjelesne težine. Uz to treba preporučiti veći udio ribe, voća i povrća u svakodnevnoj prehrani.</w:t>
      </w:r>
      <w:r>
        <w:rPr>
          <w:rFonts w:ascii="Minion Pro" w:hAnsi="Minion Pro"/>
          <w:color w:val="000000"/>
        </w:rPr>
        <w:br/>
        <w:t>Nalaze treba ponoviti za 3 mjeseca. U slučaju povećanih vrijednosti usprkos provođenju općih i dijetetskih mjera osobe s visokim rizikom treba pratiti i prema medicinskoj indikaciji započeti terapiju.</w:t>
      </w:r>
      <w:r>
        <w:rPr>
          <w:rFonts w:ascii="Minion Pro" w:hAnsi="Minion Pro"/>
          <w:color w:val="000000"/>
        </w:rPr>
        <w:br/>
        <w:t>– Individualno: savjetovanje, podjela pisanih uputa prema medicinskoj indikaciji.</w:t>
      </w:r>
      <w:r>
        <w:rPr>
          <w:rFonts w:ascii="Minion Pro" w:hAnsi="Minion Pro"/>
          <w:color w:val="000000"/>
        </w:rPr>
        <w:br/>
        <w:t>– Grupno: predavanja i radionice, raspodjela edukacijskih materijala.</w:t>
      </w:r>
      <w:r>
        <w:rPr>
          <w:rFonts w:ascii="Minion Pro" w:hAnsi="Minion Pro"/>
          <w:color w:val="000000"/>
        </w:rPr>
        <w:br/>
      </w:r>
      <w:r>
        <w:rPr>
          <w:rFonts w:ascii="Minion Pro" w:hAnsi="Minion Pro"/>
          <w:b/>
          <w:bCs/>
          <w:i/>
          <w:iCs/>
          <w:color w:val="000000"/>
        </w:rPr>
        <w:t>Izvršitelji: </w:t>
      </w:r>
      <w:r>
        <w:rPr>
          <w:rFonts w:ascii="Minion Pro" w:hAnsi="Minion Pro"/>
          <w:color w:val="000000"/>
        </w:rPr>
        <w:t>izabrani tim opće/obiteljske medicine u suradnji s HZJZ i ZJZ u suradnji sa školama, poslodavcima, Hrvatskim Crvenim križem i medijima.</w:t>
      </w:r>
      <w:r>
        <w:rPr>
          <w:rFonts w:ascii="Minion Pro" w:hAnsi="Minion Pro"/>
          <w:color w:val="000000"/>
        </w:rPr>
        <w:br/>
      </w:r>
      <w:r>
        <w:rPr>
          <w:rFonts w:ascii="Minion Pro" w:hAnsi="Minion Pro"/>
          <w:color w:val="000000"/>
        </w:rPr>
        <w:br/>
      </w:r>
      <w:r>
        <w:rPr>
          <w:rFonts w:ascii="Minion Pro" w:hAnsi="Minion Pro"/>
          <w:b/>
          <w:bCs/>
          <w:color w:val="000000"/>
        </w:rPr>
        <w:t>5.1.2.4. Izrada stručnog sadržaja za tiskane edukacijske materijale i audiovizualna pomagala</w:t>
      </w:r>
      <w:r>
        <w:rPr>
          <w:rFonts w:ascii="Minion Pro" w:hAnsi="Minion Pro"/>
          <w:color w:val="000000"/>
        </w:rPr>
        <w:br/>
      </w:r>
      <w:r>
        <w:rPr>
          <w:rFonts w:ascii="Minion Pro" w:hAnsi="Minion Pro"/>
          <w:b/>
          <w:bCs/>
          <w:i/>
          <w:iCs/>
          <w:color w:val="000000"/>
        </w:rPr>
        <w:t>Izvršitelji:</w:t>
      </w:r>
      <w:r>
        <w:rPr>
          <w:rFonts w:ascii="Minion Pro" w:hAnsi="Minion Pro"/>
          <w:color w:val="000000"/>
        </w:rPr>
        <w:t> HZJZ i ZJZ u suradnji sa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5.1.3. Arterijska hipertenzija</w:t>
      </w:r>
      <w:r>
        <w:rPr>
          <w:rFonts w:ascii="Minion Pro" w:hAnsi="Minion Pro"/>
          <w:b/>
          <w:bCs/>
          <w:color w:val="000000"/>
        </w:rPr>
        <w:br/>
      </w:r>
      <w:r>
        <w:rPr>
          <w:rFonts w:ascii="Minion Pro" w:hAnsi="Minion Pro"/>
          <w:color w:val="000000"/>
        </w:rPr>
        <w:br/>
      </w:r>
      <w:r>
        <w:rPr>
          <w:rFonts w:ascii="Minion Pro" w:hAnsi="Minion Pro"/>
          <w:b/>
          <w:bCs/>
          <w:color w:val="000000"/>
        </w:rPr>
        <w:t>5.1.3.1. Otkrivanje povišenog krvnog tlaka i verifikacija dijagnoze prema Nacionalnom programu za kardiovaskularne bolesti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i bolnička djelatnost u suradnji sa školama, poslodavcima i Hrvatskim Crvenim križem.</w:t>
      </w:r>
      <w:r>
        <w:rPr>
          <w:rFonts w:ascii="Minion Pro" w:hAnsi="Minion Pro"/>
          <w:color w:val="000000"/>
        </w:rPr>
        <w:br/>
      </w:r>
      <w:r>
        <w:rPr>
          <w:rFonts w:ascii="Minion Pro" w:hAnsi="Minion Pro"/>
          <w:color w:val="000000"/>
        </w:rPr>
        <w:br/>
      </w:r>
      <w:r>
        <w:rPr>
          <w:rFonts w:ascii="Minion Pro" w:hAnsi="Minion Pro"/>
          <w:b/>
          <w:bCs/>
          <w:color w:val="000000"/>
        </w:rPr>
        <w:t>5.1.3.2. Informiranje, edukacija i poticanje osoba s povišenim krvnim tlakom na mijenjanje navika koje doprinose razvoju bolesti srca i krvnih žila i usvajanja za zdravlje korisnih navika:</w:t>
      </w:r>
      <w:r>
        <w:rPr>
          <w:rFonts w:ascii="Minion Pro" w:hAnsi="Minion Pro"/>
          <w:color w:val="000000"/>
        </w:rPr>
        <w:t> uravnoteženja energetskog unosa i potrošnje energije, smanjenja udjela masti, posebice životinjskog porijekla u ukupno energetskom unosu, kontroliranom dnevnom unosu soli, brizi za održavanje tjelesne kondicije, nepušenja, izbjegavanja konzumacije alkohola, mentalno-higijenskim postupcima kontrole stresa kao i trajnog pridržavanja terapijskog režima.</w:t>
      </w:r>
      <w:r>
        <w:rPr>
          <w:rFonts w:ascii="Minion Pro" w:hAnsi="Minion Pro"/>
          <w:color w:val="000000"/>
        </w:rPr>
        <w:br/>
        <w:t>– Grupno: predavanja za novootkrivene hipertoničare, a po mogućnosti grupni rad s hipertoničarima.</w:t>
      </w:r>
      <w:r>
        <w:rPr>
          <w:rFonts w:ascii="Minion Pro" w:hAnsi="Minion Pro"/>
          <w:color w:val="000000"/>
        </w:rPr>
        <w:br/>
        <w:t>– Individualno: savjetovanje i podjela pisanih uputa prema medicinskoj indikaciji.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suradnji sa specijalističko-konzilijarnom djelatnosti, HZJZ i ZJZ u suradnji sa poslodavcima i Hrvatskim Crvenim križem.</w:t>
      </w:r>
      <w:r>
        <w:rPr>
          <w:rFonts w:ascii="Minion Pro" w:hAnsi="Minion Pro"/>
          <w:color w:val="000000"/>
        </w:rPr>
        <w:br/>
      </w:r>
      <w:r>
        <w:rPr>
          <w:rFonts w:ascii="Minion Pro" w:hAnsi="Minion Pro"/>
          <w:color w:val="000000"/>
        </w:rPr>
        <w:br/>
      </w:r>
      <w:r>
        <w:rPr>
          <w:rFonts w:ascii="Minion Pro" w:hAnsi="Minion Pro"/>
          <w:b/>
          <w:bCs/>
          <w:color w:val="000000"/>
        </w:rPr>
        <w:t xml:space="preserve">5.1.3.3. Izrada stručnog sadržaja za tiskane edukacijske materijale i audiovizualna </w:t>
      </w:r>
      <w:r>
        <w:rPr>
          <w:rFonts w:ascii="Minion Pro" w:hAnsi="Minion Pro"/>
          <w:b/>
          <w:bCs/>
          <w:color w:val="000000"/>
        </w:rPr>
        <w:lastRenderedPageBreak/>
        <w:t>pomagala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i ZJZ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5.1.3.4. Dijagnostika i liječenje</w:t>
      </w:r>
      <w:r>
        <w:rPr>
          <w:rFonts w:ascii="Minion Pro" w:hAnsi="Minion Pro"/>
          <w:color w:val="000000"/>
        </w:rPr>
        <w:t> prema medicinskoj indikaciji s ciljem održavanja krvnog tlaka na vrijednostima nižim od 140/90 mmHg, a sukladno suvremenim medicinskim spoznajama i doktrinarnim stavovima.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laboratorijska i bolnička djelatnost.</w:t>
      </w:r>
      <w:r>
        <w:rPr>
          <w:rFonts w:ascii="Minion Pro" w:hAnsi="Minion Pro"/>
          <w:color w:val="000000"/>
        </w:rPr>
        <w:br/>
      </w:r>
      <w:r>
        <w:rPr>
          <w:rFonts w:ascii="Minion Pro" w:hAnsi="Minion Pro"/>
          <w:color w:val="000000"/>
        </w:rPr>
        <w:br/>
      </w:r>
      <w:r>
        <w:rPr>
          <w:rFonts w:ascii="Minion Pro" w:hAnsi="Minion Pro"/>
          <w:b/>
          <w:bCs/>
          <w:color w:val="000000"/>
        </w:rPr>
        <w:t>5.1.4. Ishemijska bolest srca</w:t>
      </w:r>
      <w:r>
        <w:rPr>
          <w:rFonts w:ascii="Minion Pro" w:hAnsi="Minion Pro"/>
          <w:b/>
          <w:bCs/>
          <w:color w:val="000000"/>
        </w:rPr>
        <w:br/>
      </w:r>
      <w:r>
        <w:rPr>
          <w:rFonts w:ascii="Minion Pro" w:hAnsi="Minion Pro"/>
          <w:color w:val="000000"/>
        </w:rPr>
        <w:br/>
      </w:r>
      <w:r>
        <w:rPr>
          <w:rFonts w:ascii="Minion Pro" w:hAnsi="Minion Pro"/>
          <w:b/>
          <w:bCs/>
          <w:color w:val="000000"/>
        </w:rPr>
        <w:t>5.1.4.1. Rana detekcija i verifikacija dijagnoze ishemijske bolesti srca</w:t>
      </w:r>
      <w:r>
        <w:rPr>
          <w:rFonts w:ascii="Minion Pro" w:hAnsi="Minion Pro"/>
          <w:color w:val="000000"/>
        </w:rPr>
        <w:t> upućivanjem osoba sa slabo kontroliranom hipertenzijom i drugim čimbenicima rizika na EKG i prema medicinskoj indikaciji daljnje laboratorijske i druge dijagnostičke postupke.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upućuje u specijalističko-konzilijarnu, odnosno bolničku djelatnost na daljnji dijagnostički postupak.</w:t>
      </w:r>
      <w:r>
        <w:rPr>
          <w:rFonts w:ascii="Minion Pro" w:hAnsi="Minion Pro"/>
          <w:color w:val="000000"/>
        </w:rPr>
        <w:br/>
      </w:r>
      <w:r>
        <w:rPr>
          <w:rFonts w:ascii="Minion Pro" w:hAnsi="Minion Pro"/>
          <w:color w:val="000000"/>
        </w:rPr>
        <w:br/>
      </w:r>
      <w:r>
        <w:rPr>
          <w:rFonts w:ascii="Minion Pro" w:hAnsi="Minion Pro"/>
          <w:b/>
          <w:bCs/>
          <w:color w:val="000000"/>
        </w:rPr>
        <w:t>5.1.4.2. Promptna dijagnostika, liječenje i rehabilitacija</w:t>
      </w:r>
      <w:r>
        <w:rPr>
          <w:rFonts w:ascii="Minion Pro" w:hAnsi="Minion Pro"/>
          <w:color w:val="000000"/>
        </w:rPr>
        <w:t> prema medicinskoj indikaciji sukladno suvremenim medicinskim saznanjima i doktrinarnim stavovima uključujući hitnu koronarografiju i perkutanu koronarnu intervenciju (trombolizu, dilataciju, postavljanje stentova itd.) gdje za to postoje uvjeti.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laboratorijska i bolnička djelatnost.</w:t>
      </w:r>
      <w:r>
        <w:rPr>
          <w:rFonts w:ascii="Minion Pro" w:hAnsi="Minion Pro"/>
          <w:color w:val="000000"/>
        </w:rPr>
        <w:br/>
      </w:r>
      <w:r>
        <w:rPr>
          <w:rFonts w:ascii="Minion Pro" w:hAnsi="Minion Pro"/>
          <w:color w:val="000000"/>
        </w:rPr>
        <w:br/>
      </w:r>
      <w:r>
        <w:rPr>
          <w:rFonts w:ascii="Minion Pro" w:hAnsi="Minion Pro"/>
          <w:b/>
          <w:bCs/>
          <w:color w:val="000000"/>
        </w:rPr>
        <w:t>5.1.4.2.1. Edukacija bolesnika i rekonvalescenata s ishemijskom bolesti srca</w:t>
      </w:r>
      <w:r>
        <w:rPr>
          <w:rFonts w:ascii="Minion Pro" w:hAnsi="Minion Pro"/>
          <w:color w:val="000000"/>
        </w:rPr>
        <w:t> o potrebi pridržavanja terapijskog režima, primjerenoj tjelesnoj aktivnosti, nepušenju, normaliziranju i održavanju poželjne tjelesne težine, kontroli stresa, pravilnoj prehrani.</w:t>
      </w:r>
      <w:r>
        <w:rPr>
          <w:rFonts w:ascii="Minion Pro" w:hAnsi="Minion Pro"/>
          <w:color w:val="000000"/>
        </w:rPr>
        <w:br/>
        <w:t>– Individualno: savjetovanje te tiskan upute,</w:t>
      </w:r>
      <w:r>
        <w:rPr>
          <w:rFonts w:ascii="Minion Pro" w:hAnsi="Minion Pro"/>
          <w:color w:val="000000"/>
        </w:rPr>
        <w:br/>
        <w:t>– Grupno: rad sa skupinama bolesnika i rekonvalescenata te tijekom rehabilitacije, po mogućnosti u specijaliziranim centrima i zavodima.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i bolnička djelatnost u suradnji s HZJZ i ZZJZ.</w:t>
      </w:r>
      <w:r>
        <w:rPr>
          <w:rFonts w:ascii="Minion Pro" w:hAnsi="Minion Pro"/>
          <w:color w:val="000000"/>
        </w:rPr>
        <w:br/>
      </w:r>
      <w:r>
        <w:rPr>
          <w:rFonts w:ascii="Minion Pro" w:hAnsi="Minion Pro"/>
          <w:color w:val="000000"/>
        </w:rPr>
        <w:br/>
      </w:r>
      <w:r>
        <w:rPr>
          <w:rFonts w:ascii="Minion Pro" w:hAnsi="Minion Pro"/>
          <w:b/>
          <w:bCs/>
          <w:color w:val="000000"/>
        </w:rPr>
        <w:t>5.1.4.2.2. Edukacija članova obitelji bolesnika s kardiovaskularnim bolestima o prepoznavanju znakova ishemijske bolesti srca i osnovnim metodama oživljavanja</w:t>
      </w:r>
      <w:r>
        <w:rPr>
          <w:rFonts w:ascii="Minion Pro" w:hAnsi="Minion Pro"/>
          <w:color w:val="000000"/>
        </w:rPr>
        <w:br/>
        <w:t>– Grupno: rad s članovima obitelji u okviru djelatnosti opće/obiteljske medicine te raspodjela tiskanih edukacijskih materijala.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suradnji sa specijalističko-konzilijarnom, odnosno bolničkom djelatnošću.</w:t>
      </w:r>
      <w:r>
        <w:rPr>
          <w:rFonts w:ascii="Minion Pro" w:hAnsi="Minion Pro"/>
          <w:color w:val="000000"/>
        </w:rPr>
        <w:br/>
      </w:r>
      <w:r>
        <w:rPr>
          <w:rFonts w:ascii="Minion Pro" w:hAnsi="Minion Pro"/>
          <w:color w:val="000000"/>
        </w:rPr>
        <w:br/>
      </w:r>
      <w:r>
        <w:rPr>
          <w:rFonts w:ascii="Minion Pro" w:hAnsi="Minion Pro"/>
          <w:b/>
          <w:bCs/>
          <w:color w:val="000000"/>
        </w:rPr>
        <w:t>5.1.4.2.3. Izrada stručnog sadržaja za tiskane edukacijske materijale i audiovizualna pomagala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i ZJZ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5.1.4.3. Suzbijanje reinfarkta</w:t>
      </w:r>
      <w:r>
        <w:rPr>
          <w:rFonts w:ascii="Minion Pro" w:hAnsi="Minion Pro"/>
          <w:color w:val="000000"/>
        </w:rPr>
        <w:t> pozivanjem bolesnika koji su imali akutni infarkt miokarda, a kontrolu za 6 do 12 mjeseci i u slučaju daljnje prisutnost čimbenika rizika njihovo suzbijanje uz preventivnu rehabilitaciju.</w:t>
      </w:r>
      <w:r>
        <w:rPr>
          <w:rFonts w:ascii="Minion Pro" w:hAnsi="Minion Pro"/>
          <w:color w:val="000000"/>
        </w:rPr>
        <w:br/>
      </w:r>
      <w:r>
        <w:rPr>
          <w:rFonts w:ascii="Minion Pro" w:hAnsi="Minion Pro"/>
          <w:b/>
          <w:bCs/>
          <w:i/>
          <w:iCs/>
          <w:color w:val="000000"/>
        </w:rPr>
        <w:t>Izvršitelji:</w:t>
      </w:r>
      <w:r>
        <w:rPr>
          <w:rFonts w:ascii="Minion Pro" w:hAnsi="Minion Pro"/>
          <w:color w:val="000000"/>
        </w:rPr>
        <w:t xml:space="preserve"> izabrani tim opće/obiteljske medicine u suradnji sa specijalističko-konzilijarna </w:t>
      </w:r>
      <w:r>
        <w:rPr>
          <w:rFonts w:ascii="Minion Pro" w:hAnsi="Minion Pro"/>
          <w:color w:val="000000"/>
        </w:rPr>
        <w:lastRenderedPageBreak/>
        <w:t>djelatnosti.</w:t>
      </w:r>
      <w:r>
        <w:rPr>
          <w:rFonts w:ascii="Minion Pro" w:hAnsi="Minion Pro"/>
          <w:color w:val="000000"/>
        </w:rPr>
        <w:br/>
      </w:r>
      <w:r>
        <w:rPr>
          <w:rFonts w:ascii="Minion Pro" w:hAnsi="Minion Pro"/>
          <w:color w:val="000000"/>
        </w:rPr>
        <w:br/>
      </w:r>
      <w:r>
        <w:rPr>
          <w:rFonts w:ascii="Minion Pro" w:hAnsi="Minion Pro"/>
          <w:b/>
          <w:bCs/>
          <w:color w:val="000000"/>
        </w:rPr>
        <w:t>5.1.5. Cerebrovaskularne bolesti</w:t>
      </w:r>
      <w:r>
        <w:rPr>
          <w:rFonts w:ascii="Minion Pro" w:hAnsi="Minion Pro"/>
          <w:b/>
          <w:bCs/>
          <w:color w:val="000000"/>
        </w:rPr>
        <w:br/>
      </w:r>
      <w:r>
        <w:rPr>
          <w:rFonts w:ascii="Minion Pro" w:hAnsi="Minion Pro"/>
          <w:b/>
          <w:bCs/>
          <w:color w:val="000000"/>
        </w:rPr>
        <w:br/>
        <w:t>5.1.5.1. Rana detekcija i dijagnostika za osobe s čimbenicima rizika </w:t>
      </w:r>
      <w:r>
        <w:rPr>
          <w:rFonts w:ascii="Minion Pro" w:hAnsi="Minion Pro"/>
          <w:color w:val="000000"/>
        </w:rPr>
        <w:t>(hipertenzija, dijabetes, povišeni hematokrit /dehidracija/, hiperkoagulabilna stanja, pušenje, hiperlipidemija, a posebice hiperkolesterolemija itd.), individualni savjeti o zdravijem načinu življenja te prema procjeni rizika i/ili prema medicinskoj indikaciji upućivanje na daljnji dijagnostički postupak (laboratorijske pretrage, neurološki pregled, pregled očne pozadine, Doppler-sonografija itd.).</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upućuje na daljnje dijagnostičke postupke u specijalističko-konzilijarnu, odnosno bolničku djelatnost.</w:t>
      </w:r>
      <w:r>
        <w:rPr>
          <w:rFonts w:ascii="Minion Pro" w:hAnsi="Minion Pro"/>
          <w:color w:val="000000"/>
        </w:rPr>
        <w:br/>
      </w:r>
      <w:r>
        <w:rPr>
          <w:rFonts w:ascii="Minion Pro" w:hAnsi="Minion Pro"/>
          <w:color w:val="000000"/>
        </w:rPr>
        <w:br/>
      </w:r>
      <w:r>
        <w:rPr>
          <w:rFonts w:ascii="Minion Pro" w:hAnsi="Minion Pro"/>
          <w:b/>
          <w:bCs/>
          <w:color w:val="000000"/>
        </w:rPr>
        <w:t>5.1.5.2. Promptna dijagnostika, liječenje i rehabilitacija</w:t>
      </w:r>
      <w:r>
        <w:rPr>
          <w:rFonts w:ascii="Minion Pro" w:hAnsi="Minion Pro"/>
          <w:color w:val="000000"/>
        </w:rPr>
        <w:t> prema medicinskoj indikaciji sukladno suvremenim medicinskim saznanjima i doktrinarnim stavovima, uključujući trombolizu.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laboratorijska i bolnička djelatnost.</w:t>
      </w:r>
      <w:r>
        <w:rPr>
          <w:rFonts w:ascii="Minion Pro" w:hAnsi="Minion Pro"/>
          <w:color w:val="000000"/>
        </w:rPr>
        <w:br/>
      </w:r>
      <w:r>
        <w:rPr>
          <w:rFonts w:ascii="Minion Pro" w:hAnsi="Minion Pro"/>
          <w:color w:val="000000"/>
        </w:rPr>
        <w:br/>
      </w:r>
      <w:r>
        <w:rPr>
          <w:rFonts w:ascii="Minion Pro" w:hAnsi="Minion Pro"/>
          <w:b/>
          <w:bCs/>
          <w:color w:val="000000"/>
        </w:rPr>
        <w:t>5.1.5.2.1. Edukacija bolesnika</w:t>
      </w:r>
      <w:r>
        <w:rPr>
          <w:rFonts w:ascii="Minion Pro" w:hAnsi="Minion Pro"/>
          <w:color w:val="000000"/>
        </w:rPr>
        <w:t> s ciljem bolje adaptacije na bolest i lakšeg pridržavanja odgovarajućeg životnog režima, uključujući brigu za očuvanje kvalitete života.</w:t>
      </w:r>
      <w:r>
        <w:rPr>
          <w:rFonts w:ascii="Minion Pro" w:hAnsi="Minion Pro"/>
          <w:color w:val="000000"/>
        </w:rPr>
        <w:br/>
        <w:t>– Grupno: predavanja i radionice, raspodjela edukacijskih materijala,</w:t>
      </w:r>
      <w:r>
        <w:rPr>
          <w:rFonts w:ascii="Minion Pro" w:hAnsi="Minion Pro"/>
          <w:color w:val="000000"/>
        </w:rPr>
        <w:br/>
        <w:t>– Individualno: savjetovanje i davanje pisanih uputa.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suradnji sa specijalističko-konzilijarnom djelatnošću i bolnička djelatnost.</w:t>
      </w:r>
      <w:r>
        <w:rPr>
          <w:rFonts w:ascii="Minion Pro" w:hAnsi="Minion Pro"/>
          <w:color w:val="000000"/>
        </w:rPr>
        <w:br/>
      </w:r>
      <w:r>
        <w:rPr>
          <w:rFonts w:ascii="Minion Pro" w:hAnsi="Minion Pro"/>
          <w:color w:val="000000"/>
        </w:rPr>
        <w:br/>
      </w:r>
      <w:r>
        <w:rPr>
          <w:rFonts w:ascii="Minion Pro" w:hAnsi="Minion Pro"/>
          <w:b/>
          <w:bCs/>
          <w:color w:val="000000"/>
        </w:rPr>
        <w:t>5.1.5.2.2. Tečajevi za bolesnika i obitelj</w:t>
      </w:r>
      <w:r>
        <w:rPr>
          <w:rFonts w:ascii="Minion Pro" w:hAnsi="Minion Pro"/>
          <w:color w:val="000000"/>
        </w:rPr>
        <w:t> o prirodi bolesti, načinu liječenja, pravilnim životnim navikama, pomoći bolesniku te provođenju i kontroli fizikalne rehabilitacije.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i specijalističko-konzilijarna djelatnost.</w:t>
      </w:r>
      <w:r>
        <w:rPr>
          <w:rFonts w:ascii="Minion Pro" w:hAnsi="Minion Pro"/>
          <w:color w:val="000000"/>
        </w:rPr>
        <w:br/>
      </w:r>
      <w:r>
        <w:rPr>
          <w:rFonts w:ascii="Minion Pro" w:hAnsi="Minion Pro"/>
          <w:color w:val="000000"/>
        </w:rPr>
        <w:br/>
      </w:r>
      <w:r>
        <w:rPr>
          <w:rFonts w:ascii="Minion Pro" w:hAnsi="Minion Pro"/>
          <w:b/>
          <w:bCs/>
          <w:color w:val="000000"/>
        </w:rPr>
        <w:t>5.1.5.2.3. Edukacija članova obitelji bolesnika s kardiovaskularnim bolestima o prepoznavanju znakova cerebrovaskularne bolesti i osnovnim metodama oživljavanja</w:t>
      </w:r>
      <w:r>
        <w:rPr>
          <w:rFonts w:ascii="Minion Pro" w:hAnsi="Minion Pro"/>
          <w:color w:val="000000"/>
        </w:rPr>
        <w:br/>
        <w:t>– Grupno: rad s članovima obitelji u okviru izabranog tima opće/obiteljske medicine te raspodjela tiskanih edukacijskih materijala.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suradnji sa specijalističko-konzilijarnom, odnosno bolničkom djelatnosti.</w:t>
      </w:r>
      <w:r>
        <w:rPr>
          <w:rFonts w:ascii="Minion Pro" w:hAnsi="Minion Pro"/>
          <w:color w:val="000000"/>
        </w:rPr>
        <w:br/>
      </w:r>
      <w:r>
        <w:rPr>
          <w:rFonts w:ascii="Minion Pro" w:hAnsi="Minion Pro"/>
          <w:color w:val="000000"/>
        </w:rPr>
        <w:br/>
      </w:r>
      <w:r>
        <w:rPr>
          <w:rFonts w:ascii="Minion Pro" w:hAnsi="Minion Pro"/>
          <w:b/>
          <w:bCs/>
          <w:color w:val="000000"/>
        </w:rPr>
        <w:t>5.1.5.2.4. Izrada stručnog sadržaja za tiskane edukacijske materijale i audiovizualna pomagala</w:t>
      </w:r>
      <w:r>
        <w:rPr>
          <w:rFonts w:ascii="Minion Pro" w:hAnsi="Minion Pro"/>
          <w:color w:val="000000"/>
        </w:rPr>
        <w:br/>
      </w:r>
      <w:r>
        <w:rPr>
          <w:rFonts w:ascii="Minion Pro" w:hAnsi="Minion Pro"/>
          <w:b/>
          <w:bCs/>
          <w:i/>
          <w:iCs/>
          <w:color w:val="000000"/>
        </w:rPr>
        <w:t>Izvršitelji:</w:t>
      </w:r>
      <w:r>
        <w:rPr>
          <w:rFonts w:ascii="Minion Pro" w:hAnsi="Minion Pro"/>
          <w:color w:val="000000"/>
        </w:rPr>
        <w:t> HZJZ i ZJZ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5.1.5.3. Evidentiranje, registriranje, izvješćivanje i evaluacija</w:t>
      </w:r>
      <w:r>
        <w:rPr>
          <w:rFonts w:ascii="Minion Pro" w:hAnsi="Minion Pro"/>
          <w:color w:val="000000"/>
        </w:rPr>
        <w:t> prema važećim propisima uključujući preventivne mjere i postupke, a prema mogućnostima i vođenje operacijskih registara.</w:t>
      </w:r>
      <w:r>
        <w:rPr>
          <w:rFonts w:ascii="Minion Pro" w:hAnsi="Minion Pro"/>
          <w:color w:val="000000"/>
        </w:rPr>
        <w:br/>
      </w:r>
      <w:r>
        <w:rPr>
          <w:rFonts w:ascii="Minion Pro" w:hAnsi="Minion Pro"/>
          <w:b/>
          <w:bCs/>
          <w:i/>
          <w:iCs/>
          <w:color w:val="000000"/>
        </w:rPr>
        <w:t>Izvršitelji:</w:t>
      </w:r>
      <w:r>
        <w:rPr>
          <w:rFonts w:ascii="Minion Pro" w:hAnsi="Minion Pro"/>
          <w:color w:val="000000"/>
        </w:rPr>
        <w:t> provoditelji mjera i postupaka te higijensko-epidemiološka djelatnost ZJZ i HZJZ.</w:t>
      </w:r>
      <w:r>
        <w:rPr>
          <w:rFonts w:ascii="Minion Pro" w:hAnsi="Minion Pro"/>
          <w:color w:val="000000"/>
        </w:rPr>
        <w:br/>
      </w:r>
      <w:r>
        <w:rPr>
          <w:rFonts w:ascii="Minion Pro" w:hAnsi="Minion Pro"/>
          <w:color w:val="000000"/>
        </w:rPr>
        <w:br/>
        <w:t>5.2. MALIGNE BOLESTI</w:t>
      </w:r>
      <w:r>
        <w:rPr>
          <w:rFonts w:ascii="Minion Pro" w:hAnsi="Minion Pro"/>
          <w:color w:val="000000"/>
        </w:rPr>
        <w:br/>
      </w:r>
      <w:r>
        <w:rPr>
          <w:rFonts w:ascii="Minion Pro" w:hAnsi="Minion Pro"/>
          <w:color w:val="000000"/>
        </w:rPr>
        <w:br/>
      </w:r>
      <w:r>
        <w:rPr>
          <w:rFonts w:ascii="Minion Pro" w:hAnsi="Minion Pro"/>
          <w:b/>
          <w:bCs/>
          <w:color w:val="000000"/>
        </w:rPr>
        <w:t>5.2.1. Opće mjere onkološke zaštite</w:t>
      </w:r>
      <w:r>
        <w:rPr>
          <w:rFonts w:ascii="Minion Pro" w:hAnsi="Minion Pro"/>
          <w:b/>
          <w:bCs/>
          <w:color w:val="000000"/>
        </w:rPr>
        <w:br/>
      </w:r>
      <w:r>
        <w:rPr>
          <w:rFonts w:ascii="Minion Pro" w:hAnsi="Minion Pro"/>
          <w:color w:val="000000"/>
        </w:rPr>
        <w:lastRenderedPageBreak/>
        <w:br/>
      </w:r>
      <w:r>
        <w:rPr>
          <w:rFonts w:ascii="Minion Pro" w:hAnsi="Minion Pro"/>
          <w:b/>
          <w:bCs/>
          <w:color w:val="000000"/>
        </w:rPr>
        <w:t>5.2.1.1. a) Edukacija stanovništva od školske dobi kako spriječiti rak (Europski kodeks protiv raka 2003), pravodobno prepoznati znakove suspektne na maligne bolesti i javiti se svom liječniku</w:t>
      </w:r>
      <w:r>
        <w:rPr>
          <w:rFonts w:ascii="Minion Pro" w:hAnsi="Minion Pro"/>
          <w:color w:val="000000"/>
        </w:rPr>
        <w:br/>
        <w:t>– Grupno: Za školsku djecu od 12 godina ogledna predavanja za djecu i roditelje te sudjelovanje u stručnom radu profesora, nastavnika i učitelja. Za odraslo stanovništvo predavanja i distribucija tiskanih materijala.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nadležni tim školske medicine, izabrani tim zdravstvene zaštite žena u suradnji sa obrazovnim ustanovama, Hrvatskim Crvenim križem, poslodavcima, Hrvatskom ligom za borbu protiv raka i medijima.</w:t>
      </w:r>
      <w:r>
        <w:rPr>
          <w:rFonts w:ascii="Minion Pro" w:hAnsi="Minion Pro"/>
          <w:color w:val="000000"/>
        </w:rPr>
        <w:br/>
      </w:r>
      <w:r>
        <w:rPr>
          <w:rFonts w:ascii="Minion Pro" w:hAnsi="Minion Pro"/>
          <w:color w:val="000000"/>
        </w:rPr>
        <w:br/>
      </w:r>
      <w:r>
        <w:rPr>
          <w:rFonts w:ascii="Minion Pro" w:hAnsi="Minion Pro"/>
          <w:b/>
          <w:bCs/>
          <w:color w:val="000000"/>
        </w:rPr>
        <w:t>5.2.1.1. b) Izrada stručnih sadržaja za pisane materijale i audiovizualna sredstva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i ZJZ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5.2.2. Karcinom dojke</w:t>
      </w:r>
      <w:r>
        <w:rPr>
          <w:rFonts w:ascii="Minion Pro" w:hAnsi="Minion Pro"/>
          <w:b/>
          <w:bCs/>
          <w:color w:val="000000"/>
        </w:rPr>
        <w:br/>
      </w:r>
      <w:r>
        <w:rPr>
          <w:rFonts w:ascii="Minion Pro" w:hAnsi="Minion Pro"/>
          <w:color w:val="000000"/>
        </w:rPr>
        <w:br/>
      </w:r>
      <w:r>
        <w:rPr>
          <w:rFonts w:ascii="Minion Pro" w:hAnsi="Minion Pro"/>
          <w:b/>
          <w:bCs/>
          <w:color w:val="000000"/>
        </w:rPr>
        <w:t>5.2.2.1. Upoznavanje žena s čimbenicima rizika</w:t>
      </w:r>
      <w:r>
        <w:rPr>
          <w:rFonts w:ascii="Minion Pro" w:hAnsi="Minion Pro"/>
          <w:color w:val="000000"/>
        </w:rPr>
        <w:t> (rak dojke u krvnih srodnica (mutacija specifičnih gena), stare prvorotke, žene koje su kratko dojile ili uopće nisu dojile, nulipare, rane menarche, kasni nastup menopauze, duže uzimanje estrogena) i potrebom izbjegavanja izlaganja rtg.-zračenju, posebice djevojčica u dobi 8 – 12 godina, već raniji rak u jednoj dojci, fibrocistična bolest dojke, životni stil (alkohol, pušenje, prehrana, tjelesna aktivnost, debljina) te potrebom javljanja liječniku kad se nađe kvržica ili bilo kakva promjena na grudima.</w:t>
      </w:r>
      <w:r>
        <w:rPr>
          <w:rFonts w:ascii="Minion Pro" w:hAnsi="Minion Pro"/>
          <w:color w:val="000000"/>
        </w:rPr>
        <w:br/>
        <w:t>– Grupno: Predavanja za sve žene od adolescentne dobi nadalje, a posebice rizične skupine žena.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izabrani tim zdravstvene zaštite žena u suradnji sa obrazovnim ustanovama, poslodavcima, Hrvatskim Crvenim križem, Hrvatskom ligom protiv raka.</w:t>
      </w:r>
      <w:r>
        <w:rPr>
          <w:rFonts w:ascii="Minion Pro" w:hAnsi="Minion Pro"/>
          <w:color w:val="000000"/>
        </w:rPr>
        <w:br/>
      </w:r>
      <w:r>
        <w:rPr>
          <w:rFonts w:ascii="Minion Pro" w:hAnsi="Minion Pro"/>
          <w:color w:val="000000"/>
        </w:rPr>
        <w:br/>
      </w:r>
      <w:r>
        <w:rPr>
          <w:rFonts w:ascii="Minion Pro" w:hAnsi="Minion Pro"/>
          <w:b/>
          <w:bCs/>
          <w:color w:val="000000"/>
        </w:rPr>
        <w:t>5.2.2.2. a) Upoznavanje žena s tehnikom samopregleda dojke i registracijom nalaza</w:t>
      </w:r>
      <w:r>
        <w:rPr>
          <w:rFonts w:ascii="Minion Pro" w:hAnsi="Minion Pro"/>
          <w:b/>
          <w:bCs/>
          <w:color w:val="000000"/>
        </w:rPr>
        <w:br/>
      </w:r>
      <w:r>
        <w:rPr>
          <w:rFonts w:ascii="Minion Pro" w:hAnsi="Minion Pro"/>
          <w:color w:val="000000"/>
        </w:rPr>
        <w:t>– Grupno: Tečajevi od 15 godina nadalje.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izabrani tim zdravstvene zaštite žena u suradnji sa obrazovnim ustanovama, poslodavcima, Hrvatskim Crvenim križem, Hrvatskom ligom za borbu protiv raka.</w:t>
      </w:r>
      <w:r>
        <w:rPr>
          <w:rFonts w:ascii="Minion Pro" w:hAnsi="Minion Pro"/>
          <w:color w:val="000000"/>
        </w:rPr>
        <w:br/>
      </w:r>
      <w:r>
        <w:rPr>
          <w:rFonts w:ascii="Minion Pro" w:hAnsi="Minion Pro"/>
          <w:color w:val="000000"/>
        </w:rPr>
        <w:br/>
      </w:r>
      <w:r>
        <w:rPr>
          <w:rFonts w:ascii="Minion Pro" w:hAnsi="Minion Pro"/>
          <w:b/>
          <w:bCs/>
          <w:color w:val="000000"/>
        </w:rPr>
        <w:t>5.2.2.2. b) Razrada metodološkog pristupa, izrada stručnih sadržaja za tiskane materijale i audiovizualna sredstva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ZJZ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5.2.2.3. Detekcija i rana dijagnostika</w:t>
      </w:r>
      <w:r>
        <w:rPr>
          <w:rFonts w:ascii="Minion Pro" w:hAnsi="Minion Pro"/>
          <w:b/>
          <w:bCs/>
          <w:color w:val="000000"/>
        </w:rPr>
        <w:br/>
      </w:r>
      <w:r>
        <w:rPr>
          <w:rFonts w:ascii="Minion Pro" w:hAnsi="Minion Pro"/>
          <w:b/>
          <w:bCs/>
          <w:color w:val="000000"/>
        </w:rPr>
        <w:br/>
        <w:t>5.2.2.3.1. Samopregled – svaki mjesec od 20. godine života.</w:t>
      </w:r>
      <w:r>
        <w:rPr>
          <w:rFonts w:ascii="Minion Pro" w:hAnsi="Minion Pro"/>
          <w:color w:val="000000"/>
        </w:rPr>
        <w:br/>
      </w:r>
      <w:r>
        <w:rPr>
          <w:rFonts w:ascii="Minion Pro" w:hAnsi="Minion Pro"/>
          <w:color w:val="000000"/>
        </w:rPr>
        <w:br/>
      </w:r>
      <w:r>
        <w:rPr>
          <w:rFonts w:ascii="Minion Pro" w:hAnsi="Minion Pro"/>
          <w:b/>
          <w:bCs/>
          <w:color w:val="000000"/>
        </w:rPr>
        <w:t>5.2.2.3.2. Klinički pregled dojki </w:t>
      </w:r>
      <w:r>
        <w:rPr>
          <w:rFonts w:ascii="Minion Pro" w:hAnsi="Minion Pro"/>
          <w:color w:val="000000"/>
        </w:rPr>
        <w:t>u dobi 20-39 godina svake treće, a starijih od 40 svake godine. Za žene s povećanim rizikom (anamneza raka dojke ili multiplog papiloma, histološki potvrđene cistične bolesti dojke, obiteljska anamneza raka dojke kod sestara ili majke, rane menarche, kasna menopauza, nerotkinje, stare prvorotke, žene koje su kratko ili nisu dojile, koje su duže uzimale estrogene te deblje žene) klinički se pregled mora provoditi češće.</w:t>
      </w:r>
      <w:r>
        <w:rPr>
          <w:rFonts w:ascii="Minion Pro" w:hAnsi="Minion Pro"/>
          <w:color w:val="000000"/>
        </w:rPr>
        <w:br/>
      </w:r>
      <w:r>
        <w:rPr>
          <w:rFonts w:ascii="Minion Pro" w:hAnsi="Minion Pro"/>
          <w:b/>
          <w:bCs/>
          <w:i/>
          <w:iCs/>
          <w:color w:val="000000"/>
        </w:rPr>
        <w:t>Izvršitelji:</w:t>
      </w:r>
      <w:r>
        <w:rPr>
          <w:rFonts w:ascii="Minion Pro" w:hAnsi="Minion Pro"/>
          <w:color w:val="000000"/>
        </w:rPr>
        <w:t xml:space="preserve"> izabrani tim opće/obiteljske medicine, izabrani tim zdravstvene zaštite žena, </w:t>
      </w:r>
      <w:r>
        <w:rPr>
          <w:rFonts w:ascii="Minion Pro" w:hAnsi="Minion Pro"/>
          <w:color w:val="000000"/>
        </w:rPr>
        <w:lastRenderedPageBreak/>
        <w:t>specijalističko-konzilijarna, odnosno bolnička djelatnost.</w:t>
      </w:r>
      <w:r>
        <w:rPr>
          <w:rFonts w:ascii="Minion Pro" w:hAnsi="Minion Pro"/>
          <w:color w:val="000000"/>
        </w:rPr>
        <w:br/>
      </w:r>
      <w:r>
        <w:rPr>
          <w:rFonts w:ascii="Minion Pro" w:hAnsi="Minion Pro"/>
          <w:color w:val="000000"/>
        </w:rPr>
        <w:br/>
      </w:r>
      <w:r>
        <w:rPr>
          <w:rFonts w:ascii="Minion Pro" w:hAnsi="Minion Pro"/>
          <w:b/>
          <w:bCs/>
          <w:color w:val="000000"/>
        </w:rPr>
        <w:t>5.2.2.3.3. Medicinska kontrola nalaza samopregleda dojke</w:t>
      </w:r>
      <w:r>
        <w:rPr>
          <w:rFonts w:ascii="Minion Pro" w:hAnsi="Minion Pro"/>
          <w:color w:val="000000"/>
        </w:rPr>
        <w:t> kod odstupanja od osnovnog nalaza, uz po potrebi upućivanje u specijalističko-konzilijarnu djelatnost.</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izabrani tim zdravstvene zaštite žena te specijalističko-konzilijarna djelatnost.</w:t>
      </w:r>
      <w:r>
        <w:rPr>
          <w:rFonts w:ascii="Minion Pro" w:hAnsi="Minion Pro"/>
          <w:color w:val="000000"/>
        </w:rPr>
        <w:br/>
      </w:r>
      <w:r>
        <w:rPr>
          <w:rFonts w:ascii="Minion Pro" w:hAnsi="Minion Pro"/>
          <w:color w:val="000000"/>
        </w:rPr>
        <w:br/>
      </w:r>
      <w:r>
        <w:rPr>
          <w:rFonts w:ascii="Minion Pro" w:hAnsi="Minion Pro"/>
          <w:b/>
          <w:bCs/>
          <w:color w:val="000000"/>
        </w:rPr>
        <w:t>5.2.2.3.4. Mamografija</w:t>
      </w:r>
      <w:r>
        <w:rPr>
          <w:rFonts w:ascii="Minion Pro" w:hAnsi="Minion Pro"/>
          <w:b/>
          <w:bCs/>
          <w:color w:val="000000"/>
        </w:rPr>
        <w:br/>
      </w:r>
      <w:r>
        <w:rPr>
          <w:rFonts w:ascii="Minion Pro" w:hAnsi="Minion Pro"/>
          <w:color w:val="000000"/>
        </w:rPr>
        <w:t>Za žene prosječnog rizika mamografija minimalno od 50-69 godine – svake dvije godine, optimalno svake godine nakon 40. godine života, a bazična mamografija s 38 godina života. Mamografija mora slijediti odmah nakon kliničkog pregleda dojki.</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radiološka djelatnost.</w:t>
      </w:r>
      <w:r>
        <w:rPr>
          <w:rFonts w:ascii="Minion Pro" w:hAnsi="Minion Pro"/>
          <w:color w:val="000000"/>
        </w:rPr>
        <w:br/>
      </w:r>
      <w:r>
        <w:rPr>
          <w:rFonts w:ascii="Minion Pro" w:hAnsi="Minion Pro"/>
          <w:color w:val="000000"/>
        </w:rPr>
        <w:br/>
      </w:r>
      <w:r>
        <w:rPr>
          <w:rFonts w:ascii="Minion Pro" w:hAnsi="Minion Pro"/>
          <w:b/>
          <w:bCs/>
          <w:color w:val="000000"/>
        </w:rPr>
        <w:t>5.2.2.4. Planiranje, praćenje i izvješćivanje o obuhvatu žena skriningom</w:t>
      </w:r>
      <w:r>
        <w:rPr>
          <w:rFonts w:ascii="Minion Pro" w:hAnsi="Minion Pro"/>
          <w:b/>
          <w:bCs/>
          <w:color w:val="000000"/>
        </w:rPr>
        <w:br/>
      </w:r>
      <w:r>
        <w:rPr>
          <w:rFonts w:ascii="Minion Pro" w:hAnsi="Minion Pro"/>
          <w:color w:val="000000"/>
        </w:rPr>
        <w:t>Izabrani liječnik obiteljske medicine uključuje se u aktivnosti za rano otkrivanje raka dojke kod žena u skrbi što obuhvaća planiranje i upućivanje žena na pregled, praćenje žena i izvješćivanje.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radiološka djelatnost u suradnji s izabranim timom opće/obiteljske medicine, zavodi za javno zdravstvo, HZJZ.</w:t>
      </w:r>
      <w:r>
        <w:rPr>
          <w:rFonts w:ascii="Minion Pro" w:hAnsi="Minion Pro"/>
          <w:color w:val="000000"/>
        </w:rPr>
        <w:br/>
      </w:r>
      <w:r>
        <w:rPr>
          <w:rFonts w:ascii="Minion Pro" w:hAnsi="Minion Pro"/>
          <w:color w:val="000000"/>
        </w:rPr>
        <w:br/>
      </w:r>
      <w:r>
        <w:rPr>
          <w:rFonts w:ascii="Minion Pro" w:hAnsi="Minion Pro"/>
          <w:b/>
          <w:bCs/>
          <w:color w:val="000000"/>
        </w:rPr>
        <w:t>5.2.2.5. Edukacija i emocionalna potpora mastektomiranih žena u cilju bolje adaptacije i uspješnog povratka svakodnevnom životu</w:t>
      </w:r>
      <w:r>
        <w:rPr>
          <w:rFonts w:ascii="Minion Pro" w:hAnsi="Minion Pro"/>
          <w:color w:val="000000"/>
        </w:rPr>
        <w:br/>
        <w:t>– Grupno: Grupni rad sa skupinama operiranih žena, a po mogućnosti njihovo uključivanje u klubove.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odnosno bolnička onkološka djelatnost u suradnji sa Hrvatskom Ligom za borbu protiv raka, ženama volonterkama s operiranom dojkom u okviru programa »Vrijeme oporavka – pogled u budućnost«.</w:t>
      </w:r>
      <w:r>
        <w:rPr>
          <w:rFonts w:ascii="Minion Pro" w:hAnsi="Minion Pro"/>
          <w:color w:val="000000"/>
        </w:rPr>
        <w:br/>
      </w:r>
      <w:r>
        <w:rPr>
          <w:rFonts w:ascii="Minion Pro" w:hAnsi="Minion Pro"/>
          <w:color w:val="000000"/>
        </w:rPr>
        <w:br/>
      </w:r>
      <w:r>
        <w:rPr>
          <w:rFonts w:ascii="Minion Pro" w:hAnsi="Minion Pro"/>
          <w:b/>
          <w:bCs/>
          <w:color w:val="000000"/>
        </w:rPr>
        <w:t>5.2.3. Karcinom vrata maternice</w:t>
      </w:r>
      <w:r>
        <w:rPr>
          <w:rFonts w:ascii="Minion Pro" w:hAnsi="Minion Pro"/>
          <w:b/>
          <w:bCs/>
          <w:color w:val="000000"/>
        </w:rPr>
        <w:br/>
      </w:r>
      <w:r>
        <w:rPr>
          <w:rFonts w:ascii="Minion Pro" w:hAnsi="Minion Pro"/>
          <w:b/>
          <w:bCs/>
          <w:color w:val="000000"/>
        </w:rPr>
        <w:br/>
        <w:t>5.2.3.1. Upoznavanje žena s čimbenicima rizika (rani početak seksualnog života, veći broj partnera, veliki broj poroda, pušenje, venerične infekcije), potrebom suzbijanja infekcija te mogućnostima rane detekcije (Papanicolau test) i uspješnog liječenja</w:t>
      </w:r>
      <w:r>
        <w:rPr>
          <w:rFonts w:ascii="Minion Pro" w:hAnsi="Minion Pro"/>
          <w:color w:val="000000"/>
        </w:rPr>
        <w:t> karcinoma vrata maternice, odnosno potrebe javljanja liječniku kod svakog neobičnog krvarenja ili iscjetka. Poučiti i motivirati treba sve žene starije od 16 godina.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w:t>
      </w:r>
      <w:r>
        <w:rPr>
          <w:rFonts w:ascii="Minion Pro" w:hAnsi="Minion Pro"/>
          <w:color w:val="000000"/>
        </w:rPr>
        <w:br/>
      </w:r>
      <w:r>
        <w:rPr>
          <w:rFonts w:ascii="Minion Pro" w:hAnsi="Minion Pro"/>
          <w:color w:val="000000"/>
        </w:rPr>
        <w:br/>
      </w:r>
      <w:r>
        <w:rPr>
          <w:rFonts w:ascii="Minion Pro" w:hAnsi="Minion Pro"/>
          <w:b/>
          <w:bCs/>
          <w:color w:val="000000"/>
        </w:rPr>
        <w:t>5.2.3.2. Saniranje stanja koja povećavaju rizik obolijevanja od raka vrata maternic</w:t>
      </w:r>
      <w:r>
        <w:rPr>
          <w:rFonts w:ascii="Minion Pro" w:hAnsi="Minion Pro"/>
          <w:color w:val="000000"/>
        </w:rPr>
        <w:t>e (kolpitisa i benignih promjena na egzocerviksu), prema medicinskoj indikaciji.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sa specijalističko-konzilijarnom djelatnosti.</w:t>
      </w:r>
      <w:r>
        <w:rPr>
          <w:rFonts w:ascii="Minion Pro" w:hAnsi="Minion Pro"/>
          <w:color w:val="000000"/>
        </w:rPr>
        <w:br/>
      </w:r>
      <w:r>
        <w:rPr>
          <w:rFonts w:ascii="Minion Pro" w:hAnsi="Minion Pro"/>
          <w:color w:val="000000"/>
        </w:rPr>
        <w:br/>
      </w:r>
      <w:r>
        <w:rPr>
          <w:rFonts w:ascii="Minion Pro" w:hAnsi="Minion Pro"/>
          <w:b/>
          <w:bCs/>
          <w:color w:val="000000"/>
        </w:rPr>
        <w:t>5.2.3.3. Detekcija i rana dijagnostika</w:t>
      </w:r>
      <w:r>
        <w:rPr>
          <w:rFonts w:ascii="Minion Pro" w:hAnsi="Minion Pro"/>
          <w:color w:val="000000"/>
        </w:rPr>
        <w:t> – ginekološki pregled i obrisak vrata maternice po Papanicolaou.</w:t>
      </w:r>
      <w:r>
        <w:rPr>
          <w:rFonts w:ascii="Minion Pro" w:hAnsi="Minion Pro"/>
          <w:color w:val="000000"/>
        </w:rPr>
        <w:br/>
        <w:t>Za žene prosječnog rizika obrisak vrata maternice po Papanicolaou minimalno svake tri godine od 25 do 64 godine života, optimalno od 20. godine života. U dobi od 31-64 godine života preporučuje se Papanicoulau-test (tekuća citologija) i HPV-test svakih pet godina.</w:t>
      </w:r>
      <w:r>
        <w:rPr>
          <w:rFonts w:ascii="Minion Pro" w:hAnsi="Minion Pro"/>
          <w:color w:val="000000"/>
        </w:rPr>
        <w:br/>
        <w:t xml:space="preserve">Češći skrining preporučuje se ženama s povećanim rizikom: loš ekonomski status, žene koje puše, seksualna aktivnost prije 18 godina života, dva ili više seksualna partnera, odnosno ako je partner imao više seksualnih partnerica, venerične infekcije u anamnezi (klamidija </w:t>
      </w:r>
      <w:r>
        <w:rPr>
          <w:rFonts w:ascii="Minion Pro" w:hAnsi="Minion Pro"/>
          <w:color w:val="000000"/>
        </w:rPr>
        <w:lastRenderedPageBreak/>
        <w:t>trahomatis, humani papiloma virus-visoko rizični podtipovi, herpes virus, gonoreja, sifilis), žene koje su već imale neke promjene na vratu maternice.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u suradnji sa poslodavcima, Hrvatskim Crvenim križem.</w:t>
      </w:r>
      <w:r>
        <w:rPr>
          <w:rFonts w:ascii="Minion Pro" w:hAnsi="Minion Pro"/>
          <w:color w:val="000000"/>
        </w:rPr>
        <w:br/>
      </w:r>
      <w:r>
        <w:rPr>
          <w:rFonts w:ascii="Minion Pro" w:hAnsi="Minion Pro"/>
          <w:color w:val="000000"/>
        </w:rPr>
        <w:br/>
      </w:r>
      <w:r>
        <w:rPr>
          <w:rFonts w:ascii="Minion Pro" w:hAnsi="Minion Pro"/>
          <w:b/>
          <w:bCs/>
          <w:color w:val="000000"/>
        </w:rPr>
        <w:t>5.2.3.4. Dijagnostika, liječenje i rehabilitacija</w:t>
      </w:r>
      <w:r>
        <w:rPr>
          <w:rFonts w:ascii="Minion Pro" w:hAnsi="Minion Pro"/>
          <w:b/>
          <w:bCs/>
          <w:color w:val="000000"/>
        </w:rPr>
        <w:br/>
      </w:r>
      <w:r>
        <w:rPr>
          <w:rFonts w:ascii="Minion Pro" w:hAnsi="Minion Pro"/>
          <w:color w:val="000000"/>
        </w:rPr>
        <w:t>Dijagnostika, liječenje i rehabilitacija prema medicinskim indikacijama.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izabrani tim opće/obiteljske medicine u suradnji sa specijalističko-konzilijarnom, laboratorijskom i bolničkom djelatnosti.</w:t>
      </w:r>
      <w:r>
        <w:rPr>
          <w:rFonts w:ascii="Minion Pro" w:hAnsi="Minion Pro"/>
          <w:color w:val="000000"/>
        </w:rPr>
        <w:br/>
      </w:r>
      <w:r>
        <w:rPr>
          <w:rFonts w:ascii="Minion Pro" w:hAnsi="Minion Pro"/>
          <w:color w:val="000000"/>
        </w:rPr>
        <w:br/>
      </w:r>
      <w:r>
        <w:rPr>
          <w:rFonts w:ascii="Minion Pro" w:hAnsi="Minion Pro"/>
          <w:b/>
          <w:bCs/>
          <w:color w:val="000000"/>
        </w:rPr>
        <w:t>5.2.3.5. Planiranje, praćenje i izvješćivanje o obuhvatu žena skriningom</w:t>
      </w:r>
      <w:r>
        <w:rPr>
          <w:rFonts w:ascii="Minion Pro" w:hAnsi="Minion Pro"/>
          <w:b/>
          <w:bCs/>
          <w:color w:val="000000"/>
        </w:rPr>
        <w:br/>
      </w:r>
      <w:r>
        <w:rPr>
          <w:rFonts w:ascii="Minion Pro" w:hAnsi="Minion Pro"/>
          <w:color w:val="000000"/>
        </w:rPr>
        <w:t>Izabrani liječnik obiteljske medicine i ginekolog uključuju se u aktivnosti za rano otkrivanje raka vrata maternice kod žena u skrbi, što obuhvaća planiranje, pozivanje žena na pregled, pregled i uzimanje cervikalnog razmaza, praćenje žena i izvješćivanje zavodima za javno zdravstvo.</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žena, zavodi za javno zdravstvo, Hrvatski zavod za javno zdravstvo.</w:t>
      </w:r>
      <w:r>
        <w:rPr>
          <w:rFonts w:ascii="Minion Pro" w:hAnsi="Minion Pro"/>
          <w:color w:val="000000"/>
        </w:rPr>
        <w:br/>
      </w:r>
      <w:r>
        <w:rPr>
          <w:rFonts w:ascii="Minion Pro" w:hAnsi="Minion Pro"/>
          <w:color w:val="000000"/>
        </w:rPr>
        <w:br/>
      </w:r>
      <w:r>
        <w:rPr>
          <w:rFonts w:ascii="Minion Pro" w:hAnsi="Minion Pro"/>
          <w:b/>
          <w:bCs/>
          <w:color w:val="000000"/>
        </w:rPr>
        <w:t>5.2.4. Karcinom kolona i rektuma</w:t>
      </w:r>
      <w:r>
        <w:rPr>
          <w:rFonts w:ascii="Minion Pro" w:hAnsi="Minion Pro"/>
          <w:b/>
          <w:bCs/>
          <w:color w:val="000000"/>
        </w:rPr>
        <w:br/>
      </w:r>
      <w:r>
        <w:rPr>
          <w:rFonts w:ascii="Minion Pro" w:hAnsi="Minion Pro"/>
          <w:b/>
          <w:bCs/>
          <w:color w:val="000000"/>
        </w:rPr>
        <w:br/>
        <w:t>5.2.4.1.1. Upoznavanje stanovništva s čimbenicima rizika </w:t>
      </w:r>
      <w:r>
        <w:rPr>
          <w:rFonts w:ascii="Minion Pro" w:hAnsi="Minion Pro"/>
          <w:color w:val="000000"/>
        </w:rPr>
        <w:t>– konzumacija životinjskih masnoća i crvenog mesa, konzumacija namirnica siromašnih celuloznim vlakancima te C i A vitaminima, (odnosno bez dovoljno voća i povrća), ostalim čimbenicima rizika (obiteljska polipoza kolona, multipla polipoza, kronični ulcerativni kolitis, obiteljska anamneza, debljina, nedovoljna fizička aktivnost, itd.) od školske dobi nadalje, kao i potrebe javljanja liječniku kod krvarenja iz debelog crijeva, krvi u stolici ili promjene u radu crijeva.</w:t>
      </w:r>
      <w:r>
        <w:rPr>
          <w:rFonts w:ascii="Minion Pro" w:hAnsi="Minion Pro"/>
          <w:color w:val="000000"/>
        </w:rPr>
        <w:br/>
      </w:r>
      <w:r>
        <w:rPr>
          <w:rFonts w:ascii="Minion Pro" w:hAnsi="Minion Pro"/>
          <w:b/>
          <w:bCs/>
          <w:i/>
          <w:iCs/>
          <w:color w:val="000000"/>
        </w:rPr>
        <w:t>Izvršitelji:</w:t>
      </w:r>
      <w:r>
        <w:rPr>
          <w:rFonts w:ascii="Minion Pro" w:hAnsi="Minion Pro"/>
          <w:color w:val="000000"/>
        </w:rPr>
        <w:t> HZJZ, ZJZ, izabrani tim opće/obiteljske medicine u suradnji sa obrazovnim ustanovama, poslodavcima, Hrvatskom ligom protiv raka, Hrvatskim Crvenim križem i medijima.</w:t>
      </w:r>
      <w:r>
        <w:rPr>
          <w:rFonts w:ascii="Minion Pro" w:hAnsi="Minion Pro"/>
          <w:color w:val="000000"/>
        </w:rPr>
        <w:br/>
      </w:r>
      <w:r>
        <w:rPr>
          <w:rFonts w:ascii="Minion Pro" w:hAnsi="Minion Pro"/>
          <w:color w:val="000000"/>
        </w:rPr>
        <w:br/>
      </w:r>
      <w:r>
        <w:rPr>
          <w:rFonts w:ascii="Minion Pro" w:hAnsi="Minion Pro"/>
          <w:b/>
          <w:bCs/>
          <w:color w:val="000000"/>
        </w:rPr>
        <w:t>5.2.4.1.2. Izrada stručnih sadržaja za tiskane materijale i audiovizualna sredstva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i ZJZ u suradnji sa zdravstvenim ustanovama i zdravstvenim radnicima na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5.2.4.2. Detekcija i rana dijagnostika</w:t>
      </w:r>
      <w:r>
        <w:rPr>
          <w:rFonts w:ascii="Minion Pro" w:hAnsi="Minion Pro"/>
          <w:b/>
          <w:bCs/>
          <w:color w:val="000000"/>
        </w:rPr>
        <w:br/>
      </w:r>
      <w:r>
        <w:rPr>
          <w:rFonts w:ascii="Minion Pro" w:hAnsi="Minion Pro"/>
          <w:color w:val="000000"/>
        </w:rPr>
        <w:t>U dobi iznad 50 godina starosti testiranje okultne krvi u stolici (FOBT) – svake dvije godine, optimalno jednom godišnje. Test otkrivanja okultnog krvarenja u stolici te sigmoidoskopija, odnosno kolonoskopija za osobe iz rizične skupine (obiteljska polipoza kolona, multipla polipoza, kronični ulcerozni kolitis) prema savjetu liječnika. Osigurane osobe treba informirati o dobrim i lošim stranama svakog testa. Vrste testova:</w:t>
      </w:r>
      <w:r>
        <w:rPr>
          <w:rFonts w:ascii="Minion Pro" w:hAnsi="Minion Pro"/>
          <w:color w:val="000000"/>
        </w:rPr>
        <w:br/>
        <w:t>1. FOBT i sigmoidoskopija. Ako je FOBT normalan, ponavlja se svake godine, a sigmoidoskopija svakih 5 godina.</w:t>
      </w:r>
      <w:r>
        <w:rPr>
          <w:rFonts w:ascii="Minion Pro" w:hAnsi="Minion Pro"/>
          <w:color w:val="000000"/>
        </w:rPr>
        <w:br/>
        <w:t>2. Kolonoskopija. Kod normalnog nalaza ponavlja se svake 10. godine.</w:t>
      </w:r>
      <w:r>
        <w:rPr>
          <w:rFonts w:ascii="Minion Pro" w:hAnsi="Minion Pro"/>
          <w:color w:val="000000"/>
        </w:rPr>
        <w:br/>
        <w:t>3. Dvostruki kontrast barijevom kašom. Kod normalnog nalaza ponavlja se svake 10. godine.</w:t>
      </w:r>
      <w:r>
        <w:rPr>
          <w:rFonts w:ascii="Minion Pro" w:hAnsi="Minion Pro"/>
          <w:color w:val="000000"/>
        </w:rPr>
        <w:br/>
        <w:t>Godišnji digitorektalni pregled se zbog niske osjetljivosti ne preporuča nego samo prije drugih, prije navedenih, skrining testova.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suradnji sa specijalističko-konzilijarnom djelatnošću u suradnji sa poslodavcima, Hrvatskim Crvenim križem, Hrvatskom Ligom protiv raka.</w:t>
      </w:r>
      <w:r>
        <w:rPr>
          <w:rFonts w:ascii="Minion Pro" w:hAnsi="Minion Pro"/>
          <w:color w:val="000000"/>
        </w:rPr>
        <w:br/>
      </w:r>
      <w:r>
        <w:rPr>
          <w:rFonts w:ascii="Minion Pro" w:hAnsi="Minion Pro"/>
          <w:color w:val="000000"/>
        </w:rPr>
        <w:br/>
      </w:r>
      <w:r>
        <w:rPr>
          <w:rFonts w:ascii="Minion Pro" w:hAnsi="Minion Pro"/>
          <w:b/>
          <w:bCs/>
          <w:color w:val="000000"/>
        </w:rPr>
        <w:lastRenderedPageBreak/>
        <w:t>5.2.4.3. Planiranje, praćenje i izvješćivanje o obuhvatu osoba skriningom</w:t>
      </w:r>
      <w:r>
        <w:rPr>
          <w:rFonts w:ascii="Minion Pro" w:hAnsi="Minion Pro"/>
          <w:b/>
          <w:bCs/>
          <w:color w:val="000000"/>
        </w:rPr>
        <w:br/>
      </w:r>
      <w:r>
        <w:rPr>
          <w:rFonts w:ascii="Minion Pro" w:hAnsi="Minion Pro"/>
          <w:color w:val="000000"/>
        </w:rPr>
        <w:t>Izabrani liječnik obiteljske medicine uključuje se u aktivnosti za rano otkrivanje kolorektalnog karcinoma kod osoba u skrbi, što obuhvaća planiranje, upućivanje na pregled, praćenje i izvješćivanje.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radiološka djelatnost u suradnji s izabranim timom opće/obiteljske medicine, zavodi za javno zdravstvo, HZJZ.</w:t>
      </w:r>
      <w:r>
        <w:rPr>
          <w:rFonts w:ascii="Minion Pro" w:hAnsi="Minion Pro"/>
          <w:color w:val="000000"/>
        </w:rPr>
        <w:br/>
      </w:r>
      <w:r>
        <w:rPr>
          <w:rFonts w:ascii="Minion Pro" w:hAnsi="Minion Pro"/>
          <w:color w:val="000000"/>
        </w:rPr>
        <w:br/>
      </w:r>
      <w:r>
        <w:rPr>
          <w:rFonts w:ascii="Minion Pro" w:hAnsi="Minion Pro"/>
          <w:b/>
          <w:bCs/>
          <w:color w:val="000000"/>
        </w:rPr>
        <w:t>5.2.4.4.1. Zdravstveni odgoj osoba s kolostomom (predavanja, vježbe i demonstracije)</w:t>
      </w:r>
      <w:r>
        <w:rPr>
          <w:rFonts w:ascii="Minion Pro" w:hAnsi="Minion Pro"/>
          <w:b/>
          <w:bCs/>
          <w:color w:val="000000"/>
        </w:rPr>
        <w:br/>
      </w:r>
      <w:r>
        <w:rPr>
          <w:rFonts w:ascii="Minion Pro" w:hAnsi="Minion Pro"/>
          <w:color w:val="000000"/>
        </w:rPr>
        <w:t>– Grupno: Edukacija za sve osobe s kolostomom, a po mogućnosti uključivanje u klub osoba sa stomom.</w:t>
      </w:r>
      <w:r>
        <w:rPr>
          <w:rFonts w:ascii="Minion Pro" w:hAnsi="Minion Pro"/>
          <w:color w:val="000000"/>
        </w:rPr>
        <w:br/>
      </w:r>
      <w:r>
        <w:rPr>
          <w:rFonts w:ascii="Minion Pro" w:hAnsi="Minion Pro"/>
          <w:b/>
          <w:bCs/>
          <w:i/>
          <w:iCs/>
          <w:color w:val="000000"/>
        </w:rPr>
        <w:t>Izvršitelji: </w:t>
      </w:r>
      <w:r>
        <w:rPr>
          <w:rFonts w:ascii="Minion Pro" w:hAnsi="Minion Pro"/>
          <w:color w:val="000000"/>
        </w:rPr>
        <w:t>specijalističko-konzilijarna i bolnička onkološka djelatnost te tim opće/obiteljske medicine u suradnji sa Hrvatskom Ligom protiv raka.</w:t>
      </w:r>
      <w:r>
        <w:rPr>
          <w:rFonts w:ascii="Minion Pro" w:hAnsi="Minion Pro"/>
          <w:color w:val="000000"/>
        </w:rPr>
        <w:br/>
      </w:r>
      <w:r>
        <w:rPr>
          <w:rFonts w:ascii="Minion Pro" w:hAnsi="Minion Pro"/>
          <w:color w:val="000000"/>
        </w:rPr>
        <w:br/>
      </w:r>
      <w:r>
        <w:rPr>
          <w:rFonts w:ascii="Minion Pro" w:hAnsi="Minion Pro"/>
          <w:b/>
          <w:bCs/>
          <w:color w:val="000000"/>
        </w:rPr>
        <w:t>5.2.4.4.2. Izrada stručnih sadržaja za tiskane materijale i audiovizualna sredstva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ZJZ u suradnji s Klinikom za tumore, odnosno specijaliziranim onkološkim centrima i jedinicama u suradnji sa Hrvatskom Ligom protiv raka.</w:t>
      </w:r>
      <w:r>
        <w:rPr>
          <w:rFonts w:ascii="Minion Pro" w:hAnsi="Minion Pro"/>
          <w:color w:val="000000"/>
        </w:rPr>
        <w:br/>
      </w:r>
      <w:r>
        <w:rPr>
          <w:rFonts w:ascii="Minion Pro" w:hAnsi="Minion Pro"/>
          <w:color w:val="000000"/>
        </w:rPr>
        <w:br/>
      </w:r>
      <w:r>
        <w:rPr>
          <w:rFonts w:ascii="Minion Pro" w:hAnsi="Minion Pro"/>
          <w:b/>
          <w:bCs/>
          <w:color w:val="000000"/>
        </w:rPr>
        <w:t>5.2.4.5. Evidentiranje, registriranje i izvješćivanje </w:t>
      </w:r>
      <w:r>
        <w:rPr>
          <w:rFonts w:ascii="Minion Pro" w:hAnsi="Minion Pro"/>
          <w:color w:val="000000"/>
        </w:rPr>
        <w:t>prema važećim propisima, uključujući preventivne mjere i postupke, vođenje Državnog registra za rak te evaluacija onkoloških mjera.</w:t>
      </w:r>
      <w:r>
        <w:rPr>
          <w:rFonts w:ascii="Minion Pro" w:hAnsi="Minion Pro"/>
          <w:color w:val="000000"/>
        </w:rPr>
        <w:br/>
      </w:r>
      <w:r>
        <w:rPr>
          <w:rFonts w:ascii="Minion Pro" w:hAnsi="Minion Pro"/>
          <w:b/>
          <w:bCs/>
          <w:i/>
          <w:iCs/>
          <w:color w:val="000000"/>
        </w:rPr>
        <w:t>Izvršitelji:</w:t>
      </w:r>
      <w:r>
        <w:rPr>
          <w:rFonts w:ascii="Minion Pro" w:hAnsi="Minion Pro"/>
          <w:color w:val="000000"/>
        </w:rPr>
        <w:t> provoditelji mjera i postupaka, ZJZ i HZJZ.</w:t>
      </w:r>
      <w:r>
        <w:rPr>
          <w:rFonts w:ascii="Minion Pro" w:hAnsi="Minion Pro"/>
          <w:color w:val="000000"/>
        </w:rPr>
        <w:br/>
      </w:r>
      <w:r>
        <w:rPr>
          <w:rFonts w:ascii="Minion Pro" w:hAnsi="Minion Pro"/>
          <w:color w:val="000000"/>
        </w:rPr>
        <w:br/>
      </w:r>
      <w:r>
        <w:rPr>
          <w:rFonts w:ascii="Minion Pro" w:hAnsi="Minion Pro"/>
          <w:b/>
          <w:bCs/>
          <w:color w:val="000000"/>
        </w:rPr>
        <w:t>5.2.5. Karcinom prostate</w:t>
      </w:r>
      <w:r>
        <w:rPr>
          <w:rFonts w:ascii="Minion Pro" w:hAnsi="Minion Pro"/>
          <w:b/>
          <w:bCs/>
          <w:color w:val="000000"/>
        </w:rPr>
        <w:br/>
      </w:r>
      <w:r>
        <w:rPr>
          <w:rFonts w:ascii="Minion Pro" w:hAnsi="Minion Pro"/>
          <w:color w:val="000000"/>
        </w:rPr>
        <w:br/>
      </w:r>
      <w:r>
        <w:rPr>
          <w:rFonts w:ascii="Minion Pro" w:hAnsi="Minion Pro"/>
          <w:b/>
          <w:bCs/>
          <w:color w:val="000000"/>
        </w:rPr>
        <w:t>5.2.5.1. Detekcija i rana dijagnostika</w:t>
      </w:r>
      <w:r>
        <w:rPr>
          <w:rFonts w:ascii="Minion Pro" w:hAnsi="Minion Pro"/>
          <w:b/>
          <w:bCs/>
          <w:color w:val="000000"/>
        </w:rPr>
        <w:br/>
      </w:r>
      <w:r>
        <w:rPr>
          <w:rFonts w:ascii="Minion Pro" w:hAnsi="Minion Pro"/>
          <w:color w:val="000000"/>
        </w:rPr>
        <w:t>Kod osoba s povećanim rizikom (muškarci u dobi 40 i više godina s obiteljskom anamnezom raka prostate, muškarci u dobi 50 i više godina sa simptomima prostatizma) potrebno je jednom godišnje provoditi test probira – digitorektalni pregled i uzimanje uzorka za PSA.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zavodi za javno zdravstvo, Hrvatski zavod za javno zdravstvo.</w:t>
      </w:r>
      <w:r>
        <w:rPr>
          <w:rFonts w:ascii="Minion Pro" w:hAnsi="Minion Pro"/>
          <w:color w:val="000000"/>
        </w:rPr>
        <w:br/>
      </w:r>
      <w:r>
        <w:rPr>
          <w:rFonts w:ascii="Minion Pro" w:hAnsi="Minion Pro"/>
          <w:color w:val="000000"/>
        </w:rPr>
        <w:br/>
        <w:t>5.3. ZAŠTITA DUŠEVNOG ZDRAVLJA</w:t>
      </w:r>
      <w:r>
        <w:rPr>
          <w:rFonts w:ascii="Minion Pro" w:hAnsi="Minion Pro"/>
          <w:color w:val="000000"/>
        </w:rPr>
        <w:br/>
      </w:r>
      <w:r>
        <w:rPr>
          <w:rFonts w:ascii="Minion Pro" w:hAnsi="Minion Pro"/>
          <w:color w:val="000000"/>
        </w:rPr>
        <w:br/>
      </w:r>
      <w:r>
        <w:rPr>
          <w:rFonts w:ascii="Minion Pro" w:hAnsi="Minion Pro"/>
          <w:b/>
          <w:bCs/>
          <w:color w:val="000000"/>
        </w:rPr>
        <w:t>5.3.1. Unaprjeđenje duševnog zdravlja</w:t>
      </w:r>
      <w:r>
        <w:rPr>
          <w:rFonts w:ascii="Minion Pro" w:hAnsi="Minion Pro"/>
          <w:b/>
          <w:bCs/>
          <w:color w:val="000000"/>
        </w:rPr>
        <w:br/>
      </w:r>
      <w:r>
        <w:rPr>
          <w:rFonts w:ascii="Minion Pro" w:hAnsi="Minion Pro"/>
          <w:color w:val="000000"/>
        </w:rPr>
        <w:br/>
      </w:r>
      <w:r>
        <w:rPr>
          <w:rFonts w:ascii="Minion Pro" w:hAnsi="Minion Pro"/>
          <w:b/>
          <w:bCs/>
          <w:color w:val="000000"/>
        </w:rPr>
        <w:t>5.3.1.1. Unaprjeđenje i očuvanje duševnog zdravlja djece i adolescenata</w:t>
      </w:r>
      <w:r>
        <w:rPr>
          <w:rFonts w:ascii="Minion Pro" w:hAnsi="Minion Pro"/>
          <w:color w:val="000000"/>
        </w:rPr>
        <w:t> – skrb za zdravu i sređenu obitelj savjetovanjem majki s dojenčadi i predškolskom djecom, savjetovanjem za školsku djecu (uključujući timske sastanke s prosvjetno-pedagoškom službom škola), osiguranjem kreativnog slobodnog vremena mladeži i njihovog što boljeg uklapanja u okolinu, poticanjem razvoja samopoštovanja, savjetovanjem za adolescente, roditelje i obitelji s ciljem povišenja razine duševnog zdravlja i osposobljavanja pojedinaca za sučeljavanje sa svakodnevnicom. Zdravstveno prosvjećivanje u cilju sprječavanja stigmatizacije osoba s duševnim poremećajem.</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pedijatrijski tim, tim školske medicine, specijalističko-konzilijarna psihijatrijska djelatnost, tim za zaštitu mentalnog zdravlja, ZJZ i HZJZ u suradnji sa predškolskim ustanovama, školama, medijima, vjerskim i humanitarnim organizacije.</w:t>
      </w:r>
      <w:r>
        <w:rPr>
          <w:rFonts w:ascii="Minion Pro" w:hAnsi="Minion Pro"/>
          <w:color w:val="000000"/>
        </w:rPr>
        <w:br/>
      </w:r>
      <w:r>
        <w:rPr>
          <w:rFonts w:ascii="Minion Pro" w:hAnsi="Minion Pro"/>
          <w:color w:val="000000"/>
        </w:rPr>
        <w:br/>
      </w:r>
      <w:r>
        <w:rPr>
          <w:rFonts w:ascii="Minion Pro" w:hAnsi="Minion Pro"/>
          <w:b/>
          <w:bCs/>
          <w:color w:val="000000"/>
        </w:rPr>
        <w:t>5.3.1.2. Unaprjeđenje i očuvanje duševnog zdravlja odraslih</w:t>
      </w:r>
      <w:r>
        <w:rPr>
          <w:rFonts w:ascii="Minion Pro" w:hAnsi="Minion Pro"/>
          <w:color w:val="000000"/>
        </w:rPr>
        <w:t xml:space="preserve"> – radom s obiteljima, rizičnim skupinama, grupnim radom na radnom mjestu, domovima za umirovljenike, </w:t>
      </w:r>
      <w:r>
        <w:rPr>
          <w:rFonts w:ascii="Minion Pro" w:hAnsi="Minion Pro"/>
          <w:color w:val="000000"/>
        </w:rPr>
        <w:lastRenderedPageBreak/>
        <w:t>ustanovama za hendikepirane i invalidne osobe te udrugama i klubovima s ciljem povišenja razine duševnog zdravlja, osposobljavanja pojedinaca za sučeljavanje sa svakodnevnicom, povećanja sposobnosti pojedinca za svladavanje kriznih stanja i sprječavanja nastupa duševnog poremećaja. Zdravstveno prosvjećivanje u cilju sprječavanja stigmatizacije osoba s duševnim poremećajem.</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tim medicine rada, specijalističko-konzilijarna psihijatrijska djelatnost, tim za zaštitu mentalnog zdravlja, ZJZ i HZJZ u suradnji sa poslodavcima, medijima, vjerskim i humanitarnim organizacijama, domovima za umirovljenike, ustanovama za hendikepirane i invalidne osobe, udrugama i klubovima.</w:t>
      </w:r>
      <w:r>
        <w:rPr>
          <w:rFonts w:ascii="Minion Pro" w:hAnsi="Minion Pro"/>
          <w:color w:val="000000"/>
        </w:rPr>
        <w:br/>
      </w:r>
      <w:r>
        <w:rPr>
          <w:rFonts w:ascii="Minion Pro" w:hAnsi="Minion Pro"/>
          <w:color w:val="000000"/>
        </w:rPr>
        <w:br/>
      </w:r>
      <w:r>
        <w:rPr>
          <w:rFonts w:ascii="Minion Pro" w:hAnsi="Minion Pro"/>
          <w:b/>
          <w:bCs/>
          <w:color w:val="000000"/>
        </w:rPr>
        <w:t>5.3.2. Duševni poremećaji djece i adolescenata</w:t>
      </w:r>
      <w:r>
        <w:rPr>
          <w:rFonts w:ascii="Minion Pro" w:hAnsi="Minion Pro"/>
          <w:b/>
          <w:bCs/>
          <w:color w:val="000000"/>
        </w:rPr>
        <w:br/>
      </w:r>
      <w:r>
        <w:rPr>
          <w:rFonts w:ascii="Minion Pro" w:hAnsi="Minion Pro"/>
          <w:color w:val="000000"/>
        </w:rPr>
        <w:br/>
      </w:r>
      <w:r>
        <w:rPr>
          <w:rFonts w:ascii="Minion Pro" w:hAnsi="Minion Pro"/>
          <w:b/>
          <w:bCs/>
          <w:color w:val="000000"/>
        </w:rPr>
        <w:t>5.3.2.1 Primarna prevencija</w:t>
      </w:r>
      <w:r>
        <w:rPr>
          <w:rFonts w:ascii="Minion Pro" w:hAnsi="Minion Pro"/>
          <w:color w:val="000000"/>
        </w:rPr>
        <w:t> – savjetovanje i skrb za djecu i adolescente koji su u rizičnom okruženju kao i posebno izloženi stresu, rad s njihovim obiteljima, savjetovanje s prosvjetno-pedagoškim službama predškolskih i školskih ustanova s ciljem povećanja sposobnosti za savladavanje kriznih stanja i adaptaciju na nove okolnosti te sprječavanja nastupa duševnog poremećaja uz stručnu pomoć i podršku.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pedijatrijski tim, tim školske medicine, specijalističko-konzilijarna psihijatrijska djelatnost, tim za zaštitu mentalnog zdravlja u suradnji sa predškolskim ustanovama, školama, medijima, vjerskim i humanitarnim organizacijama.</w:t>
      </w:r>
      <w:r>
        <w:rPr>
          <w:rFonts w:ascii="Minion Pro" w:hAnsi="Minion Pro"/>
          <w:color w:val="000000"/>
        </w:rPr>
        <w:br/>
      </w:r>
      <w:r>
        <w:rPr>
          <w:rFonts w:ascii="Minion Pro" w:hAnsi="Minion Pro"/>
          <w:color w:val="000000"/>
        </w:rPr>
        <w:br/>
      </w:r>
      <w:r>
        <w:rPr>
          <w:rFonts w:ascii="Minion Pro" w:hAnsi="Minion Pro"/>
          <w:b/>
          <w:bCs/>
          <w:color w:val="000000"/>
        </w:rPr>
        <w:t>5.3.2.2. Dijagnostika, liječenje i rehabilitacija</w:t>
      </w:r>
      <w:r>
        <w:rPr>
          <w:rFonts w:ascii="Minion Pro" w:hAnsi="Minion Pro"/>
          <w:color w:val="000000"/>
        </w:rPr>
        <w:t> – djece i adolescenata s duševnim poremećajima i psihičkim hendikepom (autizam i dr.) sukladno suvremenim medicinskim saznanjima i stručnim smjernicama.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pedijatrijski tim, tim školske medicine, multidisciplinarni tim za zbrinjavanje djece i adolescenata s autizmom, specijalističko-konzilijarna i bolnička djelatnost uključujući dnevne bolnice, u suradnji s odgovarajućim referentnim centrima ministarstva nadležnog za zdravstvo te sa ustanovama socijalne skrbi, udrugama.</w:t>
      </w:r>
      <w:r>
        <w:rPr>
          <w:rFonts w:ascii="Minion Pro" w:hAnsi="Minion Pro"/>
          <w:color w:val="000000"/>
        </w:rPr>
        <w:br/>
      </w:r>
      <w:r>
        <w:rPr>
          <w:rFonts w:ascii="Minion Pro" w:hAnsi="Minion Pro"/>
          <w:color w:val="000000"/>
        </w:rPr>
        <w:br/>
      </w:r>
      <w:r>
        <w:rPr>
          <w:rFonts w:ascii="Minion Pro" w:hAnsi="Minion Pro"/>
          <w:b/>
          <w:bCs/>
          <w:color w:val="000000"/>
        </w:rPr>
        <w:t>5.3.2.2.1. Edukacijske i konzultacijske aktivnosti za bolesnika i njegovu okolinu</w:t>
      </w:r>
      <w:r>
        <w:rPr>
          <w:rFonts w:ascii="Minion Pro" w:hAnsi="Minion Pro"/>
          <w:color w:val="000000"/>
        </w:rPr>
        <w:t> – zdravstveno prosvjećivanje.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psihijatrijska djelatnost u suradnji s odgovarajućim referentnim centrima ministarstva nadležnog za zdravstvo, kao i izabranim timom opće/obiteljske medicine, pedijatrijskim timom i nadležnim timom školske medicine, ustanovama socijalne skrbi i udrugama.</w:t>
      </w:r>
      <w:r>
        <w:rPr>
          <w:rFonts w:ascii="Minion Pro" w:hAnsi="Minion Pro"/>
          <w:color w:val="000000"/>
        </w:rPr>
        <w:br/>
      </w:r>
      <w:r>
        <w:rPr>
          <w:rFonts w:ascii="Minion Pro" w:hAnsi="Minion Pro"/>
          <w:color w:val="000000"/>
        </w:rPr>
        <w:br/>
      </w:r>
      <w:r>
        <w:rPr>
          <w:rFonts w:ascii="Minion Pro" w:hAnsi="Minion Pro"/>
          <w:b/>
          <w:bCs/>
          <w:color w:val="000000"/>
        </w:rPr>
        <w:t>5.3.3. Sprječavanje i suzbijanje ovisnosti o opojnim drogama</w:t>
      </w:r>
      <w:r>
        <w:rPr>
          <w:rFonts w:ascii="Minion Pro" w:hAnsi="Minion Pro"/>
          <w:color w:val="000000"/>
        </w:rPr>
        <w:br/>
        <w:t>U skladu s Nacionalnom strategijom suzbijanja zlouporabe opojnih drogama.</w:t>
      </w:r>
      <w:r>
        <w:rPr>
          <w:rFonts w:ascii="Minion Pro" w:hAnsi="Minion Pro"/>
          <w:color w:val="000000"/>
        </w:rPr>
        <w:br/>
      </w:r>
      <w:r>
        <w:rPr>
          <w:rFonts w:ascii="Minion Pro" w:hAnsi="Minion Pro"/>
          <w:color w:val="000000"/>
        </w:rPr>
        <w:br/>
      </w:r>
      <w:r>
        <w:rPr>
          <w:rFonts w:ascii="Minion Pro" w:hAnsi="Minion Pro"/>
          <w:b/>
          <w:bCs/>
          <w:color w:val="000000"/>
        </w:rPr>
        <w:t>5.3.3.1. Sudjelovanje u provođenju preventivnih programa u školama (ŠPP)</w:t>
      </w:r>
      <w:r>
        <w:rPr>
          <w:rFonts w:ascii="Minion Pro" w:hAnsi="Minion Pro"/>
          <w:b/>
          <w:bCs/>
          <w:color w:val="000000"/>
        </w:rPr>
        <w:br/>
      </w:r>
      <w:r>
        <w:rPr>
          <w:rFonts w:ascii="Minion Pro" w:hAnsi="Minion Pro"/>
          <w:color w:val="000000"/>
        </w:rPr>
        <w:t>Redoviti i interventni rad s djelatnicima škola u vezi s problemima ekperimentiranja i zlouporabe sredstava ovisnosti.</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i školske medicine zavoda za javno zdravstvo te drugi medicinski stručnjaci iz područja ovisnosti u suradnji s Hrvatskim zavodom za javno zdravstvo, stručno-pedagoškim službama škola, profesorima, nastavnicima i učiteljima, roditeljima i medijima.</w:t>
      </w:r>
      <w:r>
        <w:rPr>
          <w:rFonts w:ascii="Minion Pro" w:hAnsi="Minion Pro"/>
          <w:color w:val="000000"/>
        </w:rPr>
        <w:br/>
      </w:r>
      <w:r>
        <w:rPr>
          <w:rFonts w:ascii="Minion Pro" w:hAnsi="Minion Pro"/>
          <w:color w:val="000000"/>
        </w:rPr>
        <w:br/>
      </w:r>
      <w:r>
        <w:rPr>
          <w:rFonts w:ascii="Minion Pro" w:hAnsi="Minion Pro"/>
          <w:b/>
          <w:bCs/>
          <w:color w:val="000000"/>
        </w:rPr>
        <w:t>5.3.3.2. Unaprjeđenje prepoznavanja i ranog otkrivanja visoko rizične populacije.</w:t>
      </w:r>
      <w:r>
        <w:rPr>
          <w:rFonts w:ascii="Minion Pro" w:hAnsi="Minion Pro"/>
          <w:color w:val="000000"/>
        </w:rPr>
        <w:br/>
      </w:r>
      <w:r>
        <w:rPr>
          <w:rFonts w:ascii="Minion Pro" w:hAnsi="Minion Pro"/>
          <w:color w:val="000000"/>
        </w:rPr>
        <w:lastRenderedPageBreak/>
        <w:t>Edukacijom i senzibilizacijom svih uključenih u obrazovni sustav kao i drugih stručnjaka te roditelja potaknuti što ranije uočavanje i prepoznavanje djece i mladih s posebnim rizicima.</w:t>
      </w:r>
      <w:r>
        <w:rPr>
          <w:rFonts w:ascii="Minion Pro" w:hAnsi="Minion Pro"/>
          <w:color w:val="000000"/>
        </w:rPr>
        <w:br/>
      </w:r>
      <w:r>
        <w:rPr>
          <w:rFonts w:ascii="Minion Pro" w:hAnsi="Minion Pro"/>
          <w:b/>
          <w:bCs/>
          <w:i/>
          <w:iCs/>
          <w:color w:val="000000"/>
        </w:rPr>
        <w:t>Izvršitelji: </w:t>
      </w:r>
      <w:r>
        <w:rPr>
          <w:rFonts w:ascii="Minion Pro" w:hAnsi="Minion Pro"/>
          <w:color w:val="000000"/>
        </w:rPr>
        <w:t>službe za prevenciju ovisnosti u suradnji sa službama školske medicine Zavoda za javno zdravstvo u suradnji s izabranim liječnicima obiteljske medicine, medicinom rada i drugim medicinskim stručnjacima te nastavnicima, stručnim službama u školi (psiholog, pedagog, defektolog i sl.), centrima za socijalnu skrb, vjerskim zajednicama, medijima, Ministarstvom unutarnjih poslova, Ministarstvom obrane i obiteljima.</w:t>
      </w:r>
      <w:r>
        <w:rPr>
          <w:rFonts w:ascii="Minion Pro" w:hAnsi="Minion Pro"/>
          <w:color w:val="000000"/>
        </w:rPr>
        <w:br/>
      </w:r>
      <w:r>
        <w:rPr>
          <w:rFonts w:ascii="Minion Pro" w:hAnsi="Minion Pro"/>
          <w:color w:val="000000"/>
        </w:rPr>
        <w:br/>
      </w:r>
      <w:r>
        <w:rPr>
          <w:rFonts w:ascii="Minion Pro" w:hAnsi="Minion Pro"/>
          <w:b/>
          <w:bCs/>
          <w:color w:val="000000"/>
        </w:rPr>
        <w:t>5.3.3.3. Savjetovališni rad</w:t>
      </w:r>
      <w:r>
        <w:rPr>
          <w:rFonts w:ascii="Minion Pro" w:hAnsi="Minion Pro"/>
          <w:color w:val="000000"/>
        </w:rPr>
        <w:br/>
        <w:t>Rad sa djecom i mladima upućenim od stručnih službi škole, roditelja, liječnika školske medicine, centara za socijalnu skrb, maloljetnicima i mlađim punoljetnicima upućenim od Državnog odvjetništva koji su zatečeni u posjedovanju i konzumiranju sredstava ovisnosti te uključivanje u program praćenja i individualne, grupne ili obiteljske terapije.</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 specijalizirani odjeli kliničkih i općih bolnica, službe za školsku medicinu ZJZ u suradnji sa Državnim odvjetništvom, centrima za socijalnu skrb, stručnim službama škola.</w:t>
      </w:r>
      <w:r>
        <w:rPr>
          <w:rFonts w:ascii="Minion Pro" w:hAnsi="Minion Pro"/>
          <w:color w:val="000000"/>
        </w:rPr>
        <w:br/>
      </w:r>
      <w:r>
        <w:rPr>
          <w:rFonts w:ascii="Minion Pro" w:hAnsi="Minion Pro"/>
          <w:color w:val="000000"/>
        </w:rPr>
        <w:br/>
      </w:r>
      <w:r>
        <w:rPr>
          <w:rFonts w:ascii="Minion Pro" w:hAnsi="Minion Pro"/>
          <w:b/>
          <w:bCs/>
          <w:color w:val="000000"/>
        </w:rPr>
        <w:t>5.3.3.4. Testiranje na opojne droge rizičnih skupina i pojedinaca</w:t>
      </w:r>
      <w:r>
        <w:rPr>
          <w:rFonts w:ascii="Minion Pro" w:hAnsi="Minion Pro"/>
          <w:b/>
          <w:bCs/>
          <w:color w:val="000000"/>
        </w:rPr>
        <w:br/>
      </w:r>
      <w:r>
        <w:rPr>
          <w:rFonts w:ascii="Minion Pro" w:hAnsi="Minion Pro"/>
          <w:color w:val="000000"/>
        </w:rPr>
        <w:t>Prema stručno usuglašenim smjernicama, provodi se testiranje urina na droge u skupinama ili testiranje pojedinaca s rizičnim ponašanjima, prije i za vrijeme tretmana.</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 specijalizirani odjeli kliničkih i općih bolnica, službe za epidemiologiju i školsku medicinu ZJZ, liječnici u primarnoj zdravstvenoj zaštiti.</w:t>
      </w:r>
      <w:r>
        <w:rPr>
          <w:rFonts w:ascii="Minion Pro" w:hAnsi="Minion Pro"/>
          <w:color w:val="000000"/>
        </w:rPr>
        <w:br/>
      </w:r>
      <w:r>
        <w:rPr>
          <w:rFonts w:ascii="Minion Pro" w:hAnsi="Minion Pro"/>
          <w:color w:val="000000"/>
        </w:rPr>
        <w:br/>
      </w:r>
      <w:r>
        <w:rPr>
          <w:rFonts w:ascii="Minion Pro" w:hAnsi="Minion Pro"/>
          <w:b/>
          <w:bCs/>
          <w:color w:val="000000"/>
        </w:rPr>
        <w:t>5.3.3.5. Liječenje i rehabilitacija uz provođenje farmakoterapije i kontrola apstinencije</w:t>
      </w:r>
      <w:r>
        <w:rPr>
          <w:rFonts w:ascii="Minion Pro" w:hAnsi="Minion Pro"/>
          <w:b/>
          <w:bCs/>
          <w:color w:val="000000"/>
        </w:rPr>
        <w:br/>
      </w:r>
      <w:r>
        <w:rPr>
          <w:rFonts w:ascii="Minion Pro" w:hAnsi="Minion Pro"/>
          <w:color w:val="000000"/>
        </w:rPr>
        <w:t>Prema medicinskoj indikaciji sukladno suvremenim medicinskim saznanjima i doktrinama za suzbijanje i liječenje ovisnosti, provođenje detoksikacije te programa održavanja apstinencije uz ili bez farmakoterapije održavanja te individualne i grupne psihoterapije i edukacije. Uključuje provođenje mjere obveznog liječenja ovisnika.</w:t>
      </w:r>
      <w:r>
        <w:rPr>
          <w:rFonts w:ascii="Minion Pro" w:hAnsi="Minion Pro"/>
          <w:color w:val="000000"/>
        </w:rPr>
        <w:br/>
      </w:r>
      <w:r>
        <w:rPr>
          <w:rFonts w:ascii="Minion Pro" w:hAnsi="Minion Pro"/>
          <w:b/>
          <w:bCs/>
          <w:i/>
          <w:iCs/>
          <w:color w:val="000000"/>
        </w:rPr>
        <w:t>Izvršitelji:</w:t>
      </w:r>
      <w:r>
        <w:rPr>
          <w:rFonts w:ascii="Minion Pro" w:hAnsi="Minion Pro"/>
          <w:color w:val="000000"/>
        </w:rPr>
        <w:t> liječnici primarne zdravstvene zaštite, timovi na specijaliziranim odjelima polikliničko-konzilijarne i bolničke zaštite uključujući dnevne bolnice, službe za prevenciju ovisnosti ZJZ i druge službe ZJZ u suradnji sa poslodavcima, centrima za socijalnu skrb, Hrvatskim Crvenim križem, vjerskim i humanitarnim organizacijama.</w:t>
      </w:r>
      <w:r>
        <w:rPr>
          <w:rFonts w:ascii="Minion Pro" w:hAnsi="Minion Pro"/>
          <w:color w:val="000000"/>
        </w:rPr>
        <w:br/>
      </w:r>
      <w:r>
        <w:rPr>
          <w:rFonts w:ascii="Minion Pro" w:hAnsi="Minion Pro"/>
          <w:color w:val="000000"/>
        </w:rPr>
        <w:br/>
      </w:r>
      <w:r>
        <w:rPr>
          <w:rFonts w:ascii="Minion Pro" w:hAnsi="Minion Pro"/>
          <w:b/>
          <w:bCs/>
          <w:color w:val="000000"/>
        </w:rPr>
        <w:t>5.3.3.6. Prevencija AIDS-a i hepatitisa B i C</w:t>
      </w:r>
      <w:r>
        <w:rPr>
          <w:rFonts w:ascii="Minion Pro" w:hAnsi="Minion Pro"/>
          <w:b/>
          <w:bCs/>
          <w:color w:val="000000"/>
        </w:rPr>
        <w:br/>
      </w:r>
      <w:r>
        <w:rPr>
          <w:rFonts w:ascii="Minion Pro" w:hAnsi="Minion Pro"/>
          <w:color w:val="000000"/>
        </w:rPr>
        <w:t>Upoznavanje ovisnika sa značajkama i putovima širenja AIDS-a, i hepatitisa B i C, opasnosti uporabe zajedničke igle, šprice i pribora i druge mjere.</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zavoda za javno zdravstvo u suradnji sa službama za epidemiologiju i školsku medicinu ZJZ, liječnici u primarnoj zdravstvenoj zaštiti, specijalizirane zdravstvene ustanove u suradnji sa djelatnicima škola i centrima za socijalnu skrb, Hrvatskim Crvenim križem i nevladinim organizacijama.</w:t>
      </w:r>
      <w:r>
        <w:rPr>
          <w:rFonts w:ascii="Minion Pro" w:hAnsi="Minion Pro"/>
          <w:color w:val="000000"/>
        </w:rPr>
        <w:br/>
      </w:r>
      <w:r>
        <w:rPr>
          <w:rFonts w:ascii="Minion Pro" w:hAnsi="Minion Pro"/>
          <w:color w:val="000000"/>
        </w:rPr>
        <w:br/>
      </w:r>
      <w:r>
        <w:rPr>
          <w:rFonts w:ascii="Minion Pro" w:hAnsi="Minion Pro"/>
          <w:b/>
          <w:bCs/>
          <w:color w:val="000000"/>
        </w:rPr>
        <w:t>5.3.3.7. Sudjelovanje u provođenju posebnih mjera rane detekcije ovisnosti</w:t>
      </w:r>
      <w:r>
        <w:rPr>
          <w:rFonts w:ascii="Minion Pro" w:hAnsi="Minion Pro"/>
          <w:b/>
          <w:bCs/>
          <w:color w:val="000000"/>
        </w:rPr>
        <w:br/>
      </w:r>
      <w:r>
        <w:rPr>
          <w:rFonts w:ascii="Minion Pro" w:hAnsi="Minion Pro"/>
          <w:color w:val="000000"/>
        </w:rPr>
        <w:t>U centrima za socijalnu skrb i nevladinim organizacijama u suradnji sa službama za prevenciju ovisnosti razviti posebne “outreach” programe (za visokorizičnu populaciju i suspektne uzimatelje droga) koji uključuju dobrovoljno testiranje i edukaciju sa ciljem sprječavanja dublje ovisnosti, zaraze hepatitisom B i C, HIV-om itd.</w:t>
      </w:r>
      <w:r>
        <w:rPr>
          <w:rFonts w:ascii="Minion Pro" w:hAnsi="Minion Pro"/>
          <w:color w:val="000000"/>
        </w:rPr>
        <w:br/>
      </w:r>
      <w:r>
        <w:rPr>
          <w:rFonts w:ascii="Minion Pro" w:hAnsi="Minion Pro"/>
          <w:b/>
          <w:bCs/>
          <w:i/>
          <w:iCs/>
          <w:color w:val="000000"/>
        </w:rPr>
        <w:t>Izvršitelji:</w:t>
      </w:r>
      <w:r>
        <w:rPr>
          <w:rFonts w:ascii="Minion Pro" w:hAnsi="Minion Pro"/>
          <w:color w:val="000000"/>
        </w:rPr>
        <w:t> centri za socijalnu skrb u suradnji sa službama za prevenciju i izvanbolničko liječenje ovisnosti u suradnji sa nevladinim udrugama i organizacijama.</w:t>
      </w:r>
      <w:r>
        <w:rPr>
          <w:rFonts w:ascii="Minion Pro" w:hAnsi="Minion Pro"/>
          <w:color w:val="000000"/>
        </w:rPr>
        <w:br/>
      </w:r>
      <w:r>
        <w:rPr>
          <w:rFonts w:ascii="Minion Pro" w:hAnsi="Minion Pro"/>
          <w:color w:val="000000"/>
        </w:rPr>
        <w:br/>
      </w:r>
      <w:r>
        <w:rPr>
          <w:rFonts w:ascii="Minion Pro" w:hAnsi="Minion Pro"/>
          <w:b/>
          <w:bCs/>
          <w:color w:val="000000"/>
        </w:rPr>
        <w:lastRenderedPageBreak/>
        <w:t>5.3.3.8. Sudjelovanje u programskim aktivnostima izvan redov</w:t>
      </w:r>
      <w:r>
        <w:rPr>
          <w:rFonts w:ascii="Minion Pro" w:hAnsi="Minion Pro"/>
          <w:b/>
          <w:bCs/>
          <w:color w:val="000000"/>
        </w:rPr>
        <w:softHyphen/>
        <w:t>nih nastavnih programa</w:t>
      </w:r>
      <w:r>
        <w:rPr>
          <w:rFonts w:ascii="Minion Pro" w:hAnsi="Minion Pro"/>
          <w:b/>
          <w:bCs/>
          <w:color w:val="000000"/>
        </w:rPr>
        <w:br/>
      </w:r>
      <w:r>
        <w:rPr>
          <w:rFonts w:ascii="Minion Pro" w:hAnsi="Minion Pro"/>
          <w:color w:val="000000"/>
        </w:rPr>
        <w:t>Organiziranje slobodnih rekreativnih ili kreativnih aktivnosti, kao dio posebne brige i zaštite rizične djece koju treba uključivati u rekreativni i masovni sport. Sudjelovanje u radu školskih sportskih klubova edukacijom, informiranjem i povremenim radionicama te podupiranjem namjenskih akcija.</w:t>
      </w:r>
      <w:r>
        <w:rPr>
          <w:rFonts w:ascii="Minion Pro" w:hAnsi="Minion Pro"/>
          <w:color w:val="000000"/>
        </w:rPr>
        <w:br/>
      </w:r>
      <w:r>
        <w:rPr>
          <w:rFonts w:ascii="Minion Pro" w:hAnsi="Minion Pro"/>
          <w:b/>
          <w:bCs/>
          <w:i/>
          <w:iCs/>
          <w:color w:val="000000"/>
        </w:rPr>
        <w:t>Izvršitelji:</w:t>
      </w:r>
      <w:r>
        <w:rPr>
          <w:rFonts w:ascii="Minion Pro" w:hAnsi="Minion Pro"/>
          <w:color w:val="000000"/>
        </w:rPr>
        <w:t> djelatnici škola u suradnji s liječnicima školske medicine i športskim društvima, nevladinim organizacijama, lokalnom samoupravom, djelatnicima službi za prevenciju ovisnosti.</w:t>
      </w:r>
      <w:r>
        <w:rPr>
          <w:rFonts w:ascii="Minion Pro" w:hAnsi="Minion Pro"/>
          <w:color w:val="000000"/>
        </w:rPr>
        <w:br/>
      </w:r>
      <w:r>
        <w:rPr>
          <w:rFonts w:ascii="Minion Pro" w:hAnsi="Minion Pro"/>
          <w:color w:val="000000"/>
        </w:rPr>
        <w:br/>
      </w:r>
      <w:r>
        <w:rPr>
          <w:rFonts w:ascii="Minion Pro" w:hAnsi="Minion Pro"/>
          <w:b/>
          <w:bCs/>
          <w:color w:val="000000"/>
        </w:rPr>
        <w:t>5.3.3.9. Sudjelovanje u posebnim programima promicanja zdravlja</w:t>
      </w:r>
      <w:r>
        <w:rPr>
          <w:rFonts w:ascii="Minion Pro" w:hAnsi="Minion Pro"/>
          <w:b/>
          <w:bCs/>
          <w:color w:val="000000"/>
        </w:rPr>
        <w:br/>
      </w:r>
      <w:r>
        <w:rPr>
          <w:rFonts w:ascii="Minion Pro" w:hAnsi="Minion Pro"/>
          <w:color w:val="000000"/>
        </w:rPr>
        <w:t>Sudjelovanje u posebnim programima promicanja zdravlja koji posebnu pozornost posvećuju stjecanju društvenih vještina, modelima socijalnih učenja i razumijevanju i skrbi o društvenom okruženju i okolišu. Poticanje lokalne samouprave na izradu posebnih projekata uz suradnju s nevladinim organizacijama i institucijama kojima će sukladno potrebama poboljšati standard zaštite zdravlja.</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i županijski zavodi za javno zdravstvo, drugi medicinski stručnjaci u suradnji sa prosvjetnim djelatnicima, nevladinim organizacijama te lokalnom samoupravom.</w:t>
      </w:r>
      <w:r>
        <w:rPr>
          <w:rFonts w:ascii="Minion Pro" w:hAnsi="Minion Pro"/>
          <w:color w:val="000000"/>
        </w:rPr>
        <w:br/>
      </w:r>
      <w:r>
        <w:rPr>
          <w:rFonts w:ascii="Minion Pro" w:hAnsi="Minion Pro"/>
          <w:color w:val="000000"/>
        </w:rPr>
        <w:br/>
      </w:r>
      <w:r>
        <w:rPr>
          <w:rFonts w:ascii="Minion Pro" w:hAnsi="Minion Pro"/>
          <w:b/>
          <w:bCs/>
          <w:color w:val="000000"/>
        </w:rPr>
        <w:t>5.3.3.10. Organizacija i sudjelovanje u trajnoj edukaciji zdravstvenih i nezdravstvenih djelatnika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Hrvatski zavod za javno zdravstvo i službe za prevenciju ovisnosti županijskih zavoda za javno zdravstvo, specijalizirane zdravstvene ustanove u suradnji sa Hrvatskim liječničkim zborom, strukovnim komorama, Ministarstvom zdravstva i socijalne skrbi te visokim učilištima zdravstvenog usmjerenja.</w:t>
      </w:r>
      <w:r>
        <w:rPr>
          <w:rFonts w:ascii="Minion Pro" w:hAnsi="Minion Pro"/>
          <w:color w:val="000000"/>
        </w:rPr>
        <w:br/>
      </w:r>
      <w:r>
        <w:rPr>
          <w:rFonts w:ascii="Minion Pro" w:hAnsi="Minion Pro"/>
          <w:color w:val="000000"/>
        </w:rPr>
        <w:br/>
      </w:r>
      <w:r>
        <w:rPr>
          <w:rFonts w:ascii="Minion Pro" w:hAnsi="Minion Pro"/>
          <w:b/>
          <w:bCs/>
          <w:color w:val="000000"/>
        </w:rPr>
        <w:t>5.3.3.11. Suradnja s medijima u borbi protiv ovisnosti</w:t>
      </w:r>
      <w:r>
        <w:rPr>
          <w:rFonts w:ascii="Minion Pro" w:hAnsi="Minion Pro"/>
          <w:b/>
          <w:bCs/>
          <w:color w:val="000000"/>
        </w:rPr>
        <w:br/>
      </w:r>
      <w:r>
        <w:rPr>
          <w:rFonts w:ascii="Minion Pro" w:hAnsi="Minion Pro"/>
          <w:color w:val="000000"/>
        </w:rPr>
        <w:t>Sudjelovanje u izradi stručnih sadržaja za tiskane edukacijske materijale te audiovizualna sredstva, u osmišljavanju medijskih kampanja u borbi protiv ovisnosti te informiranje i edukacija medijskih djelatnika o ovisnostima i ovisnicima u svrhu postizanja usuglašenog nastupa i pravaca utjecaja na stanovništvo.</w:t>
      </w:r>
      <w:r>
        <w:rPr>
          <w:rFonts w:ascii="Minion Pro" w:hAnsi="Minion Pro"/>
          <w:color w:val="000000"/>
        </w:rPr>
        <w:br/>
      </w:r>
      <w:r>
        <w:rPr>
          <w:rFonts w:ascii="Minion Pro" w:hAnsi="Minion Pro"/>
          <w:b/>
          <w:bCs/>
          <w:i/>
          <w:iCs/>
          <w:color w:val="000000"/>
        </w:rPr>
        <w:t>Izvršitelji:</w:t>
      </w:r>
      <w:r>
        <w:rPr>
          <w:rFonts w:ascii="Minion Pro" w:hAnsi="Minion Pro"/>
          <w:color w:val="000000"/>
        </w:rPr>
        <w:t> Hrvatski zavod za javno zdravstvo i službe za prevenciju ovisnosti županijskih zavoda za javno zdravstvo, drugi medicinski stručnjaci u suradnji sa nevladinim organizacijama te predstavnicima medija.</w:t>
      </w:r>
      <w:r>
        <w:rPr>
          <w:rFonts w:ascii="Minion Pro" w:hAnsi="Minion Pro"/>
          <w:color w:val="000000"/>
        </w:rPr>
        <w:br/>
      </w:r>
      <w:r>
        <w:rPr>
          <w:rFonts w:ascii="Minion Pro" w:hAnsi="Minion Pro"/>
          <w:color w:val="000000"/>
        </w:rPr>
        <w:br/>
      </w:r>
      <w:r>
        <w:rPr>
          <w:rFonts w:ascii="Minion Pro" w:hAnsi="Minion Pro"/>
          <w:b/>
          <w:bCs/>
          <w:color w:val="000000"/>
        </w:rPr>
        <w:t>5.3.3.12. Praćenje i registracija</w:t>
      </w:r>
      <w:r>
        <w:rPr>
          <w:rFonts w:ascii="Minion Pro" w:hAnsi="Minion Pro"/>
          <w:b/>
          <w:bCs/>
          <w:color w:val="000000"/>
        </w:rPr>
        <w:br/>
      </w:r>
      <w:r>
        <w:rPr>
          <w:rFonts w:ascii="Minion Pro" w:hAnsi="Minion Pro"/>
          <w:color w:val="000000"/>
        </w:rPr>
        <w:t>Praćenje aktivnosti i rada prema usuglašenom načinu registracije, programu rada i stručnim profilima. Unaprjeđenje informatizacije i međusobne povezanosti centara za prevenciju ovisnosti. Obvezno prijavljivanje svih onih koji su bili na ambulantnom i/ili bolničkom liječenju zbog uzimanja ili ovisnosti o opojnim drogama, uz postupno obuhvaćanje osoba liječenih u zatvorima, terapijskim zajednicama i nevladinim organizacijama, vođenje Registra osoba liječenih od psihoaktivnih droga na državnoj razini u Hrvatskom zavodu za javno zdravstvo. Dostava podataka u HZJZ i Hrvatski zavod za obvezno zdravstveno osiguranje sukladno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prevenciju ovisnosti ZJZ, Hrvatski zavod za javno zdravstvo te bolničke zdravstvene ustanove.</w:t>
      </w:r>
      <w:r>
        <w:rPr>
          <w:rFonts w:ascii="Minion Pro" w:hAnsi="Minion Pro"/>
          <w:color w:val="000000"/>
        </w:rPr>
        <w:br/>
      </w:r>
      <w:r>
        <w:rPr>
          <w:rFonts w:ascii="Minion Pro" w:hAnsi="Minion Pro"/>
          <w:color w:val="000000"/>
        </w:rPr>
        <w:br/>
      </w:r>
      <w:r>
        <w:rPr>
          <w:rFonts w:ascii="Minion Pro" w:hAnsi="Minion Pro"/>
          <w:b/>
          <w:bCs/>
          <w:color w:val="000000"/>
        </w:rPr>
        <w:t>5.3.4. Alkoholizam</w:t>
      </w:r>
      <w:r>
        <w:rPr>
          <w:rFonts w:ascii="Minion Pro" w:hAnsi="Minion Pro"/>
          <w:color w:val="000000"/>
        </w:rPr>
        <w:br/>
      </w:r>
      <w:r>
        <w:rPr>
          <w:rFonts w:ascii="Minion Pro" w:hAnsi="Minion Pro"/>
          <w:color w:val="000000"/>
        </w:rPr>
        <w:br/>
      </w:r>
      <w:r>
        <w:rPr>
          <w:rFonts w:ascii="Minion Pro" w:hAnsi="Minion Pro"/>
          <w:b/>
          <w:bCs/>
          <w:color w:val="000000"/>
        </w:rPr>
        <w:t>5.3.4.1. Primarna prevencija</w:t>
      </w:r>
      <w:r>
        <w:rPr>
          <w:rFonts w:ascii="Minion Pro" w:hAnsi="Minion Pro"/>
          <w:color w:val="000000"/>
        </w:rPr>
        <w:t xml:space="preserve"> – upoznavanje s rizicima za zdravlje i problemima vezanim uz </w:t>
      </w:r>
      <w:r>
        <w:rPr>
          <w:rFonts w:ascii="Minion Pro" w:hAnsi="Minion Pro"/>
          <w:color w:val="000000"/>
        </w:rPr>
        <w:lastRenderedPageBreak/>
        <w:t>konzumiranje alkoholnih pića, osobito u prometu i na radu te poticanje na mijenjanje društvenih i osobnih stavova prema konzumiranju alkoholnih pića. Mladima treba osigurati stručnu pomoć i podršku u izboru života bez ovisnosti kao zdravijeg načina življenja.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nadležni tim školske medicine, tim medicine rada, specijalističko-konzilijarna djelatnost, tim za zaštitu mentalnog zdravlja, ZJZ i HZJZ u suradnji sa predškolskim ustanovama, školama, poslodavcima, medijima, vjerskim i humanitarnim organizacijama, Hrvatskim Crvenim križem, Hrvatskim savezom klubova liječenih alkoholičara.</w:t>
      </w:r>
      <w:r>
        <w:rPr>
          <w:rFonts w:ascii="Minion Pro" w:hAnsi="Minion Pro"/>
          <w:color w:val="000000"/>
        </w:rPr>
        <w:br/>
      </w:r>
      <w:r>
        <w:rPr>
          <w:rFonts w:ascii="Minion Pro" w:hAnsi="Minion Pro"/>
          <w:color w:val="000000"/>
        </w:rPr>
        <w:br/>
      </w:r>
      <w:r>
        <w:rPr>
          <w:rFonts w:ascii="Minion Pro" w:hAnsi="Minion Pro"/>
          <w:b/>
          <w:bCs/>
          <w:color w:val="000000"/>
        </w:rPr>
        <w:t>5.3.4.1.1. Izrada stručnih sadržaja za tiskane materijale i audiovizualna sredstva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i ZJZ u suradnji s referentnim centrima ministarstva nadležnog za zdravstvo.</w:t>
      </w:r>
      <w:r>
        <w:rPr>
          <w:rFonts w:ascii="Minion Pro" w:hAnsi="Minion Pro"/>
          <w:color w:val="000000"/>
        </w:rPr>
        <w:br/>
      </w:r>
      <w:r>
        <w:rPr>
          <w:rFonts w:ascii="Minion Pro" w:hAnsi="Minion Pro"/>
          <w:color w:val="000000"/>
        </w:rPr>
        <w:br/>
      </w:r>
      <w:r>
        <w:rPr>
          <w:rFonts w:ascii="Minion Pro" w:hAnsi="Minion Pro"/>
          <w:b/>
          <w:bCs/>
          <w:color w:val="000000"/>
        </w:rPr>
        <w:t>5.3.4.2. Dijagnostika, liječenje i rehabilitacija prema medicinskoj indikaciji sukladno suvremenim medicinskim saznanjima i stručnim smjernicama.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izabrani tim opće/obiteljske medicine, nadležni tim školske medicine, tim medicine rada, specijalističko-konzilijarna i bolnička djelatnost, uključujući dnevne bolnice, tim za zaštitu mentalnog zdravlja u suradnji s referentnim centrima ministarstva nadležnog za zdravstvo, Hrvatskim savezom klubova liječenih alkoholičara, poslodavcima, ustanovama socijalne skrbi, Hrvatskim Crvenim križem, vjerskim i humanitarnim organizacijama.</w:t>
      </w:r>
      <w:r>
        <w:rPr>
          <w:rFonts w:ascii="Minion Pro" w:hAnsi="Minion Pro"/>
          <w:color w:val="000000"/>
        </w:rPr>
        <w:br/>
      </w:r>
      <w:r>
        <w:rPr>
          <w:rFonts w:ascii="Minion Pro" w:hAnsi="Minion Pro"/>
          <w:color w:val="000000"/>
        </w:rPr>
        <w:br/>
      </w:r>
      <w:r>
        <w:rPr>
          <w:rFonts w:ascii="Minion Pro" w:hAnsi="Minion Pro"/>
          <w:b/>
          <w:bCs/>
          <w:color w:val="000000"/>
        </w:rPr>
        <w:t>5.3.4.2.1. Uključivanje obitelji u terapijski proces</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psihijatrijska djelatnost, odnosno izabrani tim opće/obiteljske medicine u suradnji sa specijalističko-konzilijarnom djelatnošću ili timom za zaštitu mentalnog zdravlja.</w:t>
      </w:r>
      <w:r>
        <w:rPr>
          <w:rFonts w:ascii="Minion Pro" w:hAnsi="Minion Pro"/>
          <w:color w:val="000000"/>
        </w:rPr>
        <w:br/>
      </w:r>
      <w:r>
        <w:rPr>
          <w:rFonts w:ascii="Minion Pro" w:hAnsi="Minion Pro"/>
          <w:color w:val="000000"/>
        </w:rPr>
        <w:br/>
      </w:r>
      <w:r>
        <w:rPr>
          <w:rFonts w:ascii="Minion Pro" w:hAnsi="Minion Pro"/>
          <w:b/>
          <w:bCs/>
          <w:color w:val="000000"/>
        </w:rPr>
        <w:t>5.3.4.2.2. Sudjelovanje u radu klubova liječenih alkoholičara</w:t>
      </w:r>
      <w:r>
        <w:rPr>
          <w:rFonts w:ascii="Minion Pro" w:hAnsi="Minion Pro"/>
          <w:color w:val="000000"/>
        </w:rPr>
        <w:t> s ciljem održavanja apstinencije, obiteljske, radne i društvene rehabilitacije.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psihijatrijska djelatnost, odnosno izabrani tim opće/obiteljske medicine, tim za zaštitu mentalnog zdravlja u suradnji sa Hrvatskim savezom klubova liječenih alkoholičara, poslodavcima, ustanovama socijalne skrbi, Hrvatskim Crvenim križem, vjerskim i humanitarnim organizacijama.</w:t>
      </w:r>
      <w:r>
        <w:rPr>
          <w:rFonts w:ascii="Minion Pro" w:hAnsi="Minion Pro"/>
          <w:color w:val="000000"/>
        </w:rPr>
        <w:br/>
      </w:r>
      <w:r>
        <w:rPr>
          <w:rFonts w:ascii="Minion Pro" w:hAnsi="Minion Pro"/>
          <w:color w:val="000000"/>
        </w:rPr>
        <w:br/>
      </w:r>
      <w:r>
        <w:rPr>
          <w:rFonts w:ascii="Minion Pro" w:hAnsi="Minion Pro"/>
          <w:b/>
          <w:bCs/>
          <w:color w:val="000000"/>
        </w:rPr>
        <w:t>5.3.5. Shizofrenija</w:t>
      </w:r>
      <w:r>
        <w:rPr>
          <w:rFonts w:ascii="Minion Pro" w:hAnsi="Minion Pro"/>
          <w:color w:val="000000"/>
        </w:rPr>
        <w:br/>
      </w:r>
      <w:r>
        <w:rPr>
          <w:rFonts w:ascii="Minion Pro" w:hAnsi="Minion Pro"/>
          <w:color w:val="000000"/>
        </w:rPr>
        <w:br/>
      </w:r>
      <w:r>
        <w:rPr>
          <w:rFonts w:ascii="Minion Pro" w:hAnsi="Minion Pro"/>
          <w:b/>
          <w:bCs/>
          <w:color w:val="000000"/>
        </w:rPr>
        <w:t>5.3.5.1. Primarna prevencija</w:t>
      </w:r>
      <w:r>
        <w:rPr>
          <w:rFonts w:ascii="Minion Pro" w:hAnsi="Minion Pro"/>
          <w:color w:val="000000"/>
        </w:rPr>
        <w:t> – suzbijanje rizika savjetovanjem parova prije stupanja u brak, savjetovanjem obitelji, savjetovanjem u svezi planiranja obitelji shizofrenih bolesnika te edukacijom roditelja, odnosno članova obitelji shizofrenog bolesnika.</w:t>
      </w:r>
      <w:r>
        <w:rPr>
          <w:rFonts w:ascii="Minion Pro" w:hAnsi="Minion Pro"/>
          <w:color w:val="000000"/>
        </w:rPr>
        <w:br/>
      </w:r>
      <w:r>
        <w:rPr>
          <w:rFonts w:ascii="Minion Pro" w:hAnsi="Minion Pro"/>
          <w:b/>
          <w:bCs/>
          <w:i/>
          <w:iCs/>
          <w:color w:val="000000"/>
        </w:rPr>
        <w:t>Izvršitelji: </w:t>
      </w:r>
      <w:r>
        <w:rPr>
          <w:rFonts w:ascii="Minion Pro" w:hAnsi="Minion Pro"/>
          <w:color w:val="000000"/>
        </w:rPr>
        <w:t>izabrani tim opće/obiteljske medicine, specijalističko-konzilijarna psihijatrijska djelatnost, tim za zaštitu mentalnog zdravlja u suradnji sa udrugama.</w:t>
      </w:r>
      <w:r>
        <w:rPr>
          <w:rFonts w:ascii="Minion Pro" w:hAnsi="Minion Pro"/>
          <w:color w:val="000000"/>
        </w:rPr>
        <w:br/>
      </w:r>
      <w:r>
        <w:rPr>
          <w:rFonts w:ascii="Minion Pro" w:hAnsi="Minion Pro"/>
          <w:color w:val="000000"/>
        </w:rPr>
        <w:br/>
      </w:r>
      <w:r>
        <w:rPr>
          <w:rFonts w:ascii="Minion Pro" w:hAnsi="Minion Pro"/>
          <w:b/>
          <w:bCs/>
          <w:color w:val="000000"/>
        </w:rPr>
        <w:t>5.3.5.2. Dijagnostika, liječenje i rehabilitacija</w:t>
      </w:r>
      <w:r>
        <w:rPr>
          <w:rFonts w:ascii="Minion Pro" w:hAnsi="Minion Pro"/>
          <w:color w:val="000000"/>
        </w:rPr>
        <w:t> prema medicinskoj indikaciji sukladno suvremenim medicinskim saznanjima i stručnim smjernicama.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tim medicine rada, specijalističko-konzilijarna i bolnička djelatnost, uključujući dnevne bolnice, tim za zaštitu mentalnog zdravlja u suradnji s referentnim centrima ministarstva nadležnog za zdravstvo, ustanovama socijalne skrbi i udrugama.</w:t>
      </w:r>
      <w:r>
        <w:rPr>
          <w:rFonts w:ascii="Minion Pro" w:hAnsi="Minion Pro"/>
          <w:color w:val="000000"/>
        </w:rPr>
        <w:br/>
      </w:r>
      <w:r>
        <w:rPr>
          <w:rFonts w:ascii="Minion Pro" w:hAnsi="Minion Pro"/>
          <w:color w:val="000000"/>
        </w:rPr>
        <w:br/>
      </w:r>
      <w:r>
        <w:rPr>
          <w:rFonts w:ascii="Minion Pro" w:hAnsi="Minion Pro"/>
          <w:b/>
          <w:bCs/>
          <w:color w:val="000000"/>
        </w:rPr>
        <w:t>5.3.5.2.1. Edukacijske i konzultacijske aktivnosti za bolesnika i njegovu okolinu</w:t>
      </w:r>
      <w:r>
        <w:rPr>
          <w:rFonts w:ascii="Minion Pro" w:hAnsi="Minion Pro"/>
          <w:color w:val="000000"/>
        </w:rPr>
        <w:t> – zdravstveno prosvjećivanje.</w:t>
      </w:r>
      <w:r>
        <w:rPr>
          <w:rFonts w:ascii="Minion Pro" w:hAnsi="Minion Pro"/>
          <w:color w:val="000000"/>
        </w:rPr>
        <w:br/>
      </w:r>
      <w:r>
        <w:rPr>
          <w:rFonts w:ascii="Minion Pro" w:hAnsi="Minion Pro"/>
          <w:b/>
          <w:bCs/>
          <w:i/>
          <w:iCs/>
          <w:color w:val="000000"/>
        </w:rPr>
        <w:t>Izvršitelji:</w:t>
      </w:r>
      <w:r>
        <w:rPr>
          <w:rFonts w:ascii="Minion Pro" w:hAnsi="Minion Pro"/>
          <w:color w:val="000000"/>
        </w:rPr>
        <w:t xml:space="preserve"> specijalističko-konzilijarna psihijatrijska djelatnost, tim za zaštitu mentalnog </w:t>
      </w:r>
      <w:r>
        <w:rPr>
          <w:rFonts w:ascii="Minion Pro" w:hAnsi="Minion Pro"/>
          <w:color w:val="000000"/>
        </w:rPr>
        <w:lastRenderedPageBreak/>
        <w:t>zdravlja, izabrani tim opće/obiteljske medicine u suradnji s referentnim centrima ministarstva nadležnog za zdravstvo, ustanovama socijalne skrbi i udrugama.</w:t>
      </w:r>
      <w:r>
        <w:rPr>
          <w:rFonts w:ascii="Minion Pro" w:hAnsi="Minion Pro"/>
          <w:color w:val="000000"/>
        </w:rPr>
        <w:br/>
      </w:r>
      <w:r>
        <w:rPr>
          <w:rFonts w:ascii="Minion Pro" w:hAnsi="Minion Pro"/>
          <w:color w:val="000000"/>
        </w:rPr>
        <w:br/>
      </w:r>
      <w:r>
        <w:rPr>
          <w:rFonts w:ascii="Minion Pro" w:hAnsi="Minion Pro"/>
          <w:b/>
          <w:bCs/>
          <w:color w:val="000000"/>
        </w:rPr>
        <w:t>5.3.6. Neurotski poremećaji i poremećaji uzrokovani stresom</w:t>
      </w:r>
      <w:r>
        <w:rPr>
          <w:rFonts w:ascii="Minion Pro" w:hAnsi="Minion Pro"/>
          <w:b/>
          <w:bCs/>
          <w:color w:val="000000"/>
        </w:rPr>
        <w:br/>
      </w:r>
      <w:r>
        <w:rPr>
          <w:rFonts w:ascii="Minion Pro" w:hAnsi="Minion Pro"/>
          <w:color w:val="000000"/>
        </w:rPr>
        <w:br/>
      </w:r>
      <w:r>
        <w:rPr>
          <w:rFonts w:ascii="Minion Pro" w:hAnsi="Minion Pro"/>
          <w:b/>
          <w:bCs/>
          <w:color w:val="000000"/>
        </w:rPr>
        <w:t>5.3.6.1. Primarna prevencija</w:t>
      </w:r>
      <w:r>
        <w:rPr>
          <w:rFonts w:ascii="Minion Pro" w:hAnsi="Minion Pro"/>
          <w:color w:val="000000"/>
        </w:rPr>
        <w:t> – rad sa skupinama osoba posebno izloženih stresu, s njihovim obiteljima, radnim okruženjem, u okviru raznih udruženja i sl. s ciljem osposobljavanja pojedinaca za sučeljavanje sa svakodnevnicom, povećanja njegove sposobnosti za savladavanje kriznih stanja i adaptaciju na nove okolnosti te sprječavanja nastupa duševnog poremećaja.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psihijatrijska djelatnost, tim za zaštitu mentalnog zdravlja u suradnji s poslodavcima i udrugama.</w:t>
      </w:r>
      <w:r>
        <w:rPr>
          <w:rFonts w:ascii="Minion Pro" w:hAnsi="Minion Pro"/>
          <w:color w:val="000000"/>
        </w:rPr>
        <w:br/>
      </w:r>
      <w:r>
        <w:rPr>
          <w:rFonts w:ascii="Minion Pro" w:hAnsi="Minion Pro"/>
          <w:color w:val="000000"/>
        </w:rPr>
        <w:br/>
      </w:r>
      <w:r>
        <w:rPr>
          <w:rFonts w:ascii="Minion Pro" w:hAnsi="Minion Pro"/>
          <w:b/>
          <w:bCs/>
          <w:color w:val="000000"/>
        </w:rPr>
        <w:t>5.3.6.2. Dijagnostika, liječenje i rehabilitacija</w:t>
      </w:r>
      <w:r>
        <w:rPr>
          <w:rFonts w:ascii="Minion Pro" w:hAnsi="Minion Pro"/>
          <w:color w:val="000000"/>
        </w:rPr>
        <w:t> prema medicinskoj indikaciji sukladno suvremenim medicinskim saznanjima i stručnim smjernicama, uključujući psihoterapijski pristup.</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tim medicine rada, specijalističko-konzilijarna i bolnička djelatnost, uključujući dnevne bolnice, tim za zaštitu mentalnog zdravlja u suradnji s referentnim centrima ministarstva nadležnog za zdravstvo, poslodavcima, ustanovama socijalne skrbi, udrugama, Ministarstvom obitelji, branitelja i međugeneracijske solidarnosti i centrima za psihosocijalnu pomoć.</w:t>
      </w:r>
      <w:r>
        <w:rPr>
          <w:rFonts w:ascii="Minion Pro" w:hAnsi="Minion Pro"/>
          <w:color w:val="000000"/>
        </w:rPr>
        <w:br/>
      </w:r>
      <w:r>
        <w:rPr>
          <w:rFonts w:ascii="Minion Pro" w:hAnsi="Minion Pro"/>
          <w:color w:val="000000"/>
        </w:rPr>
        <w:br/>
      </w:r>
      <w:r>
        <w:rPr>
          <w:rFonts w:ascii="Minion Pro" w:hAnsi="Minion Pro"/>
          <w:b/>
          <w:bCs/>
          <w:color w:val="000000"/>
        </w:rPr>
        <w:t>5.3.6.2.1. Edukacijske i konzultacijske aktivnosti za bolesnika i njegovu okolinu</w:t>
      </w:r>
      <w:r>
        <w:rPr>
          <w:rFonts w:ascii="Minion Pro" w:hAnsi="Minion Pro"/>
          <w:color w:val="000000"/>
        </w:rPr>
        <w:t> – zdravstveno prosvjećivanje.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psihijatrijska djelatnost, tim za zaštitu mentalnog zdravlja, izabrani tim opće/obiteljske medicine u suradnji s referentnim centrima ministarstva nadležnog za zdravstvo, ustanovama socijalne skrbi, udrugama, Ministarstvom obitelji, branitelja i međugeneracijske solidarnosti i županijskim timovima za psihosocijalnu pomoć.</w:t>
      </w:r>
      <w:r>
        <w:rPr>
          <w:rFonts w:ascii="Minion Pro" w:hAnsi="Minion Pro"/>
          <w:color w:val="000000"/>
        </w:rPr>
        <w:br/>
      </w:r>
      <w:r>
        <w:rPr>
          <w:rFonts w:ascii="Minion Pro" w:hAnsi="Minion Pro"/>
          <w:color w:val="000000"/>
        </w:rPr>
        <w:br/>
      </w:r>
      <w:r>
        <w:rPr>
          <w:rFonts w:ascii="Minion Pro" w:hAnsi="Minion Pro"/>
          <w:b/>
          <w:bCs/>
          <w:color w:val="000000"/>
        </w:rPr>
        <w:t>5.3.7. Depresivni poremećaji</w:t>
      </w:r>
      <w:r>
        <w:rPr>
          <w:rFonts w:ascii="Minion Pro" w:hAnsi="Minion Pro"/>
          <w:b/>
          <w:bCs/>
          <w:color w:val="000000"/>
        </w:rPr>
        <w:br/>
      </w:r>
      <w:r>
        <w:rPr>
          <w:rFonts w:ascii="Minion Pro" w:hAnsi="Minion Pro"/>
          <w:color w:val="000000"/>
        </w:rPr>
        <w:t>    </w:t>
      </w:r>
      <w:r>
        <w:rPr>
          <w:rFonts w:ascii="Minion Pro" w:hAnsi="Minion Pro"/>
          <w:b/>
          <w:bCs/>
          <w:color w:val="000000"/>
        </w:rPr>
        <w:br/>
      </w:r>
      <w:r>
        <w:rPr>
          <w:rFonts w:ascii="Minion Pro" w:hAnsi="Minion Pro"/>
          <w:color w:val="000000"/>
        </w:rPr>
        <w:t>    </w:t>
      </w:r>
      <w:r>
        <w:rPr>
          <w:rFonts w:ascii="Minion Pro" w:hAnsi="Minion Pro"/>
          <w:b/>
          <w:bCs/>
          <w:color w:val="000000"/>
        </w:rPr>
        <w:t>5.3.7.1. Primarna prevencija </w:t>
      </w:r>
      <w:r>
        <w:rPr>
          <w:rFonts w:ascii="Minion Pro" w:hAnsi="Minion Pro"/>
          <w:color w:val="000000"/>
        </w:rPr>
        <w:t>– rad sa skupinama osoba koje su u riziku nastupa depresivnih poremećaja (žene nakon porođaja, u menopauzi, stare i nemoćne te socijalno ugrožene osobe, hendikepirane i invalidne osobe, osobe koje boluju od ozbiljnih tjelesnih bolesti i dr.) s njihovim obiteljima, radnim okruženjem, u okviru raznih udruženja i sl. s ciljem osposobljavanja pojedinaca za sučeljavanje sa svakodnevnicom, povećanja njegove sposobnosti za savladavanje kriznih stanja i adaptacije na nove okolnosti te sprječavanja nastupa duševnog poremećaja.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psihijatrijska djelatnost, tim za zaštitu mentalnog zdravlja u suradnji s poslodavcima, ustanovama socijalne skrbi i udrugama.</w:t>
      </w:r>
      <w:r>
        <w:rPr>
          <w:rFonts w:ascii="Minion Pro" w:hAnsi="Minion Pro"/>
          <w:color w:val="000000"/>
        </w:rPr>
        <w:br/>
      </w:r>
      <w:r>
        <w:rPr>
          <w:rFonts w:ascii="Minion Pro" w:hAnsi="Minion Pro"/>
          <w:color w:val="000000"/>
        </w:rPr>
        <w:br/>
      </w:r>
      <w:r>
        <w:rPr>
          <w:rFonts w:ascii="Minion Pro" w:hAnsi="Minion Pro"/>
          <w:b/>
          <w:bCs/>
          <w:color w:val="000000"/>
        </w:rPr>
        <w:t>5.3.7.2. Dijagnostika, liječenje i rehabilitacija</w:t>
      </w:r>
      <w:r>
        <w:rPr>
          <w:rFonts w:ascii="Minion Pro" w:hAnsi="Minion Pro"/>
          <w:color w:val="000000"/>
        </w:rPr>
        <w:t> prema medicinskoj indikaciji sukladno suvremenim medicinskim saznanjima i stručnim smjernicama.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tim medicine rada, specijalističko-konzilijarna i bolnička djelatnost, tim za zaštitu mentalnog zdravlja u suradnji s referentnim centrima ministarstva nadležnog za zdravstvo, poslodavcima, ustanovama socijalne skrbi i udrugama.</w:t>
      </w:r>
      <w:r>
        <w:rPr>
          <w:rFonts w:ascii="Minion Pro" w:hAnsi="Minion Pro"/>
          <w:color w:val="000000"/>
        </w:rPr>
        <w:br/>
      </w:r>
      <w:r>
        <w:rPr>
          <w:rFonts w:ascii="Minion Pro" w:hAnsi="Minion Pro"/>
          <w:color w:val="000000"/>
        </w:rPr>
        <w:br/>
      </w:r>
      <w:r>
        <w:rPr>
          <w:rFonts w:ascii="Minion Pro" w:hAnsi="Minion Pro"/>
          <w:b/>
          <w:bCs/>
          <w:color w:val="000000"/>
        </w:rPr>
        <w:t>5.3.7.2.1. Edukacijske i konzultacijske aktivnosti za bolesnika i njegovu okolinu</w:t>
      </w:r>
      <w:r>
        <w:rPr>
          <w:rFonts w:ascii="Minion Pro" w:hAnsi="Minion Pro"/>
          <w:color w:val="000000"/>
        </w:rPr>
        <w:t xml:space="preserve"> – </w:t>
      </w:r>
      <w:r>
        <w:rPr>
          <w:rFonts w:ascii="Minion Pro" w:hAnsi="Minion Pro"/>
          <w:color w:val="000000"/>
        </w:rPr>
        <w:lastRenderedPageBreak/>
        <w:t>zdravstveno prosvjećivanje.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psihijatrijska djelatnost, tim za zaštitu mentalnog zdravlja, izabrani tim opće/obiteljske medicine u suradnji s referentnim centrima ministarstva nadležnog za zdravstvo, poslodavcima, ustanovama socijalne skrbi i udrugama.</w:t>
      </w:r>
      <w:r>
        <w:rPr>
          <w:rFonts w:ascii="Minion Pro" w:hAnsi="Minion Pro"/>
          <w:color w:val="000000"/>
        </w:rPr>
        <w:br/>
      </w:r>
      <w:r>
        <w:rPr>
          <w:rFonts w:ascii="Minion Pro" w:hAnsi="Minion Pro"/>
          <w:color w:val="000000"/>
        </w:rPr>
        <w:br/>
      </w:r>
      <w:r>
        <w:rPr>
          <w:rFonts w:ascii="Minion Pro" w:hAnsi="Minion Pro"/>
          <w:b/>
          <w:bCs/>
          <w:color w:val="000000"/>
        </w:rPr>
        <w:t>5.3.8. Demencije</w:t>
      </w:r>
      <w:r>
        <w:rPr>
          <w:rFonts w:ascii="Minion Pro" w:hAnsi="Minion Pro"/>
          <w:b/>
          <w:bCs/>
          <w:color w:val="000000"/>
        </w:rPr>
        <w:br/>
      </w:r>
      <w:r>
        <w:rPr>
          <w:rFonts w:ascii="Minion Pro" w:hAnsi="Minion Pro"/>
          <w:color w:val="000000"/>
        </w:rPr>
        <w:br/>
      </w:r>
      <w:r>
        <w:rPr>
          <w:rFonts w:ascii="Minion Pro" w:hAnsi="Minion Pro"/>
          <w:b/>
          <w:bCs/>
          <w:color w:val="000000"/>
        </w:rPr>
        <w:t>5.3.8.1. Edukacija stanovništva o suvremenim mentalno-higijenskim, nutritivnim i somatskim principima prevencije preranog starenja</w:t>
      </w:r>
      <w:r>
        <w:rPr>
          <w:rFonts w:ascii="Minion Pro" w:hAnsi="Minion Pro"/>
          <w:color w:val="000000"/>
        </w:rPr>
        <w:t> od srednje dobi nadalje, a posebice rizičnih skupina.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ZJZ i HZJZ u suradnji s referentnim centrima ministarstva nadležnog za zdravstvo, poslodavcima, domovima umirovljenika, medijima i udrugama.</w:t>
      </w:r>
      <w:r>
        <w:rPr>
          <w:rFonts w:ascii="Minion Pro" w:hAnsi="Minion Pro"/>
          <w:color w:val="000000"/>
        </w:rPr>
        <w:br/>
      </w:r>
      <w:r>
        <w:rPr>
          <w:rFonts w:ascii="Minion Pro" w:hAnsi="Minion Pro"/>
          <w:color w:val="000000"/>
        </w:rPr>
        <w:br/>
      </w:r>
      <w:r>
        <w:rPr>
          <w:rFonts w:ascii="Minion Pro" w:hAnsi="Minion Pro"/>
          <w:b/>
          <w:bCs/>
          <w:color w:val="000000"/>
        </w:rPr>
        <w:t>5.3.8.1.1. Izrada stručnih sadržaja za tiskane edukacijske materijale i audiovizualna sredstva</w:t>
      </w:r>
      <w:r>
        <w:rPr>
          <w:rFonts w:ascii="Minion Pro" w:hAnsi="Minion Pro"/>
          <w:color w:val="000000"/>
        </w:rPr>
        <w:br/>
      </w:r>
      <w:r>
        <w:rPr>
          <w:rFonts w:ascii="Minion Pro" w:hAnsi="Minion Pro"/>
          <w:b/>
          <w:bCs/>
          <w:i/>
          <w:iCs/>
          <w:color w:val="000000"/>
        </w:rPr>
        <w:t>Izvršitelji:</w:t>
      </w:r>
      <w:r>
        <w:rPr>
          <w:rFonts w:ascii="Minion Pro" w:hAnsi="Minion Pro"/>
          <w:color w:val="000000"/>
        </w:rPr>
        <w:t> HZJZ i ZJZ u suradnji s referentnim centrom ministarstva nadležnog za zdravstvo za ovo područje te sa svim razinama zdravstvene zaštite.</w:t>
      </w:r>
      <w:r>
        <w:rPr>
          <w:rFonts w:ascii="Minion Pro" w:hAnsi="Minion Pro"/>
          <w:color w:val="000000"/>
        </w:rPr>
        <w:br/>
      </w:r>
      <w:r>
        <w:rPr>
          <w:rFonts w:ascii="Minion Pro" w:hAnsi="Minion Pro"/>
          <w:color w:val="000000"/>
        </w:rPr>
        <w:br/>
      </w:r>
      <w:r>
        <w:rPr>
          <w:rFonts w:ascii="Minion Pro" w:hAnsi="Minion Pro"/>
          <w:b/>
          <w:bCs/>
          <w:color w:val="000000"/>
        </w:rPr>
        <w:t>5.3.8.2. Dijagnostika, liječenje i rehabilitacija</w:t>
      </w:r>
      <w:r>
        <w:rPr>
          <w:rFonts w:ascii="Minion Pro" w:hAnsi="Minion Pro"/>
          <w:color w:val="000000"/>
        </w:rPr>
        <w:t> prema medicinskoj indikaciji sukladno suvremenim medicinskim saznanjima i stručnim smjernicama.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i bolnička djelatnost u suradnji s referentnim centrima ministarstva nadležnog za zdravstvo, domovima umirovljenika i drugim ustanovama socijalne skrbi te udrugama.</w:t>
      </w:r>
      <w:r>
        <w:rPr>
          <w:rFonts w:ascii="Minion Pro" w:hAnsi="Minion Pro"/>
          <w:color w:val="000000"/>
        </w:rPr>
        <w:br/>
      </w:r>
      <w:r>
        <w:rPr>
          <w:rFonts w:ascii="Minion Pro" w:hAnsi="Minion Pro"/>
          <w:color w:val="000000"/>
        </w:rPr>
        <w:br/>
      </w:r>
      <w:r>
        <w:rPr>
          <w:rFonts w:ascii="Minion Pro" w:hAnsi="Minion Pro"/>
          <w:b/>
          <w:bCs/>
          <w:color w:val="000000"/>
        </w:rPr>
        <w:t>5.3.8.2.1. Edukacijske i konzultacijske aktivnosti za bolesnika i njegovu okolinu</w:t>
      </w:r>
      <w:r>
        <w:rPr>
          <w:rFonts w:ascii="Minion Pro" w:hAnsi="Minion Pro"/>
          <w:color w:val="000000"/>
        </w:rPr>
        <w:t> – zdravstveno prosvjećivanje.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psihijatrijska djelatnost, izabrani tim opće/obiteljske medicine u suradnji s referentnim centrima ministarstva nadležnog za zdravstvo, domovima umirovljenika i drugim ustanovama socijalne skrbi te udrugama.</w:t>
      </w:r>
      <w:r>
        <w:rPr>
          <w:rFonts w:ascii="Minion Pro" w:hAnsi="Minion Pro"/>
          <w:color w:val="000000"/>
        </w:rPr>
        <w:br/>
      </w:r>
      <w:r>
        <w:rPr>
          <w:rFonts w:ascii="Minion Pro" w:hAnsi="Minion Pro"/>
          <w:color w:val="000000"/>
        </w:rPr>
        <w:br/>
      </w:r>
      <w:r>
        <w:rPr>
          <w:rFonts w:ascii="Minion Pro" w:hAnsi="Minion Pro"/>
          <w:b/>
          <w:bCs/>
          <w:color w:val="000000"/>
        </w:rPr>
        <w:t>5.3.9. Evidentiranje, registriranje, izvješćivanje i evaluacija</w:t>
      </w:r>
      <w:r>
        <w:rPr>
          <w:rFonts w:ascii="Minion Pro" w:hAnsi="Minion Pro"/>
          <w:color w:val="000000"/>
        </w:rPr>
        <w:t> prema važećim propisima, uključujući preventivne mjere i postupke, vođenje Registra za psihoze.</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psihijatrijska djelatnost, izabrani tim opće/obiteljske medicine te ZJZ i HZJZ.</w:t>
      </w:r>
      <w:r>
        <w:rPr>
          <w:rFonts w:ascii="Minion Pro" w:hAnsi="Minion Pro"/>
          <w:color w:val="000000"/>
        </w:rPr>
        <w:br/>
      </w:r>
      <w:r>
        <w:rPr>
          <w:rFonts w:ascii="Minion Pro" w:hAnsi="Minion Pro"/>
          <w:color w:val="000000"/>
        </w:rPr>
        <w:br/>
        <w:t>5.4. BOLESTI PROBAVNOG SUSTAVA</w:t>
      </w:r>
      <w:r>
        <w:rPr>
          <w:rFonts w:ascii="Minion Pro" w:hAnsi="Minion Pro"/>
          <w:color w:val="000000"/>
        </w:rPr>
        <w:br/>
      </w:r>
      <w:r>
        <w:rPr>
          <w:rFonts w:ascii="Minion Pro" w:hAnsi="Minion Pro"/>
          <w:color w:val="000000"/>
        </w:rPr>
        <w:br/>
      </w:r>
      <w:r>
        <w:rPr>
          <w:rFonts w:ascii="Minion Pro" w:hAnsi="Minion Pro"/>
          <w:b/>
          <w:bCs/>
          <w:color w:val="000000"/>
        </w:rPr>
        <w:t>5.4.1. Edukacija stanovništva usmjerna prevenciji ulkusne bolesti i ciroze te suzbijanju čimbenika rizika za nastanak žučnih kamenaca i hernija</w:t>
      </w:r>
      <w:r>
        <w:rPr>
          <w:rFonts w:ascii="Minion Pro" w:hAnsi="Minion Pro"/>
          <w:color w:val="000000"/>
        </w:rPr>
        <w:br/>
        <w:t>Edukacija o potrebi suzbijanja zdravstveno štetnih i usvajanja zdravstveno korisnih životnih navika, posebice pravilne prehrane, izbjegavanja konzumacije alkohola i dr.</w:t>
      </w:r>
      <w:r>
        <w:rPr>
          <w:rFonts w:ascii="Minion Pro" w:hAnsi="Minion Pro"/>
          <w:color w:val="000000"/>
        </w:rPr>
        <w:br/>
        <w:t>Grupno: Sudjelovanje u stručnom radu profesora, nastavnika i učitelja, ogledna predavanja učenicima i roditeljima, te predavanja i raspodjela edukacijskih materijala.</w:t>
      </w:r>
      <w:r>
        <w:rPr>
          <w:rFonts w:ascii="Minion Pro" w:hAnsi="Minion Pro"/>
          <w:color w:val="000000"/>
        </w:rPr>
        <w:br/>
      </w:r>
      <w:r>
        <w:rPr>
          <w:rFonts w:ascii="Minion Pro" w:hAnsi="Minion Pro"/>
          <w:b/>
          <w:bCs/>
          <w:i/>
          <w:iCs/>
          <w:color w:val="000000"/>
        </w:rPr>
        <w:t>Izvršitelji:</w:t>
      </w:r>
      <w:r>
        <w:rPr>
          <w:rFonts w:ascii="Minion Pro" w:hAnsi="Minion Pro"/>
          <w:color w:val="000000"/>
        </w:rPr>
        <w:t> timovi školske medicine, zavodi za javno zdravstvo u suradnji s školama, poslodavcima, Hrvatskim Crvenim križem i medijima.</w:t>
      </w:r>
      <w:r>
        <w:rPr>
          <w:rFonts w:ascii="Minion Pro" w:hAnsi="Minion Pro"/>
          <w:color w:val="000000"/>
        </w:rPr>
        <w:br/>
        <w:t>Individualno: savjetovanje i davanje pisanih uputa.</w:t>
      </w:r>
      <w:r>
        <w:rPr>
          <w:rFonts w:ascii="Minion Pro" w:hAnsi="Minion Pro"/>
          <w:color w:val="000000"/>
        </w:rPr>
        <w:br/>
        <w:t>Izvršitelji: izabrani tim opće/obiteljske medicine.</w:t>
      </w:r>
      <w:r>
        <w:rPr>
          <w:rFonts w:ascii="Minion Pro" w:hAnsi="Minion Pro"/>
          <w:color w:val="000000"/>
        </w:rPr>
        <w:br/>
      </w:r>
      <w:r>
        <w:rPr>
          <w:rFonts w:ascii="Minion Pro" w:hAnsi="Minion Pro"/>
          <w:color w:val="000000"/>
        </w:rPr>
        <w:br/>
      </w:r>
      <w:r>
        <w:rPr>
          <w:rFonts w:ascii="Minion Pro" w:hAnsi="Minion Pro"/>
          <w:b/>
          <w:bCs/>
          <w:color w:val="000000"/>
        </w:rPr>
        <w:t xml:space="preserve">5.4.1.1. Izrada stručnih sadržaja za tiskane edukacijske materijale i audiovizualna </w:t>
      </w:r>
      <w:r>
        <w:rPr>
          <w:rFonts w:ascii="Minion Pro" w:hAnsi="Minion Pro"/>
          <w:b/>
          <w:bCs/>
          <w:color w:val="000000"/>
        </w:rPr>
        <w:lastRenderedPageBreak/>
        <w:t>pomagala</w:t>
      </w:r>
      <w:r>
        <w:rPr>
          <w:rFonts w:ascii="Minion Pro" w:hAnsi="Minion Pro"/>
          <w:color w:val="000000"/>
        </w:rPr>
        <w:br/>
      </w:r>
      <w:r>
        <w:rPr>
          <w:rFonts w:ascii="Minion Pro" w:hAnsi="Minion Pro"/>
          <w:b/>
          <w:bCs/>
          <w:i/>
          <w:iCs/>
          <w:color w:val="000000"/>
        </w:rPr>
        <w:t>Izvršitelji:</w:t>
      </w:r>
      <w:r>
        <w:rPr>
          <w:rFonts w:ascii="Minion Pro" w:hAnsi="Minion Pro"/>
          <w:color w:val="000000"/>
        </w:rPr>
        <w:t> HZJZ, ZJZ, timovi školske medicine u suradnji s izabranim timom opće/obiteljske medicine.</w:t>
      </w:r>
      <w:r>
        <w:rPr>
          <w:rFonts w:ascii="Minion Pro" w:hAnsi="Minion Pro"/>
          <w:color w:val="000000"/>
        </w:rPr>
        <w:br/>
      </w:r>
      <w:r>
        <w:rPr>
          <w:rFonts w:ascii="Minion Pro" w:hAnsi="Minion Pro"/>
          <w:color w:val="000000"/>
        </w:rPr>
        <w:br/>
      </w:r>
      <w:r>
        <w:rPr>
          <w:rFonts w:ascii="Minion Pro" w:hAnsi="Minion Pro"/>
          <w:b/>
          <w:bCs/>
          <w:color w:val="000000"/>
        </w:rPr>
        <w:t>5.4.2. Dijagnostika, liječenje i rehabilitacija prema medicinskoj indikaciji sukladno suvremenim medicinskim saznanjima i doktrinarnim stavovima struke.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i bolnička djelatnost.</w:t>
      </w:r>
      <w:r>
        <w:rPr>
          <w:rFonts w:ascii="Minion Pro" w:hAnsi="Minion Pro"/>
          <w:color w:val="000000"/>
        </w:rPr>
        <w:br/>
      </w:r>
      <w:r>
        <w:rPr>
          <w:rFonts w:ascii="Minion Pro" w:hAnsi="Minion Pro"/>
          <w:color w:val="000000"/>
        </w:rPr>
        <w:br/>
      </w:r>
      <w:r>
        <w:rPr>
          <w:rFonts w:ascii="Minion Pro" w:hAnsi="Minion Pro"/>
          <w:b/>
          <w:bCs/>
          <w:color w:val="000000"/>
        </w:rPr>
        <w:t>5.4.2.1. Edukacija bolesnika</w:t>
      </w:r>
      <w:r>
        <w:rPr>
          <w:rFonts w:ascii="Minion Pro" w:hAnsi="Minion Pro"/>
          <w:color w:val="000000"/>
        </w:rPr>
        <w:t> o potrebi usvajanja zdravstveno korisnih i napuštanja zdravstveno štetnih navika, te potrebi pridržavanja dijetalnog i terapijskog režima za navedene bolesti putem individualnih savjeta, predavanja, pisanih uputa.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u suradnji sa specijalističko-konzilijarnom gastroenterološkom djelatnošću.</w:t>
      </w:r>
      <w:r>
        <w:rPr>
          <w:rFonts w:ascii="Minion Pro" w:hAnsi="Minion Pro"/>
          <w:color w:val="000000"/>
        </w:rPr>
        <w:br/>
      </w:r>
      <w:r>
        <w:rPr>
          <w:rFonts w:ascii="Minion Pro" w:hAnsi="Minion Pro"/>
          <w:color w:val="000000"/>
        </w:rPr>
        <w:br/>
      </w:r>
      <w:r>
        <w:rPr>
          <w:rFonts w:ascii="Minion Pro" w:hAnsi="Minion Pro"/>
          <w:b/>
          <w:bCs/>
          <w:color w:val="000000"/>
        </w:rPr>
        <w:t>5.4.3. Evidentiranje, registriranje, izvješćivanje i evaluacija</w:t>
      </w:r>
      <w:r>
        <w:rPr>
          <w:rFonts w:ascii="Minion Pro" w:hAnsi="Minion Pro"/>
          <w:color w:val="000000"/>
        </w:rPr>
        <w:t> prema važećim propisima uključujući preventivne mjere i postupke.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i bolnička djelatnost te ZJZ i HZJZ.</w:t>
      </w:r>
      <w:r>
        <w:rPr>
          <w:rFonts w:ascii="Minion Pro" w:hAnsi="Minion Pro"/>
          <w:color w:val="000000"/>
        </w:rPr>
        <w:br/>
      </w:r>
      <w:r>
        <w:rPr>
          <w:rFonts w:ascii="Minion Pro" w:hAnsi="Minion Pro"/>
          <w:color w:val="000000"/>
        </w:rPr>
        <w:br/>
        <w:t>5.5. BOLESTI MIŠIĆNO-KOŠTANOG SUSTAVA I VEZIVNOG TKIVA</w:t>
      </w:r>
      <w:r>
        <w:rPr>
          <w:rFonts w:ascii="Minion Pro" w:hAnsi="Minion Pro"/>
          <w:color w:val="000000"/>
        </w:rPr>
        <w:br/>
      </w:r>
      <w:r>
        <w:rPr>
          <w:rFonts w:ascii="Minion Pro" w:hAnsi="Minion Pro"/>
          <w:color w:val="000000"/>
        </w:rPr>
        <w:br/>
      </w:r>
      <w:r>
        <w:rPr>
          <w:rFonts w:ascii="Minion Pro" w:hAnsi="Minion Pro"/>
          <w:b/>
          <w:bCs/>
          <w:color w:val="000000"/>
        </w:rPr>
        <w:t>5.5.1. Rana detekcija deformiteta koštano-zglobnog sustava, degenerativnih i upalnih bolesti koje zahvaćaju i lokomotorni sustav</w:t>
      </w:r>
      <w:r>
        <w:rPr>
          <w:rFonts w:ascii="Minion Pro" w:hAnsi="Minion Pro"/>
          <w:color w:val="000000"/>
        </w:rPr>
        <w:br/>
        <w:t>Rana dijagnostika urođenih i stečenih deformiteta koštano-zglobnog sustava kako kod novorođenčadi, dojenčadi, djece predškolske i školske dobi, tako i kod odraslih osoba svih starosnih grupa.</w:t>
      </w:r>
      <w:r>
        <w:rPr>
          <w:rFonts w:ascii="Minion Pro" w:hAnsi="Minion Pro"/>
          <w:color w:val="000000"/>
        </w:rPr>
        <w:br/>
      </w:r>
      <w:r>
        <w:rPr>
          <w:rFonts w:ascii="Minion Pro" w:hAnsi="Minion Pro"/>
          <w:b/>
          <w:bCs/>
          <w:i/>
          <w:iCs/>
          <w:color w:val="000000"/>
        </w:rPr>
        <w:t>Izvršitelji:</w:t>
      </w:r>
      <w:r>
        <w:rPr>
          <w:rFonts w:ascii="Minion Pro" w:hAnsi="Minion Pro"/>
          <w:color w:val="000000"/>
        </w:rPr>
        <w:t> rodilišta, pedijatrijski timovi, timovi školske medicine, timovi fizikalne medicine i rehabilitacije i izabrani timovi opće/obiteljske medicine.</w:t>
      </w:r>
      <w:r>
        <w:rPr>
          <w:rFonts w:ascii="Minion Pro" w:hAnsi="Minion Pro"/>
          <w:color w:val="000000"/>
        </w:rPr>
        <w:br/>
      </w:r>
      <w:r>
        <w:rPr>
          <w:rFonts w:ascii="Minion Pro" w:hAnsi="Minion Pro"/>
          <w:color w:val="000000"/>
        </w:rPr>
        <w:br/>
      </w:r>
      <w:r>
        <w:rPr>
          <w:rFonts w:ascii="Minion Pro" w:hAnsi="Minion Pro"/>
          <w:b/>
          <w:bCs/>
          <w:color w:val="000000"/>
        </w:rPr>
        <w:t>5.5.2. Dijagnostika, liječenje i rehabilitacija</w:t>
      </w:r>
      <w:r>
        <w:rPr>
          <w:rFonts w:ascii="Minion Pro" w:hAnsi="Minion Pro"/>
          <w:b/>
          <w:bCs/>
          <w:color w:val="000000"/>
        </w:rPr>
        <w:br/>
      </w:r>
      <w:r>
        <w:rPr>
          <w:rFonts w:ascii="Minion Pro" w:hAnsi="Minion Pro"/>
          <w:color w:val="000000"/>
        </w:rPr>
        <w:t>Prema medicinskim indikacijama, sukladno suvremenim medicinskim spoznajama i mogućnostima.</w:t>
      </w:r>
      <w:r>
        <w:rPr>
          <w:rFonts w:ascii="Minion Pro" w:hAnsi="Minion Pro"/>
          <w:color w:val="000000"/>
        </w:rPr>
        <w:br/>
      </w:r>
      <w:r>
        <w:rPr>
          <w:rFonts w:ascii="Minion Pro" w:hAnsi="Minion Pro"/>
          <w:b/>
          <w:bCs/>
          <w:i/>
          <w:iCs/>
          <w:color w:val="000000"/>
        </w:rPr>
        <w:t>Izvršitelji:</w:t>
      </w:r>
      <w:r>
        <w:rPr>
          <w:rFonts w:ascii="Minion Pro" w:hAnsi="Minion Pro"/>
          <w:color w:val="000000"/>
        </w:rPr>
        <w:t> rodilišta, pedijatrijski timovi, timovi školske medicine, timovi fizikalne medicine i rehabilitacije i izabrani timovi opće/obiteljske medicine.</w:t>
      </w:r>
      <w:r>
        <w:rPr>
          <w:rFonts w:ascii="Minion Pro" w:hAnsi="Minion Pro"/>
          <w:color w:val="000000"/>
        </w:rPr>
        <w:br/>
      </w:r>
      <w:r>
        <w:rPr>
          <w:rFonts w:ascii="Minion Pro" w:hAnsi="Minion Pro"/>
          <w:color w:val="000000"/>
        </w:rPr>
        <w:br/>
      </w:r>
      <w:r>
        <w:rPr>
          <w:rFonts w:ascii="Minion Pro" w:hAnsi="Minion Pro"/>
          <w:b/>
          <w:bCs/>
          <w:color w:val="000000"/>
        </w:rPr>
        <w:t>5.5.3. Evidentiranje, registriranje, izvješćivanje i evaluacija</w:t>
      </w:r>
      <w:r>
        <w:rPr>
          <w:rFonts w:ascii="Minion Pro" w:hAnsi="Minion Pro"/>
          <w:b/>
          <w:bCs/>
          <w:color w:val="000000"/>
        </w:rPr>
        <w:br/>
      </w:r>
      <w:r>
        <w:rPr>
          <w:rFonts w:ascii="Minion Pro" w:hAnsi="Minion Pro"/>
          <w:color w:val="000000"/>
        </w:rPr>
        <w:t>Prema važećim propisima, uključujući preventivne i kurativne mjere i postupke.</w:t>
      </w:r>
      <w:r>
        <w:rPr>
          <w:rFonts w:ascii="Minion Pro" w:hAnsi="Minion Pro"/>
          <w:color w:val="000000"/>
        </w:rPr>
        <w:br/>
      </w:r>
      <w:r>
        <w:rPr>
          <w:rFonts w:ascii="Minion Pro" w:hAnsi="Minion Pro"/>
          <w:b/>
          <w:bCs/>
          <w:i/>
          <w:iCs/>
          <w:color w:val="000000"/>
        </w:rPr>
        <w:t>Izvršitelji:</w:t>
      </w:r>
      <w:r>
        <w:rPr>
          <w:rFonts w:ascii="Minion Pro" w:hAnsi="Minion Pro"/>
          <w:color w:val="000000"/>
        </w:rPr>
        <w:t> rodilišta, pedijatrijski timovi, timovi školske medicine, timovi fizikalne medicine i rehabilitacije i izabrani timovi opće/obiteljske medicine te HZJZ i ZJZ.</w:t>
      </w:r>
      <w:r>
        <w:rPr>
          <w:rFonts w:ascii="Minion Pro" w:hAnsi="Minion Pro"/>
          <w:color w:val="000000"/>
        </w:rPr>
        <w:br/>
      </w:r>
      <w:r>
        <w:rPr>
          <w:rFonts w:ascii="Minion Pro" w:hAnsi="Minion Pro"/>
          <w:color w:val="000000"/>
        </w:rPr>
        <w:br/>
        <w:t>5.6. ŠEĆERNA BOLEST</w:t>
      </w:r>
      <w:r>
        <w:rPr>
          <w:rFonts w:ascii="Minion Pro" w:hAnsi="Minion Pro"/>
          <w:color w:val="000000"/>
        </w:rPr>
        <w:br/>
      </w:r>
      <w:r>
        <w:rPr>
          <w:rFonts w:ascii="Minion Pro" w:hAnsi="Minion Pro"/>
          <w:color w:val="000000"/>
        </w:rPr>
        <w:br/>
      </w:r>
      <w:r>
        <w:rPr>
          <w:rFonts w:ascii="Minion Pro" w:hAnsi="Minion Pro"/>
          <w:b/>
          <w:bCs/>
          <w:color w:val="000000"/>
        </w:rPr>
        <w:t>5.6.1. Usvajanje zdravijeg načina života s posebnim naglaskom na pravilnoj prehrani</w:t>
      </w:r>
      <w:r>
        <w:rPr>
          <w:rFonts w:ascii="Minion Pro" w:hAnsi="Minion Pro"/>
          <w:b/>
          <w:bCs/>
          <w:color w:val="000000"/>
        </w:rPr>
        <w:br/>
      </w:r>
      <w:r>
        <w:rPr>
          <w:rFonts w:ascii="Minion Pro" w:hAnsi="Minion Pro"/>
          <w:color w:val="000000"/>
        </w:rPr>
        <w:t>Poticanje na usvajanje zdravijih životnih navika – pravilna prehrana, održavanje poželjne tjelesne težine, tjelesna aktivnost primjerena dobi, nepušenje, s posebnim naglaskom na edukaciji o pravilnoj prehrani i potrebi održavanja poželjne tjelesne težine.</w:t>
      </w:r>
      <w:r>
        <w:rPr>
          <w:rFonts w:ascii="Minion Pro" w:hAnsi="Minion Pro"/>
          <w:color w:val="000000"/>
        </w:rPr>
        <w:br/>
        <w:t>Sudjelovanje u aktivnostima s ciljem smanjenja rizičnih čimbenika (promidžbeni materijal, provođenje individualnih i grupnih programa).</w:t>
      </w:r>
      <w:r>
        <w:rPr>
          <w:rFonts w:ascii="Minion Pro" w:hAnsi="Minion Pro"/>
          <w:color w:val="000000"/>
        </w:rPr>
        <w:br/>
      </w:r>
      <w:r>
        <w:rPr>
          <w:rFonts w:ascii="Minion Pro" w:hAnsi="Minion Pro"/>
          <w:b/>
          <w:bCs/>
          <w:i/>
          <w:iCs/>
          <w:color w:val="000000"/>
        </w:rPr>
        <w:t>Izvršitelji:</w:t>
      </w:r>
      <w:r>
        <w:rPr>
          <w:rFonts w:ascii="Minion Pro" w:hAnsi="Minion Pro"/>
          <w:color w:val="000000"/>
        </w:rPr>
        <w:t xml:space="preserve"> izabrani tim opće/obiteljske, izabrani pedijatrijski tim, tim školske medicine, HZJZ </w:t>
      </w:r>
      <w:r>
        <w:rPr>
          <w:rFonts w:ascii="Minion Pro" w:hAnsi="Minion Pro"/>
          <w:color w:val="000000"/>
        </w:rPr>
        <w:lastRenderedPageBreak/>
        <w:t>i ZJZ, specijalističko-konzilijarna i bolnička djelatnost.</w:t>
      </w:r>
      <w:r>
        <w:rPr>
          <w:rFonts w:ascii="Minion Pro" w:hAnsi="Minion Pro"/>
          <w:color w:val="000000"/>
        </w:rPr>
        <w:br/>
      </w:r>
      <w:r>
        <w:rPr>
          <w:rFonts w:ascii="Minion Pro" w:hAnsi="Minion Pro"/>
          <w:color w:val="000000"/>
        </w:rPr>
        <w:br/>
      </w:r>
      <w:r>
        <w:rPr>
          <w:rFonts w:ascii="Minion Pro" w:hAnsi="Minion Pro"/>
          <w:b/>
          <w:bCs/>
          <w:color w:val="000000"/>
        </w:rPr>
        <w:t>5.6.2. Rano otkrivanje šećerne bolesti</w:t>
      </w:r>
      <w:r>
        <w:rPr>
          <w:rFonts w:ascii="Minion Pro" w:hAnsi="Minion Pro"/>
          <w:color w:val="000000"/>
        </w:rPr>
        <w:br/>
        <w:t>Rano otkrivanje, potvrda dijagnoze pregledom glukoze u krvi i urinu, acetona u urinu nakon pokusnog doručka te OGTT.</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w:t>
      </w:r>
      <w:r>
        <w:rPr>
          <w:rFonts w:ascii="Minion Pro" w:hAnsi="Minion Pro"/>
          <w:color w:val="000000"/>
        </w:rPr>
        <w:br/>
      </w:r>
      <w:r>
        <w:rPr>
          <w:rFonts w:ascii="Minion Pro" w:hAnsi="Minion Pro"/>
          <w:color w:val="000000"/>
        </w:rPr>
        <w:br/>
      </w:r>
      <w:r>
        <w:rPr>
          <w:rFonts w:ascii="Minion Pro" w:hAnsi="Minion Pro"/>
          <w:b/>
          <w:bCs/>
          <w:color w:val="000000"/>
        </w:rPr>
        <w:t>5.6.2.1. Rano otkrivanje šećerne bolesti kod osoba starijih od 50 godina u okviru preventivnih pregleda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w:t>
      </w:r>
      <w:r>
        <w:rPr>
          <w:rFonts w:ascii="Minion Pro" w:hAnsi="Minion Pro"/>
          <w:color w:val="000000"/>
        </w:rPr>
        <w:br/>
      </w:r>
      <w:r>
        <w:rPr>
          <w:rFonts w:ascii="Minion Pro" w:hAnsi="Minion Pro"/>
          <w:color w:val="000000"/>
        </w:rPr>
        <w:br/>
      </w:r>
      <w:r>
        <w:rPr>
          <w:rFonts w:ascii="Minion Pro" w:hAnsi="Minion Pro"/>
          <w:b/>
          <w:bCs/>
          <w:color w:val="000000"/>
        </w:rPr>
        <w:t>5.6.2.2. Rano otkrivanje kod osoba s povećanim rizikom za razvoj šećerne bolesti mlađih od 50 godina</w:t>
      </w:r>
      <w:r>
        <w:rPr>
          <w:rFonts w:ascii="Minion Pro" w:hAnsi="Minion Pro"/>
          <w:b/>
          <w:bCs/>
          <w:color w:val="000000"/>
        </w:rPr>
        <w:br/>
      </w:r>
      <w:r>
        <w:rPr>
          <w:rFonts w:ascii="Minion Pro" w:hAnsi="Minion Pro"/>
          <w:color w:val="000000"/>
        </w:rPr>
        <w:t>Pozitivna obiteljska anamneza, braća i sestre djece s dijabetesom, ranije utvrđena intolerancija glukoze, gestacijski dijabetes, praćenje pretilih bolesnika, bolesnici s hipertenzijom i/ili hiperlipidemijom, osobe kod kojih je u stresnim situacijama (infarkt miokarda, opekline, traume, infekcije, operativni zahvati) izmjerena povišena glikemija i ostale osobe kod kojih se posumnja da boluju od šećerne bolesti.</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w:t>
      </w:r>
      <w:r>
        <w:rPr>
          <w:rFonts w:ascii="Minion Pro" w:hAnsi="Minion Pro"/>
          <w:color w:val="000000"/>
        </w:rPr>
        <w:br/>
      </w:r>
      <w:r>
        <w:rPr>
          <w:rFonts w:ascii="Minion Pro" w:hAnsi="Minion Pro"/>
          <w:color w:val="000000"/>
        </w:rPr>
        <w:br/>
      </w:r>
      <w:r>
        <w:rPr>
          <w:rFonts w:ascii="Minion Pro" w:hAnsi="Minion Pro"/>
          <w:b/>
          <w:bCs/>
          <w:color w:val="000000"/>
        </w:rPr>
        <w:t>5.6.2.3. Trudnice</w:t>
      </w:r>
      <w:r>
        <w:rPr>
          <w:rFonts w:ascii="Minion Pro" w:hAnsi="Minion Pro"/>
          <w:b/>
          <w:bCs/>
          <w:color w:val="000000"/>
        </w:rPr>
        <w:br/>
      </w:r>
      <w:r>
        <w:rPr>
          <w:rFonts w:ascii="Minion Pro" w:hAnsi="Minion Pro"/>
          <w:color w:val="000000"/>
        </w:rPr>
        <w:t>U svih trudnica s povećanim rizikom: pozitivna obiteljska anamneza, komplikacije u prethodnim trudnoćama (mrtvorođena djeca, prijevremeni porođaji, spontani pobačaji, makrosomna djeca, gestacijski dijabetes), odmah po dijagnozi trudnoće. U svih ostalih trudnica u 23.-26. tjednu gestacije. Sve trudnice jednom tijekom trudnoće.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izabrani tim zdravstvene zaštite žena, specijalističko-konzilijarna djelatnost.</w:t>
      </w:r>
      <w:r>
        <w:rPr>
          <w:rFonts w:ascii="Minion Pro" w:hAnsi="Minion Pro"/>
          <w:color w:val="000000"/>
        </w:rPr>
        <w:br/>
      </w:r>
      <w:r>
        <w:rPr>
          <w:rFonts w:ascii="Minion Pro" w:hAnsi="Minion Pro"/>
          <w:color w:val="000000"/>
        </w:rPr>
        <w:br/>
      </w:r>
      <w:r>
        <w:rPr>
          <w:rFonts w:ascii="Minion Pro" w:hAnsi="Minion Pro"/>
          <w:b/>
          <w:bCs/>
          <w:color w:val="000000"/>
        </w:rPr>
        <w:t>5.6.3. Zdravstveni odgoj populacije s povećanim rizikom</w:t>
      </w:r>
      <w:r>
        <w:rPr>
          <w:rFonts w:ascii="Minion Pro" w:hAnsi="Minion Pro"/>
          <w:color w:val="000000"/>
        </w:rPr>
        <w:t> (pozitivna obiteljska anamneza, ranije utvrđena intolerancija glukoze, gestacijski dijabetes, stariji od 45 god., pretili bolesnici, bolesnici s hipertenzijom i/ili hiperlipidemijom, osobe kod kojih je u stresnim situacijama (infarkt miokarda, opekline, traume, infekcije, operativni zahvati) izmjerena povišena glikemija i ostale osobe u kojih se posumnja da boluju od šećerne bolesti). Provodi se individualnim savjetima i grupnim radom (20-ak bolesnika) s ciljem mijenjanja po zdravlje štetnih navika i usvajanje zdravijeg načina življenja.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 patronažna djelatnost i ZJZ.</w:t>
      </w:r>
      <w:r>
        <w:rPr>
          <w:rFonts w:ascii="Minion Pro" w:hAnsi="Minion Pro"/>
          <w:color w:val="000000"/>
        </w:rPr>
        <w:br/>
      </w:r>
      <w:r>
        <w:rPr>
          <w:rFonts w:ascii="Minion Pro" w:hAnsi="Minion Pro"/>
          <w:color w:val="000000"/>
        </w:rPr>
        <w:br/>
      </w:r>
      <w:r>
        <w:rPr>
          <w:rFonts w:ascii="Minion Pro" w:hAnsi="Minion Pro"/>
          <w:b/>
          <w:bCs/>
          <w:color w:val="000000"/>
        </w:rPr>
        <w:t>5.6.4. Izrada stručnih sadržaja za pisane materijale i audiovizualna sredstva</w:t>
      </w:r>
      <w:r>
        <w:rPr>
          <w:rFonts w:ascii="Minion Pro" w:hAnsi="Minion Pro"/>
          <w:color w:val="000000"/>
        </w:rPr>
        <w:t> za poticanje mijenjanja po zdravlje štetnih navika i usvajanja zdravijeg načina života putem letaka, brošura, knjiga, audio i video kazeta cjelokupne populacije.</w:t>
      </w:r>
      <w:r>
        <w:rPr>
          <w:rFonts w:ascii="Minion Pro" w:hAnsi="Minion Pro"/>
          <w:color w:val="000000"/>
        </w:rPr>
        <w:br/>
      </w:r>
      <w:r>
        <w:rPr>
          <w:rFonts w:ascii="Minion Pro" w:hAnsi="Minion Pro"/>
          <w:b/>
          <w:bCs/>
          <w:i/>
          <w:iCs/>
          <w:color w:val="000000"/>
        </w:rPr>
        <w:t>Izvršitelji:</w:t>
      </w:r>
      <w:r>
        <w:rPr>
          <w:rFonts w:ascii="Minion Pro" w:hAnsi="Minion Pro"/>
          <w:color w:val="000000"/>
        </w:rPr>
        <w:t> HZJZ u suradnji s nadležnim referentnim centrima ministarstva nadležnog za zdravstvo i stručnim društvima Hrvatskog liječničkog zbora.</w:t>
      </w:r>
      <w:r>
        <w:rPr>
          <w:rFonts w:ascii="Minion Pro" w:hAnsi="Minion Pro"/>
          <w:color w:val="000000"/>
        </w:rPr>
        <w:br/>
      </w:r>
      <w:r>
        <w:rPr>
          <w:rFonts w:ascii="Minion Pro" w:hAnsi="Minion Pro"/>
          <w:color w:val="000000"/>
        </w:rPr>
        <w:br/>
      </w:r>
      <w:r>
        <w:rPr>
          <w:rFonts w:ascii="Minion Pro" w:hAnsi="Minion Pro"/>
          <w:b/>
          <w:bCs/>
          <w:color w:val="000000"/>
        </w:rPr>
        <w:t>5.6.5. Dijagnostika, liječenje i rehabilitacija oboljelih od šećerne bolesti</w:t>
      </w:r>
      <w:r>
        <w:rPr>
          <w:rFonts w:ascii="Minion Pro" w:hAnsi="Minion Pro"/>
          <w:b/>
          <w:bCs/>
          <w:color w:val="000000"/>
        </w:rPr>
        <w:br/>
      </w:r>
      <w:r>
        <w:rPr>
          <w:rFonts w:ascii="Minion Pro" w:hAnsi="Minion Pro"/>
          <w:color w:val="000000"/>
        </w:rPr>
        <w:br/>
      </w:r>
      <w:r>
        <w:rPr>
          <w:rFonts w:ascii="Minion Pro" w:hAnsi="Minion Pro"/>
          <w:b/>
          <w:bCs/>
          <w:color w:val="000000"/>
        </w:rPr>
        <w:t>5.6.5.1. Dijagnostika, liječenje i rehabilitacija odraslih oboljelih od šećerne bolesti</w:t>
      </w:r>
      <w:r>
        <w:rPr>
          <w:rFonts w:ascii="Minion Pro" w:hAnsi="Minion Pro"/>
          <w:b/>
          <w:bCs/>
          <w:color w:val="000000"/>
        </w:rPr>
        <w:br/>
      </w:r>
      <w:r>
        <w:rPr>
          <w:rFonts w:ascii="Minion Pro" w:hAnsi="Minion Pro"/>
          <w:color w:val="000000"/>
        </w:rPr>
        <w:t>Prema medicinskoj indikaciji, sukladno suvremenim medicinskim spoznajama, doktrinarnim stavovima i kliničkim smjernicama.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opće/obiteljske medicine, specijalističko-konzilijarna i bolnička djelatnost.</w:t>
      </w:r>
      <w:r>
        <w:rPr>
          <w:rFonts w:ascii="Minion Pro" w:hAnsi="Minion Pro"/>
          <w:color w:val="000000"/>
        </w:rPr>
        <w:br/>
      </w:r>
      <w:r>
        <w:rPr>
          <w:rFonts w:ascii="Minion Pro" w:hAnsi="Minion Pro"/>
          <w:color w:val="000000"/>
        </w:rPr>
        <w:lastRenderedPageBreak/>
        <w:br/>
      </w:r>
      <w:r>
        <w:rPr>
          <w:rFonts w:ascii="Minion Pro" w:hAnsi="Minion Pro"/>
          <w:b/>
          <w:bCs/>
          <w:color w:val="000000"/>
        </w:rPr>
        <w:t>5.6.5.2. Dijagnostika, liječenje i rehabilitacija djece oboljele od šećerne bolesti</w:t>
      </w:r>
      <w:r>
        <w:rPr>
          <w:rFonts w:ascii="Minion Pro" w:hAnsi="Minion Pro"/>
          <w:b/>
          <w:bCs/>
          <w:color w:val="000000"/>
        </w:rPr>
        <w:br/>
      </w:r>
      <w:r>
        <w:rPr>
          <w:rFonts w:ascii="Minion Pro" w:hAnsi="Minion Pro"/>
          <w:color w:val="000000"/>
        </w:rPr>
        <w:t>Prema medicinskoj indikaciji, sukladno suvremenim medicinskim spoznajama i doktrinarnim stavovima, prema smjernicama za dijagnostiku i liječenje šećerne bolesti tip 1 za djecu i adolescente Međunarodnog društva za dječji i adolescentni dijabetes.</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zdravstvene zaštite djece, izabrani tim opće/obiteljske medicine, specijalističko-konzilijarna i bolnička zdravstvena djelatnost.</w:t>
      </w:r>
      <w:r>
        <w:rPr>
          <w:rFonts w:ascii="Minion Pro" w:hAnsi="Minion Pro"/>
          <w:color w:val="000000"/>
        </w:rPr>
        <w:br/>
      </w:r>
      <w:r>
        <w:rPr>
          <w:rFonts w:ascii="Minion Pro" w:hAnsi="Minion Pro"/>
          <w:color w:val="000000"/>
        </w:rPr>
        <w:br/>
      </w:r>
      <w:r>
        <w:rPr>
          <w:rFonts w:ascii="Minion Pro" w:hAnsi="Minion Pro"/>
          <w:b/>
          <w:bCs/>
          <w:color w:val="000000"/>
        </w:rPr>
        <w:t>5.6.6. Prevencija razvoja kroničnih komplikacija šećerne bolesti</w:t>
      </w:r>
      <w:r>
        <w:rPr>
          <w:rFonts w:ascii="Minion Pro" w:hAnsi="Minion Pro"/>
          <w:b/>
          <w:bCs/>
          <w:color w:val="000000"/>
        </w:rPr>
        <w:br/>
      </w:r>
      <w:r>
        <w:rPr>
          <w:rFonts w:ascii="Minion Pro" w:hAnsi="Minion Pro"/>
          <w:color w:val="000000"/>
        </w:rPr>
        <w:t>Za sve osobe sa šećernom bolešću prikupljanje određenih općih i kliničkih parametara (anamnestički podaci – prisutne komplikacije i simptomi, rizični čimbenici – pušenje i alkohol, provođenje samokontrole, provedena edukacija, oftalmološki pregled, pregled stopala, terapija, mjerenja – TT, TV, ITM, RR, guk natašte i postprandijalno, HbA1c, kreatinin, albuminurija i/ili proteinurija, uk. kolesterol, HDL-kolesterol, LDL-kolesterol, trigliceridi).</w:t>
      </w:r>
      <w:r>
        <w:rPr>
          <w:rFonts w:ascii="Minion Pro" w:hAnsi="Minion Pro"/>
          <w:color w:val="000000"/>
        </w:rPr>
        <w:br/>
      </w:r>
      <w:r>
        <w:rPr>
          <w:rFonts w:ascii="Minion Pro" w:hAnsi="Minion Pro"/>
          <w:b/>
          <w:bCs/>
          <w:i/>
          <w:iCs/>
          <w:color w:val="000000"/>
        </w:rPr>
        <w:t>Izvršitelji:</w:t>
      </w:r>
      <w:r>
        <w:rPr>
          <w:rFonts w:ascii="Minion Pro" w:hAnsi="Minion Pro"/>
          <w:color w:val="000000"/>
        </w:rPr>
        <w:t> liječnici primarne zdravstvene zaštite, specijalističko-konzilijarna zdravstvena djelatnost.</w:t>
      </w:r>
      <w:r>
        <w:rPr>
          <w:rFonts w:ascii="Minion Pro" w:hAnsi="Minion Pro"/>
          <w:color w:val="000000"/>
        </w:rPr>
        <w:br/>
      </w:r>
      <w:r>
        <w:rPr>
          <w:rFonts w:ascii="Minion Pro" w:hAnsi="Minion Pro"/>
          <w:color w:val="000000"/>
        </w:rPr>
        <w:br/>
      </w:r>
      <w:r>
        <w:rPr>
          <w:rFonts w:ascii="Minion Pro" w:hAnsi="Minion Pro"/>
          <w:b/>
          <w:bCs/>
          <w:color w:val="000000"/>
        </w:rPr>
        <w:t>5.6.7. Edukacija osoba oboljelih od šećerne bolesti</w:t>
      </w:r>
      <w:r>
        <w:rPr>
          <w:rFonts w:ascii="Minion Pro" w:hAnsi="Minion Pro"/>
          <w:b/>
          <w:bCs/>
          <w:color w:val="000000"/>
        </w:rPr>
        <w:br/>
      </w:r>
      <w:r>
        <w:rPr>
          <w:rFonts w:ascii="Minion Pro" w:hAnsi="Minion Pro"/>
          <w:color w:val="000000"/>
        </w:rPr>
        <w:t>Savjeti, osposobljavanje za samozaštitne mjere, posebice edukacija oboljele djece i adolescenata s ciljem osposobljavanja za samozbrinjavanje.</w:t>
      </w:r>
      <w:r>
        <w:rPr>
          <w:rFonts w:ascii="Minion Pro" w:hAnsi="Minion Pro"/>
          <w:color w:val="000000"/>
        </w:rPr>
        <w:br/>
      </w:r>
      <w:r>
        <w:rPr>
          <w:rFonts w:ascii="Minion Pro" w:hAnsi="Minion Pro"/>
          <w:color w:val="000000"/>
        </w:rPr>
        <w:br/>
      </w:r>
      <w:r>
        <w:rPr>
          <w:rFonts w:ascii="Minion Pro" w:hAnsi="Minion Pro"/>
          <w:b/>
          <w:bCs/>
          <w:color w:val="000000"/>
        </w:rPr>
        <w:t>5.6.7.1. Edukacija djece i adolescenata oboljelih od šećerne bolesti te njihovih roditelja</w:t>
      </w:r>
      <w:r>
        <w:rPr>
          <w:rFonts w:ascii="Minion Pro" w:hAnsi="Minion Pro"/>
          <w:b/>
          <w:bCs/>
          <w:color w:val="000000"/>
        </w:rPr>
        <w:br/>
      </w:r>
      <w:r>
        <w:rPr>
          <w:rFonts w:ascii="Minion Pro" w:hAnsi="Minion Pro"/>
          <w:color w:val="000000"/>
        </w:rPr>
        <w:t>Posebne radionice vezane uz proširenje znanja, poticanje osamostaljivanja i preuzimanje brige o sebi i bolesti, poticanje motivacije za postizanje i očuvanje dobre regulacije.</w:t>
      </w:r>
      <w:r>
        <w:rPr>
          <w:rFonts w:ascii="Minion Pro" w:hAnsi="Minion Pro"/>
          <w:color w:val="000000"/>
        </w:rPr>
        <w:br/>
        <w:t>Individualizirani program edukacije (individualni i grupni) s ciljem osposobljavanja za samozbrinjavanje.</w:t>
      </w:r>
      <w:r>
        <w:rPr>
          <w:rFonts w:ascii="Minion Pro" w:hAnsi="Minion Pro"/>
          <w:color w:val="000000"/>
        </w:rPr>
        <w:br/>
        <w:t>Radionica za roditelje – razmjena iskustava roditelja djece dugogodišnjih bolesnika i roditelja novootkrivenih bolesnika, edukacija, reedukacija i savjetovanja, problemi u regulaciji bolesti specifični za dob, pružanje pedagoške i socijalne potpore.</w:t>
      </w:r>
      <w:r>
        <w:rPr>
          <w:rFonts w:ascii="Minion Pro" w:hAnsi="Minion Pro"/>
          <w:color w:val="000000"/>
        </w:rPr>
        <w:br/>
      </w:r>
      <w:r>
        <w:rPr>
          <w:rFonts w:ascii="Minion Pro" w:hAnsi="Minion Pro"/>
          <w:b/>
          <w:bCs/>
          <w:i/>
          <w:iCs/>
          <w:color w:val="000000"/>
        </w:rPr>
        <w:t>Izvršitelji:</w:t>
      </w:r>
      <w:r>
        <w:rPr>
          <w:rFonts w:ascii="Minion Pro" w:hAnsi="Minion Pro"/>
          <w:color w:val="000000"/>
        </w:rPr>
        <w:t> sve razine zaštite kroz posebne programe.</w:t>
      </w:r>
      <w:r>
        <w:rPr>
          <w:rFonts w:ascii="Minion Pro" w:hAnsi="Minion Pro"/>
          <w:color w:val="000000"/>
        </w:rPr>
        <w:br/>
      </w:r>
      <w:r>
        <w:rPr>
          <w:rFonts w:ascii="Minion Pro" w:hAnsi="Minion Pro"/>
          <w:color w:val="000000"/>
        </w:rPr>
        <w:br/>
      </w:r>
      <w:r>
        <w:rPr>
          <w:rFonts w:ascii="Minion Pro" w:hAnsi="Minion Pro"/>
          <w:b/>
          <w:bCs/>
          <w:color w:val="000000"/>
        </w:rPr>
        <w:t>5.6.7.2. Edukacija odraslih osoba oboljelih od šećerne bolesti</w:t>
      </w:r>
      <w:r>
        <w:rPr>
          <w:rFonts w:ascii="Minion Pro" w:hAnsi="Minion Pro"/>
          <w:b/>
          <w:bCs/>
          <w:color w:val="000000"/>
        </w:rPr>
        <w:br/>
      </w:r>
      <w:r>
        <w:rPr>
          <w:rFonts w:ascii="Minion Pro" w:hAnsi="Minion Pro"/>
          <w:color w:val="000000"/>
        </w:rPr>
        <w:t>Na razini primarne zdravstvene zaštite: edukacija u maloj skupini 1 – 2 puta mjesečno prilikom dolaska po recepte liječniku opće medicine. Program unaprijed isplaniran, dogovoreno točno vrijeme za posjet određene skupine bolesnika slične dobi (bolesnici na terapiji dijetom, peroralnim hipoglikemizantnim lijekovima, inzulinom), kroz 1 – -1,5 sati obaviti kratku edukaciju i raspravu, pisanje recepata, mjerenje glikemije i krvnog tlaka. Evaluacija rada i postignutih rezultata.</w:t>
      </w:r>
      <w:r>
        <w:rPr>
          <w:rFonts w:ascii="Minion Pro" w:hAnsi="Minion Pro"/>
          <w:color w:val="000000"/>
        </w:rPr>
        <w:br/>
        <w:t>Na razini sekundarne zdravstvene zaštite: programi prilagođeni lokalnim mogućnostima u kontinuiranom trajanju od 5 dana u prijepodnevnim satima, organizirani tečajevi u poslijepodnevnim satima – u sklopu ambulantnog liječenja.</w:t>
      </w:r>
      <w:r>
        <w:rPr>
          <w:rFonts w:ascii="Minion Pro" w:hAnsi="Minion Pro"/>
          <w:color w:val="000000"/>
        </w:rPr>
        <w:br/>
        <w:t>Na razini tercijarne zdravstvene zaštite: bolesnici koji se naručuju na bolničko liječenje ulaze u program edukacije i regulacije bolesti prema unaprijed utvrđenom programu, a u sklopu toga obavljaju se dodatni pregledi i laboratorijske pretrage.</w:t>
      </w:r>
      <w:r>
        <w:rPr>
          <w:rFonts w:ascii="Minion Pro" w:hAnsi="Minion Pro"/>
          <w:color w:val="000000"/>
        </w:rPr>
        <w:br/>
      </w:r>
      <w:r>
        <w:rPr>
          <w:rFonts w:ascii="Minion Pro" w:hAnsi="Minion Pro"/>
          <w:b/>
          <w:bCs/>
          <w:i/>
          <w:iCs/>
          <w:color w:val="000000"/>
        </w:rPr>
        <w:t>Izvršitelji:</w:t>
      </w:r>
      <w:r>
        <w:rPr>
          <w:rFonts w:ascii="Minion Pro" w:hAnsi="Minion Pro"/>
          <w:color w:val="000000"/>
        </w:rPr>
        <w:t> sve razine zaštite kroz posebne programe te u suradnji s Hrvatskim društvom za dijabetes Hrvatskog liječničkog zbora.</w:t>
      </w:r>
      <w:r>
        <w:rPr>
          <w:rFonts w:ascii="Minion Pro" w:hAnsi="Minion Pro"/>
          <w:color w:val="000000"/>
        </w:rPr>
        <w:br/>
      </w:r>
      <w:r>
        <w:rPr>
          <w:rFonts w:ascii="Minion Pro" w:hAnsi="Minion Pro"/>
          <w:color w:val="000000"/>
        </w:rPr>
        <w:br/>
      </w:r>
      <w:r>
        <w:rPr>
          <w:rFonts w:ascii="Minion Pro" w:hAnsi="Minion Pro"/>
          <w:b/>
          <w:bCs/>
          <w:color w:val="000000"/>
        </w:rPr>
        <w:t>5.6.7.3. Edukacija šire društvene zajednice o šećernoj bolesti</w:t>
      </w:r>
      <w:r>
        <w:rPr>
          <w:rFonts w:ascii="Minion Pro" w:hAnsi="Minion Pro"/>
          <w:color w:val="000000"/>
        </w:rPr>
        <w:t> javnim predavanjima, putem tiskanih materijala i suradnjom s medijima.</w:t>
      </w:r>
      <w:r>
        <w:rPr>
          <w:rFonts w:ascii="Minion Pro" w:hAnsi="Minion Pro"/>
          <w:color w:val="000000"/>
        </w:rPr>
        <w:br/>
      </w:r>
      <w:r>
        <w:rPr>
          <w:rFonts w:ascii="Minion Pro" w:hAnsi="Minion Pro"/>
          <w:b/>
          <w:bCs/>
          <w:i/>
          <w:iCs/>
          <w:color w:val="000000"/>
        </w:rPr>
        <w:lastRenderedPageBreak/>
        <w:t>Izvršitelji:</w:t>
      </w:r>
      <w:r>
        <w:rPr>
          <w:rFonts w:ascii="Minion Pro" w:hAnsi="Minion Pro"/>
          <w:color w:val="000000"/>
        </w:rPr>
        <w:t> sve razine zaštite kroz posebne programe.</w:t>
      </w:r>
      <w:r>
        <w:rPr>
          <w:rFonts w:ascii="Minion Pro" w:hAnsi="Minion Pro"/>
          <w:color w:val="000000"/>
        </w:rPr>
        <w:br/>
      </w:r>
      <w:r>
        <w:rPr>
          <w:rFonts w:ascii="Minion Pro" w:hAnsi="Minion Pro"/>
          <w:color w:val="000000"/>
        </w:rPr>
        <w:br/>
      </w:r>
      <w:r>
        <w:rPr>
          <w:rFonts w:ascii="Minion Pro" w:hAnsi="Minion Pro"/>
          <w:b/>
          <w:bCs/>
          <w:color w:val="000000"/>
        </w:rPr>
        <w:t>5.6.8. Evidentiranje, registriranje, izvješćivanje i evaluacija</w:t>
      </w:r>
      <w:r>
        <w:rPr>
          <w:rFonts w:ascii="Minion Pro" w:hAnsi="Minion Pro"/>
          <w:b/>
          <w:bCs/>
          <w:color w:val="000000"/>
        </w:rPr>
        <w:br/>
      </w:r>
      <w:r>
        <w:rPr>
          <w:rFonts w:ascii="Minion Pro" w:hAnsi="Minion Pro"/>
          <w:color w:val="000000"/>
        </w:rPr>
        <w:br/>
      </w:r>
      <w:r>
        <w:rPr>
          <w:rFonts w:ascii="Minion Pro" w:hAnsi="Minion Pro"/>
          <w:b/>
          <w:bCs/>
          <w:color w:val="000000"/>
        </w:rPr>
        <w:t>5.6.8.1. Evidentiranje, registriranje, izvješćivanje i evaluacija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liječnici primarne zdravstvene zaštite, specijalističko-konzilijarna i bolnička djelatnost, ZJZ-i, HZJZ i nadležni referentni centri ministarstva nadležnog za zdravstvo.</w:t>
      </w:r>
      <w:r>
        <w:rPr>
          <w:rFonts w:ascii="Minion Pro" w:hAnsi="Minion Pro"/>
          <w:color w:val="000000"/>
        </w:rPr>
        <w:br/>
      </w:r>
      <w:r>
        <w:rPr>
          <w:rFonts w:ascii="Minion Pro" w:hAnsi="Minion Pro"/>
          <w:color w:val="000000"/>
        </w:rPr>
        <w:br/>
      </w:r>
      <w:r>
        <w:rPr>
          <w:rFonts w:ascii="Minion Pro" w:hAnsi="Minion Pro"/>
          <w:b/>
          <w:bCs/>
          <w:color w:val="000000"/>
        </w:rPr>
        <w:t>5.6.8.2. Vođenje Registra za dijabetes,</w:t>
      </w:r>
      <w:r>
        <w:rPr>
          <w:rFonts w:ascii="Minion Pro" w:hAnsi="Minion Pro"/>
          <w:color w:val="000000"/>
        </w:rPr>
        <w:t> analiza epidemiološke situacije dijabetesa u Republici Hrvatskoj, godišnja publikacija o incidenciji, prevalenciji i mortalitetu od dijabetesa.</w:t>
      </w:r>
      <w:r>
        <w:rPr>
          <w:rFonts w:ascii="Minion Pro" w:hAnsi="Minion Pro"/>
          <w:color w:val="000000"/>
        </w:rPr>
        <w:br/>
        <w:t>Izvršitelji: nadležni referentni centar ministarstva nadležnog za zdravstvo u suradnji s HZJZ-om.</w:t>
      </w:r>
      <w:r>
        <w:rPr>
          <w:rFonts w:ascii="Minion Pro" w:hAnsi="Minion Pro"/>
          <w:color w:val="000000"/>
        </w:rPr>
        <w:br/>
      </w:r>
      <w:r>
        <w:rPr>
          <w:rFonts w:ascii="Minion Pro" w:hAnsi="Minion Pro"/>
          <w:color w:val="000000"/>
        </w:rPr>
        <w:br/>
        <w:t>5.7. ENDEMSKA NEFROPATIJA</w:t>
      </w:r>
      <w:r>
        <w:rPr>
          <w:rFonts w:ascii="Minion Pro" w:hAnsi="Minion Pro"/>
          <w:color w:val="000000"/>
        </w:rPr>
        <w:br/>
      </w:r>
      <w:r>
        <w:rPr>
          <w:rFonts w:ascii="Minion Pro" w:hAnsi="Minion Pro"/>
          <w:color w:val="000000"/>
        </w:rPr>
        <w:br/>
      </w:r>
      <w:r>
        <w:rPr>
          <w:rFonts w:ascii="Minion Pro" w:hAnsi="Minion Pro"/>
          <w:b/>
          <w:bCs/>
          <w:color w:val="000000"/>
        </w:rPr>
        <w:t>5.7.1. Rano otkrivanje oboljelih radi njihove daljnje liječničke obrade i primjene odgovarajućih mjera pojačane zdravstvene skrbi u cilju usporavanja tijeka bolesti produženja života i poboljšanja kakvoće života oboljelih</w:t>
      </w:r>
      <w:r>
        <w:rPr>
          <w:rFonts w:ascii="Minion Pro" w:hAnsi="Minion Pro"/>
          <w:b/>
          <w:bCs/>
          <w:color w:val="000000"/>
        </w:rPr>
        <w:br/>
      </w:r>
      <w:r>
        <w:rPr>
          <w:rFonts w:ascii="Minion Pro" w:hAnsi="Minion Pro"/>
          <w:color w:val="000000"/>
        </w:rPr>
        <w:br/>
        <w:t>5.7.1.1. Pri prvom posjetu izabranom liječniku osobe starije od 18 godina s područja endemskog žarišta, bez obzira na razlog posjeta, obavlja se pretraga urina na bjelančevine. Ako je pretraga pozitivna, određuje se hemoglobin u krvi i ako nalaz ukazuje na anemiju, obje pretrage ponavljaju se za mjesec dana. Ako i tada oba nalaza odstupaju, osoba se upućuje na obradu u nefrološku ambulantu i daljnje potrebne dijagnostičke ili terapijske postupke.</w:t>
      </w:r>
      <w:r>
        <w:rPr>
          <w:rFonts w:ascii="Minion Pro" w:hAnsi="Minion Pro"/>
          <w:color w:val="000000"/>
        </w:rPr>
        <w:br/>
        <w:t>Ako je bio pozitivan samo nalaz bjelančevina u mokraći, a bez anemije (i bez drugih kliničkih simptoma ili patoloških nalaza), pretraga urina ponavlja se za 6 mjeseci i ako je pretraga opet pozitivna obavlja se pretraga urina na proteine lakih lanaca (tubularna lezija). Ako je taj test pozitivan osoba se upućuje u nefrološku ambulantu na daljnju obradu.</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liječnik opće/obiteljske medicine, patronažna djelatnost, specijalističko-konzilijarna i bolnička djelatnost.</w:t>
      </w:r>
      <w:r>
        <w:rPr>
          <w:rFonts w:ascii="Minion Pro" w:hAnsi="Minion Pro"/>
          <w:color w:val="000000"/>
        </w:rPr>
        <w:br/>
      </w:r>
      <w:r>
        <w:rPr>
          <w:rFonts w:ascii="Minion Pro" w:hAnsi="Minion Pro"/>
          <w:color w:val="000000"/>
        </w:rPr>
        <w:br/>
        <w:t>5.7.1.2. Prema epidemiološkim indikacijama obavlja se rano otkrivanje oboljelih (skrining) koje može obuhvatiti pojedine dijelove endemskog područja ili pojedine segmente populacije pod rizikom (djeca, doseljenici iz endemskih žarišta i dr.) i koje uključuje laboratorijske pretrage urina (proteinurija) i krvi (Hb, kreatinin i dr). Osobe s nalazima koji odstupaju od normale upućuju se na daljnju specijalističko-konzilijarnu (nefrološku) obradu i po potrebi liječenje.</w:t>
      </w:r>
      <w:r>
        <w:rPr>
          <w:rFonts w:ascii="Minion Pro" w:hAnsi="Minion Pro"/>
          <w:color w:val="000000"/>
        </w:rPr>
        <w:br/>
      </w:r>
      <w:r>
        <w:rPr>
          <w:rFonts w:ascii="Minion Pro" w:hAnsi="Minion Pro"/>
          <w:b/>
          <w:bCs/>
          <w:i/>
          <w:iCs/>
          <w:color w:val="000000"/>
        </w:rPr>
        <w:t>Izvršitelji:</w:t>
      </w:r>
      <w:r>
        <w:rPr>
          <w:rFonts w:ascii="Minion Pro" w:hAnsi="Minion Pro"/>
          <w:color w:val="000000"/>
        </w:rPr>
        <w:t> HE/E djelatnost ZJZ Brodsko-posavske županije.</w:t>
      </w:r>
      <w:r>
        <w:rPr>
          <w:rFonts w:ascii="Minion Pro" w:hAnsi="Minion Pro"/>
          <w:color w:val="000000"/>
        </w:rPr>
        <w:br/>
      </w:r>
      <w:r>
        <w:rPr>
          <w:rFonts w:ascii="Minion Pro" w:hAnsi="Minion Pro"/>
          <w:color w:val="000000"/>
        </w:rPr>
        <w:br/>
      </w:r>
      <w:r>
        <w:rPr>
          <w:rFonts w:ascii="Minion Pro" w:hAnsi="Minion Pro"/>
          <w:b/>
          <w:bCs/>
          <w:color w:val="000000"/>
        </w:rPr>
        <w:t>5.7.2. Istraživanje uzroka, terapije i prevencije endemske nefropatije</w:t>
      </w:r>
      <w:r>
        <w:rPr>
          <w:rFonts w:ascii="Minion Pro" w:hAnsi="Minion Pro"/>
          <w:b/>
          <w:bCs/>
          <w:color w:val="000000"/>
        </w:rPr>
        <w:br/>
      </w:r>
      <w:r>
        <w:rPr>
          <w:rFonts w:ascii="Minion Pro" w:hAnsi="Minion Pro"/>
          <w:color w:val="000000"/>
        </w:rPr>
        <w:t>Mjera se provodi terenskim epidemiološkim istraživanjima, laboratorijskim ispitivanjima (toksikološka, patohistološka, virološka, biokemijska i dr.) te specijalističkom obradom pojedinih bolesnika.</w:t>
      </w:r>
      <w:r>
        <w:rPr>
          <w:rFonts w:ascii="Minion Pro" w:hAnsi="Minion Pro"/>
          <w:color w:val="000000"/>
        </w:rPr>
        <w:br/>
      </w:r>
      <w:r>
        <w:rPr>
          <w:rFonts w:ascii="Minion Pro" w:hAnsi="Minion Pro"/>
          <w:b/>
          <w:bCs/>
          <w:i/>
          <w:iCs/>
          <w:color w:val="000000"/>
        </w:rPr>
        <w:t>Izvršitelji:</w:t>
      </w:r>
      <w:r>
        <w:rPr>
          <w:rFonts w:ascii="Minion Pro" w:hAnsi="Minion Pro"/>
          <w:color w:val="000000"/>
        </w:rPr>
        <w:t> higijensko-epidemiološka/epidemiološka djelatnost, laboratorijska djelatnost, specijalističko-konzilijarna i djelatnost za hemodijalizu, ZJZ Brodsko-posavske županije, HZJZ, Institut za medicinska istraživanja i medicinu rada.</w:t>
      </w:r>
      <w:r>
        <w:rPr>
          <w:rFonts w:ascii="Minion Pro" w:hAnsi="Minion Pro"/>
          <w:color w:val="000000"/>
        </w:rPr>
        <w:br/>
      </w:r>
      <w:r>
        <w:rPr>
          <w:rFonts w:ascii="Minion Pro" w:hAnsi="Minion Pro"/>
          <w:color w:val="000000"/>
        </w:rPr>
        <w:br/>
        <w:t>5.8. KRONIČNI BRONHITIS I KRONIČNA OPSTRUKTIVNA PLUĆNA BOLEST (KOPB)</w:t>
      </w:r>
      <w:r>
        <w:rPr>
          <w:rFonts w:ascii="Minion Pro" w:hAnsi="Minion Pro"/>
          <w:color w:val="000000"/>
        </w:rPr>
        <w:br/>
      </w:r>
      <w:r>
        <w:rPr>
          <w:rFonts w:ascii="Minion Pro" w:hAnsi="Minion Pro"/>
          <w:color w:val="000000"/>
        </w:rPr>
        <w:lastRenderedPageBreak/>
        <w:br/>
      </w:r>
      <w:r>
        <w:rPr>
          <w:rFonts w:ascii="Minion Pro" w:hAnsi="Minion Pro"/>
          <w:b/>
          <w:bCs/>
          <w:color w:val="000000"/>
        </w:rPr>
        <w:t>5.8.1. Nadzor i monitoring nad dišnim noksama (alerginima, iritansima i sl.) u okolišu praćenjem koncentracije u zraku</w:t>
      </w:r>
      <w:r>
        <w:rPr>
          <w:rFonts w:ascii="Minion Pro" w:hAnsi="Minion Pro"/>
          <w:color w:val="000000"/>
        </w:rPr>
        <w:br/>
      </w:r>
      <w:r>
        <w:rPr>
          <w:rFonts w:ascii="Minion Pro" w:hAnsi="Minion Pro"/>
          <w:b/>
          <w:bCs/>
          <w:i/>
          <w:iCs/>
          <w:color w:val="000000"/>
        </w:rPr>
        <w:t>Izvršitelji:</w:t>
      </w:r>
      <w:r>
        <w:rPr>
          <w:rFonts w:ascii="Minion Pro" w:hAnsi="Minion Pro"/>
          <w:color w:val="000000"/>
        </w:rPr>
        <w:t> službe za zdravstvenu ekologiju ZJZ, HZJZ, medicina rada, HE službe ZJZ u suradnji sa meteorološkom službom.</w:t>
      </w:r>
      <w:r>
        <w:rPr>
          <w:rFonts w:ascii="Minion Pro" w:hAnsi="Minion Pro"/>
          <w:color w:val="000000"/>
        </w:rPr>
        <w:br/>
      </w:r>
      <w:r>
        <w:rPr>
          <w:rFonts w:ascii="Minion Pro" w:hAnsi="Minion Pro"/>
          <w:color w:val="000000"/>
        </w:rPr>
        <w:br/>
      </w:r>
      <w:r>
        <w:rPr>
          <w:rFonts w:ascii="Minion Pro" w:hAnsi="Minion Pro"/>
          <w:b/>
          <w:bCs/>
          <w:color w:val="000000"/>
        </w:rPr>
        <w:t>5.8.2. Predlaganje mjera i skrb za trajnu provedbu mjera za smanjenje prisustva okolišnih dišnih noksi</w:t>
      </w:r>
      <w:r>
        <w:rPr>
          <w:rFonts w:ascii="Minion Pro" w:hAnsi="Minion Pro"/>
          <w:b/>
          <w:bCs/>
          <w:color w:val="000000"/>
        </w:rPr>
        <w:br/>
      </w:r>
      <w:r>
        <w:rPr>
          <w:rFonts w:ascii="Minion Pro" w:hAnsi="Minion Pro"/>
          <w:b/>
          <w:bCs/>
          <w:i/>
          <w:iCs/>
          <w:color w:val="000000"/>
        </w:rPr>
        <w:t>Izvršitelji: </w:t>
      </w:r>
      <w:r>
        <w:rPr>
          <w:rFonts w:ascii="Minion Pro" w:hAnsi="Minion Pro"/>
          <w:color w:val="000000"/>
        </w:rPr>
        <w:t>djelatnost zdravstvene ekologije, HE/E djelatnost ZJZ i HZJZ, medicina rada u suradnji s specijalističko-konzilijarnom djelatnošću.</w:t>
      </w:r>
      <w:r>
        <w:rPr>
          <w:rFonts w:ascii="Minion Pro" w:hAnsi="Minion Pro"/>
          <w:color w:val="000000"/>
        </w:rPr>
        <w:br/>
      </w:r>
      <w:r>
        <w:rPr>
          <w:rFonts w:ascii="Minion Pro" w:hAnsi="Minion Pro"/>
          <w:color w:val="000000"/>
        </w:rPr>
        <w:br/>
      </w:r>
      <w:r>
        <w:rPr>
          <w:rFonts w:ascii="Minion Pro" w:hAnsi="Minion Pro"/>
          <w:b/>
          <w:bCs/>
          <w:color w:val="000000"/>
        </w:rPr>
        <w:t>5.8.3. Imunoprofilaksa</w:t>
      </w:r>
      <w:r>
        <w:rPr>
          <w:rFonts w:ascii="Minion Pro" w:hAnsi="Minion Pro"/>
          <w:color w:val="000000"/>
        </w:rPr>
        <w:t> radi sprječavanja bolesti koje mogu ostaviti posljedice na dišnom sustavu deformacijama bronhalnog sustava, alergizacijom i dr. kao i u cilju izbjegavanja dodatnih opterećenja na temeljnu bolest (kronični bronhitis)</w:t>
      </w:r>
      <w:r>
        <w:rPr>
          <w:rFonts w:ascii="Minion Pro" w:hAnsi="Minion Pro"/>
          <w:color w:val="000000"/>
        </w:rPr>
        <w:br/>
        <w:t>– cijepljenje protiv hripavca u dječjoj dobi prema Programu cijepljenja,</w:t>
      </w:r>
      <w:r>
        <w:rPr>
          <w:rFonts w:ascii="Minion Pro" w:hAnsi="Minion Pro"/>
          <w:color w:val="000000"/>
        </w:rPr>
        <w:br/>
        <w:t>– cijepljenje protiv Hemophilus influenzae tipa b, u dojenačnoj dobi, prema Programu cijepljenja,</w:t>
      </w:r>
      <w:r>
        <w:rPr>
          <w:rFonts w:ascii="Minion Pro" w:hAnsi="Minion Pro"/>
          <w:color w:val="000000"/>
        </w:rPr>
        <w:br/>
        <w:t>– cijepljenje protiv influenzae osoba s kroničnim bronhitisom i kroničnom opstruktivnom bolešću pluća (KOPB).</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primarne zdravstvene zaštite, E služba ZJZ/HZJZ.</w:t>
      </w:r>
      <w:r>
        <w:rPr>
          <w:rFonts w:ascii="Minion Pro" w:hAnsi="Minion Pro"/>
          <w:color w:val="000000"/>
        </w:rPr>
        <w:br/>
      </w:r>
      <w:r>
        <w:rPr>
          <w:rFonts w:ascii="Minion Pro" w:hAnsi="Minion Pro"/>
          <w:color w:val="000000"/>
        </w:rPr>
        <w:br/>
      </w:r>
      <w:r>
        <w:rPr>
          <w:rFonts w:ascii="Minion Pro" w:hAnsi="Minion Pro"/>
          <w:b/>
          <w:bCs/>
          <w:color w:val="000000"/>
        </w:rPr>
        <w:t>5.8.4. Mjere za smanjenje štetnih utjecaja aktivnog i pasivnog pušenja duhana</w:t>
      </w:r>
      <w:r>
        <w:rPr>
          <w:rFonts w:ascii="Minion Pro" w:hAnsi="Minion Pro"/>
          <w:b/>
          <w:bCs/>
          <w:color w:val="000000"/>
        </w:rPr>
        <w:br/>
      </w:r>
      <w:r>
        <w:rPr>
          <w:rFonts w:ascii="Minion Pro" w:hAnsi="Minion Pro"/>
          <w:color w:val="000000"/>
        </w:rPr>
        <w:t>– nepušenje, odgojni programi za mladež; poticanje na život bez pušenja duhana,</w:t>
      </w:r>
      <w:r>
        <w:rPr>
          <w:rFonts w:ascii="Minion Pro" w:hAnsi="Minion Pro"/>
          <w:color w:val="000000"/>
        </w:rPr>
        <w:br/>
        <w:t>– prestanak pušenja, programi za odvikavanje, individualno savjetovanje,</w:t>
      </w:r>
      <w:r>
        <w:rPr>
          <w:rFonts w:ascii="Minion Pro" w:hAnsi="Minion Pro"/>
          <w:color w:val="000000"/>
        </w:rPr>
        <w:br/>
        <w:t>– ograničenje (isključenje) pušenja odnosno duhanskog dima u zatvorenim radnim i javnim prostorima, javnom prijevozu i dr.,</w:t>
      </w:r>
      <w:r>
        <w:rPr>
          <w:rFonts w:ascii="Minion Pro" w:hAnsi="Minion Pro"/>
          <w:color w:val="000000"/>
        </w:rPr>
        <w:br/>
        <w:t>– kontrola duhanskih proizvoda i njihove prodaje.</w:t>
      </w:r>
      <w:r>
        <w:rPr>
          <w:rFonts w:ascii="Minion Pro" w:hAnsi="Minion Pro"/>
          <w:color w:val="000000"/>
        </w:rPr>
        <w:br/>
      </w:r>
      <w:r>
        <w:rPr>
          <w:rFonts w:ascii="Minion Pro" w:hAnsi="Minion Pro"/>
          <w:b/>
          <w:bCs/>
          <w:i/>
          <w:iCs/>
          <w:color w:val="000000"/>
        </w:rPr>
        <w:t>Izvršitelji:</w:t>
      </w:r>
      <w:r>
        <w:rPr>
          <w:rFonts w:ascii="Minion Pro" w:hAnsi="Minion Pro"/>
          <w:color w:val="000000"/>
        </w:rPr>
        <w:t> socijalna medicina, školska medicina, HE/E ZJZ, HZJZ; zdravstvena ekologija, ZJZ HZJZ, specijalističko-konzilijarna djelatnost u suradnji s nadležnom inspekcijom.</w:t>
      </w:r>
      <w:r>
        <w:rPr>
          <w:rFonts w:ascii="Minion Pro" w:hAnsi="Minion Pro"/>
          <w:color w:val="000000"/>
        </w:rPr>
        <w:br/>
      </w:r>
      <w:r>
        <w:rPr>
          <w:rFonts w:ascii="Minion Pro" w:hAnsi="Minion Pro"/>
          <w:color w:val="000000"/>
        </w:rPr>
        <w:br/>
      </w:r>
      <w:r>
        <w:rPr>
          <w:rFonts w:ascii="Minion Pro" w:hAnsi="Minion Pro"/>
          <w:b/>
          <w:bCs/>
          <w:color w:val="000000"/>
        </w:rPr>
        <w:t>5.8.5. Edukacija stanovništva za izbjegavanje nastanka kroničnog bronhitisa i KOPB</w:t>
      </w:r>
      <w:r>
        <w:rPr>
          <w:rFonts w:ascii="Minion Pro" w:hAnsi="Minion Pro"/>
          <w:b/>
          <w:bCs/>
          <w:color w:val="000000"/>
        </w:rPr>
        <w:br/>
      </w:r>
      <w:r>
        <w:rPr>
          <w:rFonts w:ascii="Minion Pro" w:hAnsi="Minion Pro"/>
          <w:color w:val="000000"/>
        </w:rPr>
        <w:t>– poticanje primjerene fizičke aktivnosti na otvorenome,</w:t>
      </w:r>
      <w:r>
        <w:rPr>
          <w:rFonts w:ascii="Minion Pro" w:hAnsi="Minion Pro"/>
          <w:color w:val="000000"/>
        </w:rPr>
        <w:br/>
        <w:t>– promjena okoline (alergena),</w:t>
      </w:r>
      <w:r>
        <w:rPr>
          <w:rFonts w:ascii="Minion Pro" w:hAnsi="Minion Pro"/>
          <w:color w:val="000000"/>
        </w:rPr>
        <w:br/>
        <w:t>– konzultacija s liječnikom u liječenju dišnih infekcija.</w:t>
      </w:r>
      <w:r>
        <w:rPr>
          <w:rFonts w:ascii="Minion Pro" w:hAnsi="Minion Pro"/>
          <w:color w:val="000000"/>
        </w:rPr>
        <w:br/>
      </w:r>
      <w:r>
        <w:rPr>
          <w:rFonts w:ascii="Minion Pro" w:hAnsi="Minion Pro"/>
          <w:b/>
          <w:bCs/>
          <w:i/>
          <w:iCs/>
          <w:color w:val="000000"/>
        </w:rPr>
        <w:t>Izvršitelji: </w:t>
      </w:r>
      <w:r>
        <w:rPr>
          <w:rFonts w:ascii="Minion Pro" w:hAnsi="Minion Pro"/>
          <w:color w:val="000000"/>
        </w:rPr>
        <w:t>specijalističko-konzilijarna djelatnost, HE/E ZJZ, HZJZ.</w:t>
      </w:r>
      <w:r>
        <w:rPr>
          <w:rFonts w:ascii="Minion Pro" w:hAnsi="Minion Pro"/>
          <w:color w:val="000000"/>
        </w:rPr>
        <w:br/>
      </w:r>
      <w:r>
        <w:rPr>
          <w:rFonts w:ascii="Minion Pro" w:hAnsi="Minion Pro"/>
          <w:color w:val="000000"/>
        </w:rPr>
        <w:br/>
      </w:r>
      <w:r>
        <w:rPr>
          <w:rFonts w:ascii="Minion Pro" w:hAnsi="Minion Pro"/>
          <w:b/>
          <w:bCs/>
          <w:color w:val="000000"/>
        </w:rPr>
        <w:t>5.8.6. Edukacija osoba s kroničnim bronhitisom i KOPB za samozaštitu</w:t>
      </w:r>
      <w:r>
        <w:rPr>
          <w:rFonts w:ascii="Minion Pro" w:hAnsi="Minion Pro"/>
          <w:color w:val="000000"/>
        </w:rPr>
        <w:t> – prestanak pušenja, izbjegavanje zadimljenih prostora, izbjegavanje alergena, pravilno iskašljavanje, vježbe disanja, pravodobno javljanje liječniku pri sumnji na exacerbaciju upale.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liječnik primarne zdravstvene zaštite, specijalističko-konzilijarna djelatnost.</w:t>
      </w:r>
      <w:r>
        <w:rPr>
          <w:rFonts w:ascii="Minion Pro" w:hAnsi="Minion Pro"/>
          <w:color w:val="000000"/>
        </w:rPr>
        <w:br/>
      </w:r>
      <w:r>
        <w:rPr>
          <w:rFonts w:ascii="Minion Pro" w:hAnsi="Minion Pro"/>
          <w:color w:val="000000"/>
        </w:rPr>
        <w:br/>
      </w:r>
      <w:r>
        <w:rPr>
          <w:rFonts w:ascii="Minion Pro" w:hAnsi="Minion Pro"/>
          <w:b/>
          <w:bCs/>
          <w:color w:val="000000"/>
        </w:rPr>
        <w:t>5.8.7. Dijagnostika</w:t>
      </w:r>
      <w:r>
        <w:rPr>
          <w:rFonts w:ascii="Minion Pro" w:hAnsi="Minion Pro"/>
          <w:color w:val="000000"/>
        </w:rPr>
        <w:br/>
        <w:t>Dijagnostika uključuje etiološku, mikrobiološku, alergološku i drugu obradu.</w:t>
      </w:r>
      <w:r>
        <w:rPr>
          <w:rFonts w:ascii="Minion Pro" w:hAnsi="Minion Pro"/>
          <w:color w:val="000000"/>
        </w:rPr>
        <w:br/>
      </w:r>
      <w:r>
        <w:rPr>
          <w:rFonts w:ascii="Minion Pro" w:hAnsi="Minion Pro"/>
          <w:b/>
          <w:bCs/>
          <w:i/>
          <w:iCs/>
          <w:color w:val="000000"/>
        </w:rPr>
        <w:t>Izvršitelji: </w:t>
      </w:r>
      <w:r>
        <w:rPr>
          <w:rFonts w:ascii="Minion Pro" w:hAnsi="Minion Pro"/>
          <w:color w:val="000000"/>
        </w:rPr>
        <w:t>specijalističko-konzilijarna i bolnička djelatnost u suradnji s ZJZ i HZJZ.</w:t>
      </w:r>
      <w:r>
        <w:rPr>
          <w:rFonts w:ascii="Minion Pro" w:hAnsi="Minion Pro"/>
          <w:color w:val="000000"/>
        </w:rPr>
        <w:br/>
      </w:r>
      <w:r>
        <w:rPr>
          <w:rFonts w:ascii="Minion Pro" w:hAnsi="Minion Pro"/>
          <w:color w:val="000000"/>
        </w:rPr>
        <w:br/>
      </w:r>
      <w:r>
        <w:rPr>
          <w:rFonts w:ascii="Minion Pro" w:hAnsi="Minion Pro"/>
          <w:b/>
          <w:bCs/>
          <w:color w:val="000000"/>
        </w:rPr>
        <w:t>5.8.8. Liječenje</w:t>
      </w:r>
      <w:r>
        <w:rPr>
          <w:rFonts w:ascii="Minion Pro" w:hAnsi="Minion Pro"/>
          <w:color w:val="000000"/>
        </w:rPr>
        <w:t> akutnih ataka i exacerbacija, uključujući desenzibilizaciju te rehabilitacija i kronično liječenje uznapredovalih stanja KOPB.</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i bolnička djelatnost.</w:t>
      </w:r>
      <w:r>
        <w:rPr>
          <w:rFonts w:ascii="Minion Pro" w:hAnsi="Minion Pro"/>
          <w:color w:val="000000"/>
        </w:rPr>
        <w:br/>
      </w:r>
      <w:r>
        <w:rPr>
          <w:rFonts w:ascii="Minion Pro" w:hAnsi="Minion Pro"/>
          <w:color w:val="000000"/>
        </w:rPr>
        <w:br/>
      </w:r>
      <w:r>
        <w:rPr>
          <w:rFonts w:ascii="Minion Pro" w:hAnsi="Minion Pro"/>
          <w:b/>
          <w:bCs/>
          <w:color w:val="000000"/>
        </w:rPr>
        <w:lastRenderedPageBreak/>
        <w:t>5.8.9. Praćenje i analiza učinka mjera</w:t>
      </w:r>
      <w:r>
        <w:rPr>
          <w:rFonts w:ascii="Minion Pro" w:hAnsi="Minion Pro"/>
          <w:b/>
          <w:bCs/>
          <w:color w:val="000000"/>
        </w:rPr>
        <w:br/>
      </w:r>
      <w:r>
        <w:rPr>
          <w:rFonts w:ascii="Minion Pro" w:hAnsi="Minion Pro"/>
          <w:color w:val="000000"/>
        </w:rPr>
        <w:br/>
      </w:r>
      <w:r>
        <w:rPr>
          <w:rFonts w:ascii="Minion Pro" w:hAnsi="Minion Pro"/>
          <w:b/>
          <w:bCs/>
          <w:color w:val="000000"/>
        </w:rPr>
        <w:t>5.8.9.1. Registiranje i izvješćivanje</w:t>
      </w:r>
      <w:r>
        <w:rPr>
          <w:rFonts w:ascii="Minion Pro" w:hAnsi="Minion Pro"/>
          <w:b/>
          <w:bCs/>
          <w:color w:val="000000"/>
        </w:rPr>
        <w:br/>
      </w:r>
      <w:r>
        <w:rPr>
          <w:rFonts w:ascii="Minion Pro" w:hAnsi="Minion Pro"/>
          <w:b/>
          <w:bCs/>
          <w:i/>
          <w:iCs/>
          <w:color w:val="000000"/>
        </w:rPr>
        <w:t>Izvršitelji:</w:t>
      </w:r>
      <w:r>
        <w:rPr>
          <w:rFonts w:ascii="Minion Pro" w:hAnsi="Minion Pro"/>
          <w:color w:val="000000"/>
        </w:rPr>
        <w:t> izabrani timovi primarne zdravstvene zaštite, specijalističko-konzilijarna i bolnička djelatnost.</w:t>
      </w:r>
      <w:r>
        <w:rPr>
          <w:rFonts w:ascii="Minion Pro" w:hAnsi="Minion Pro"/>
          <w:color w:val="000000"/>
        </w:rPr>
        <w:br/>
      </w:r>
      <w:r>
        <w:rPr>
          <w:rFonts w:ascii="Minion Pro" w:hAnsi="Minion Pro"/>
          <w:color w:val="000000"/>
        </w:rPr>
        <w:br/>
      </w:r>
      <w:r>
        <w:rPr>
          <w:rFonts w:ascii="Minion Pro" w:hAnsi="Minion Pro"/>
          <w:b/>
          <w:bCs/>
          <w:color w:val="000000"/>
        </w:rPr>
        <w:t>5.8.9.2. Praćenje i analiza kretanja morbiditeta i mortaliteta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E (socijalna medicina) ZJZ, HZJZ.</w:t>
      </w:r>
      <w:r>
        <w:rPr>
          <w:rFonts w:ascii="Minion Pro" w:hAnsi="Minion Pro"/>
          <w:color w:val="000000"/>
        </w:rPr>
        <w:br/>
      </w:r>
      <w:r>
        <w:rPr>
          <w:rFonts w:ascii="Minion Pro" w:hAnsi="Minion Pro"/>
          <w:color w:val="000000"/>
        </w:rPr>
        <w:br/>
      </w:r>
      <w:r>
        <w:rPr>
          <w:rFonts w:ascii="Minion Pro" w:hAnsi="Minion Pro"/>
          <w:b/>
          <w:bCs/>
          <w:color w:val="000000"/>
        </w:rPr>
        <w:t>5.8.9.3. Praćenje primjene preventivnih mjera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E (socijalna medicina, zdravstvena ekologija) ZJZ, HZJZ.</w:t>
      </w:r>
      <w:r>
        <w:rPr>
          <w:rFonts w:ascii="Minion Pro" w:hAnsi="Minion Pro"/>
          <w:color w:val="000000"/>
        </w:rPr>
        <w:br/>
      </w:r>
      <w:r>
        <w:rPr>
          <w:rFonts w:ascii="Minion Pro" w:hAnsi="Minion Pro"/>
          <w:color w:val="000000"/>
        </w:rPr>
        <w:br/>
        <w:t>5.9. AKUTNE ZARAZNE BOLESTI</w:t>
      </w:r>
      <w:r>
        <w:rPr>
          <w:rFonts w:ascii="Minion Pro" w:hAnsi="Minion Pro"/>
          <w:color w:val="000000"/>
        </w:rPr>
        <w:br/>
      </w:r>
      <w:r>
        <w:rPr>
          <w:rFonts w:ascii="Minion Pro" w:hAnsi="Minion Pro"/>
          <w:color w:val="000000"/>
        </w:rPr>
        <w:br/>
      </w:r>
      <w:r>
        <w:rPr>
          <w:rFonts w:ascii="Minion Pro" w:hAnsi="Minion Pro"/>
          <w:b/>
          <w:bCs/>
          <w:color w:val="000000"/>
        </w:rPr>
        <w:t>MJERE</w:t>
      </w:r>
      <w:r>
        <w:rPr>
          <w:rFonts w:ascii="Minion Pro" w:hAnsi="Minion Pro"/>
          <w:color w:val="000000"/>
        </w:rPr>
        <w:br/>
      </w:r>
      <w:r>
        <w:rPr>
          <w:rFonts w:ascii="Minion Pro" w:hAnsi="Minion Pro"/>
          <w:color w:val="000000"/>
        </w:rPr>
        <w:br/>
      </w:r>
      <w:r>
        <w:rPr>
          <w:rFonts w:ascii="Minion Pro" w:hAnsi="Minion Pro"/>
          <w:b/>
          <w:bCs/>
          <w:color w:val="000000"/>
        </w:rPr>
        <w:t>5.9.1. Rano otkrivanje izvora zaraze, putova njena širenja i žarišta zaraznih bolesti</w:t>
      </w:r>
      <w:r>
        <w:rPr>
          <w:rFonts w:ascii="Minion Pro" w:hAnsi="Minion Pro"/>
          <w:b/>
          <w:bCs/>
          <w:color w:val="000000"/>
        </w:rPr>
        <w:br/>
      </w:r>
      <w:r>
        <w:rPr>
          <w:rFonts w:ascii="Minion Pro" w:hAnsi="Minion Pro"/>
          <w:color w:val="000000"/>
        </w:rPr>
        <w:t>Epidemiološki izvid, ispitivanje i anketa pri pojavi propisima određenih zaraznih bolesti te posebno epidemija; liječnički pregled osoba i uzimanje uzoraka (stolice, krvi, mokraće, hrane, vode i dr.) prema epidemiološkim indikacijama.</w:t>
      </w:r>
      <w:r>
        <w:rPr>
          <w:rFonts w:ascii="Minion Pro" w:hAnsi="Minion Pro"/>
          <w:color w:val="000000"/>
        </w:rPr>
        <w:br/>
      </w:r>
      <w:r>
        <w:rPr>
          <w:rFonts w:ascii="Minion Pro" w:hAnsi="Minion Pro"/>
          <w:b/>
          <w:bCs/>
          <w:i/>
          <w:iCs/>
          <w:color w:val="000000"/>
        </w:rPr>
        <w:t>Izvršitelji: </w:t>
      </w:r>
      <w:r>
        <w:rPr>
          <w:rFonts w:ascii="Minion Pro" w:hAnsi="Minion Pro"/>
          <w:color w:val="000000"/>
        </w:rPr>
        <w:t>HE i E u ZJZ, E u HZJZ u suradnji s javnozdravstvenim laboratorijima zavoda i drugim zdravstvenim djelatnostima.</w:t>
      </w:r>
      <w:r>
        <w:rPr>
          <w:rFonts w:ascii="Minion Pro" w:hAnsi="Minion Pro"/>
          <w:color w:val="000000"/>
        </w:rPr>
        <w:br/>
      </w:r>
      <w:r>
        <w:rPr>
          <w:rFonts w:ascii="Minion Pro" w:hAnsi="Minion Pro"/>
          <w:color w:val="000000"/>
        </w:rPr>
        <w:br/>
      </w:r>
      <w:r>
        <w:rPr>
          <w:rFonts w:ascii="Minion Pro" w:hAnsi="Minion Pro"/>
          <w:b/>
          <w:bCs/>
          <w:color w:val="000000"/>
        </w:rPr>
        <w:t>5.9.2. Obvezno prijavljivanje zaraznih bolesti</w:t>
      </w:r>
      <w:r>
        <w:rPr>
          <w:rFonts w:ascii="Minion Pro" w:hAnsi="Minion Pro"/>
          <w:b/>
          <w:bCs/>
          <w:color w:val="000000"/>
        </w:rPr>
        <w:br/>
      </w:r>
      <w:r>
        <w:rPr>
          <w:rFonts w:ascii="Minion Pro" w:hAnsi="Minion Pro"/>
          <w:color w:val="000000"/>
        </w:rPr>
        <w:t>Sudjelovanje u informacijskom sustavu obveznog prijavljivanja zaraznih bolesti i epidemija u Republici Hrvatskoj sukladno važećim propisima o zaštiti pučanstva od zaraznih bolesti te vođenje propisane evidencije o tim bolestima.</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i HZJZ, timovi primarne zdravstvene zaštite, specijalističko-konzilijarna i bolnička djelatnost u suradnji s medijima i nadležnim službama za dojavu o epidemijama.</w:t>
      </w:r>
      <w:r>
        <w:rPr>
          <w:rFonts w:ascii="Minion Pro" w:hAnsi="Minion Pro"/>
          <w:color w:val="000000"/>
        </w:rPr>
        <w:br/>
      </w:r>
      <w:r>
        <w:rPr>
          <w:rFonts w:ascii="Minion Pro" w:hAnsi="Minion Pro"/>
          <w:color w:val="000000"/>
        </w:rPr>
        <w:br/>
      </w:r>
      <w:r>
        <w:rPr>
          <w:rFonts w:ascii="Minion Pro" w:hAnsi="Minion Pro"/>
          <w:b/>
          <w:bCs/>
          <w:color w:val="000000"/>
        </w:rPr>
        <w:t>5.9.3. Laboratorijska identifikacija uzročnika zaraznih bolesti</w:t>
      </w:r>
      <w:r>
        <w:rPr>
          <w:rFonts w:ascii="Minion Pro" w:hAnsi="Minion Pro"/>
          <w:b/>
          <w:bCs/>
          <w:color w:val="000000"/>
        </w:rPr>
        <w:br/>
      </w:r>
      <w:r>
        <w:rPr>
          <w:rFonts w:ascii="Minion Pro" w:hAnsi="Minion Pro"/>
          <w:color w:val="000000"/>
        </w:rPr>
        <w:t>Mikrobiološka identifikacija uzročnika zaraznih bolesti nužna je za uspješno liječenje kao i poduzimanje odgovarajućih mjera za suzbijanje zaraznih bolesti. Obavlja se u zdravstvenim ustanovama primjenom mikrobioloških i drugih tehnika na uzorcima oboljelih i drugim uzorcima prikupljenim prema epidemiološkim indikacijama, uz obveznu konfirmaciju nalaza u nadležnom referentnom laboratoriju za određene bolesti.</w:t>
      </w:r>
      <w:r>
        <w:rPr>
          <w:rFonts w:ascii="Minion Pro" w:hAnsi="Minion Pro"/>
          <w:color w:val="000000"/>
        </w:rPr>
        <w:br/>
      </w:r>
      <w:r>
        <w:rPr>
          <w:rFonts w:ascii="Minion Pro" w:hAnsi="Minion Pro"/>
          <w:b/>
          <w:bCs/>
          <w:i/>
          <w:iCs/>
          <w:color w:val="000000"/>
        </w:rPr>
        <w:t>Izvršitelj:</w:t>
      </w:r>
      <w:r>
        <w:rPr>
          <w:rFonts w:ascii="Minion Pro" w:hAnsi="Minion Pro"/>
          <w:color w:val="000000"/>
        </w:rPr>
        <w:t> bakteriološka, parazitološka, virološka, biokoemijska laboratorijska djelatnost u zdravstvenim ustanovama i HZJZ, E u ZJZ i HZJZ u suradnji s mikrobiološkim laboratorijima nezdravstvenih ustanova.</w:t>
      </w:r>
      <w:r>
        <w:rPr>
          <w:rFonts w:ascii="Minion Pro" w:hAnsi="Minion Pro"/>
          <w:color w:val="000000"/>
        </w:rPr>
        <w:br/>
      </w:r>
      <w:r>
        <w:rPr>
          <w:rFonts w:ascii="Minion Pro" w:hAnsi="Minion Pro"/>
          <w:color w:val="000000"/>
        </w:rPr>
        <w:br/>
      </w:r>
      <w:r>
        <w:rPr>
          <w:rFonts w:ascii="Minion Pro" w:hAnsi="Minion Pro"/>
          <w:b/>
          <w:bCs/>
          <w:color w:val="000000"/>
        </w:rPr>
        <w:t>5.9.4. Liječenje, bolničko liječenje, izolacija i karantena</w:t>
      </w:r>
      <w:r>
        <w:rPr>
          <w:rFonts w:ascii="Minion Pro" w:hAnsi="Minion Pro"/>
          <w:b/>
          <w:bCs/>
          <w:color w:val="000000"/>
        </w:rPr>
        <w:br/>
      </w:r>
      <w:r>
        <w:rPr>
          <w:rFonts w:ascii="Minion Pro" w:hAnsi="Minion Pro"/>
          <w:color w:val="000000"/>
        </w:rPr>
        <w:t>Bolničko liječenje i po potrebi karantena kod propisima određenih bolesti (kuga, kolera, virusne hemoragijske groznice, legionarska bolesti, dječja paraliza, difterija, pjegaac, povratna groznica, trbušni tifus, paratifus, bruceloza, malarija, bjesnoća tetanus, crni prišt, meningokokna bolest, AIDS, SARS, aktivna tuberkuloza) te liječenje i po potrebi izolacija ili zdravstveni nadzor kod drugih propisima dređenih bolesti koje iziskuju bolničko liječenje, uz nužan trajan nadzor nad provedbom ovih mjera.</w:t>
      </w:r>
      <w:r>
        <w:rPr>
          <w:rFonts w:ascii="Minion Pro" w:hAnsi="Minion Pro"/>
          <w:color w:val="000000"/>
        </w:rPr>
        <w:br/>
      </w:r>
      <w:r>
        <w:rPr>
          <w:rFonts w:ascii="Minion Pro" w:hAnsi="Minion Pro"/>
          <w:b/>
          <w:bCs/>
          <w:i/>
          <w:iCs/>
          <w:color w:val="000000"/>
        </w:rPr>
        <w:t>Izvršitelji:</w:t>
      </w:r>
      <w:r>
        <w:rPr>
          <w:rFonts w:ascii="Minion Pro" w:hAnsi="Minion Pro"/>
          <w:color w:val="000000"/>
        </w:rPr>
        <w:t> bolnička zdravstvene djelatnost, specijalističko-konzilijarna zdravstvena djelatnost, E u ZJZ i HZJZ u suradnji sa sanitarnom inspekcijom.</w:t>
      </w:r>
      <w:r>
        <w:rPr>
          <w:rFonts w:ascii="Minion Pro" w:hAnsi="Minion Pro"/>
          <w:color w:val="000000"/>
        </w:rPr>
        <w:br/>
      </w:r>
      <w:r>
        <w:rPr>
          <w:rFonts w:ascii="Minion Pro" w:hAnsi="Minion Pro"/>
          <w:color w:val="000000"/>
        </w:rPr>
        <w:lastRenderedPageBreak/>
        <w:br/>
      </w:r>
      <w:r>
        <w:rPr>
          <w:rFonts w:ascii="Minion Pro" w:hAnsi="Minion Pro"/>
          <w:b/>
          <w:bCs/>
          <w:color w:val="000000"/>
        </w:rPr>
        <w:t>5.9.5. Obvezno cijepljenje osoba prema Programu cijepljenja</w:t>
      </w:r>
      <w:r>
        <w:rPr>
          <w:rFonts w:ascii="Minion Pro" w:hAnsi="Minion Pro"/>
          <w:b/>
          <w:bCs/>
          <w:color w:val="000000"/>
        </w:rPr>
        <w:br/>
      </w:r>
      <w:r>
        <w:rPr>
          <w:rFonts w:ascii="Minion Pro" w:hAnsi="Minion Pro"/>
          <w:color w:val="000000"/>
        </w:rPr>
        <w:t>Obvezno cijepljenje protiv tuberkuloze, Hib bolesti, difterije tetanusa pertusisa, ospica, zaušnjaka, rubeole, poliomyelitisa i hepatitisa B, prema godišnjem provedbenom programu, kontinuirano u individualnom radu s pacijentima, s mogućnošću kampanjskog cijepljenja u školama.</w:t>
      </w:r>
      <w:r>
        <w:rPr>
          <w:rFonts w:ascii="Minion Pro" w:hAnsi="Minion Pro"/>
          <w:color w:val="000000"/>
        </w:rPr>
        <w:br/>
      </w:r>
      <w:r>
        <w:rPr>
          <w:rFonts w:ascii="Minion Pro" w:hAnsi="Minion Pro"/>
          <w:b/>
          <w:bCs/>
          <w:i/>
          <w:iCs/>
          <w:color w:val="000000"/>
        </w:rPr>
        <w:t>Izvršitelji:</w:t>
      </w:r>
      <w:r>
        <w:rPr>
          <w:rFonts w:ascii="Minion Pro" w:hAnsi="Minion Pro"/>
          <w:color w:val="000000"/>
        </w:rPr>
        <w:t> rodilišta, izabrani timovi primarne zdravstvene zaštite, HE/E u ZJZ i E (zarazne bolesti) u HZJZ prema epidemiološkim indikacijama.</w:t>
      </w:r>
      <w:r>
        <w:rPr>
          <w:rFonts w:ascii="Minion Pro" w:hAnsi="Minion Pro"/>
          <w:color w:val="000000"/>
        </w:rPr>
        <w:br/>
      </w:r>
      <w:r>
        <w:rPr>
          <w:rFonts w:ascii="Minion Pro" w:hAnsi="Minion Pro"/>
          <w:color w:val="000000"/>
        </w:rPr>
        <w:br/>
      </w:r>
      <w:r>
        <w:rPr>
          <w:rFonts w:ascii="Minion Pro" w:hAnsi="Minion Pro"/>
          <w:b/>
          <w:bCs/>
          <w:color w:val="000000"/>
        </w:rPr>
        <w:t>5.9.6. Ostala cijepljenja (obvezna i fakultativna)</w:t>
      </w:r>
      <w:r>
        <w:rPr>
          <w:rFonts w:ascii="Minion Pro" w:hAnsi="Minion Pro"/>
          <w:b/>
          <w:bCs/>
          <w:color w:val="000000"/>
        </w:rPr>
        <w:br/>
      </w:r>
      <w:r>
        <w:rPr>
          <w:rFonts w:ascii="Minion Pro" w:hAnsi="Minion Pro"/>
          <w:color w:val="000000"/>
        </w:rPr>
        <w:t>Izvođenje, i ovisno o tipu cijepljenja, planiranje utroška cjepiva i izvještavanje o obavljenom i to za obvezne imunizacije: bjesnoća, žuta groznica, tetanus, hepatitis B kod ugroženih kategorija pučanstva, trbušni tifus, te drugih pojedinačnih ili skupnih cjepljenja prema stručnim indikacijama, u skladu s važećim propisima (gripa, krpeljni meningoencephalitisa, pneumokokno cjepivo, hemofilus influenzae, meningokokno cjepivo i dr.).</w:t>
      </w:r>
      <w:r>
        <w:rPr>
          <w:rFonts w:ascii="Minion Pro" w:hAnsi="Minion Pro"/>
          <w:color w:val="000000"/>
        </w:rPr>
        <w:br/>
      </w:r>
      <w:r>
        <w:rPr>
          <w:rFonts w:ascii="Minion Pro" w:hAnsi="Minion Pro"/>
          <w:b/>
          <w:bCs/>
          <w:i/>
          <w:iCs/>
          <w:color w:val="000000"/>
        </w:rPr>
        <w:t>Izvršitelji: </w:t>
      </w:r>
      <w:r>
        <w:rPr>
          <w:rFonts w:ascii="Minion Pro" w:hAnsi="Minion Pro"/>
          <w:color w:val="000000"/>
        </w:rPr>
        <w:t>HE i E u ZJZ i HZJZ, ostale djelatnosti u svom djelokrugu.</w:t>
      </w:r>
      <w:r>
        <w:rPr>
          <w:rFonts w:ascii="Minion Pro" w:hAnsi="Minion Pro"/>
          <w:color w:val="000000"/>
        </w:rPr>
        <w:br/>
      </w:r>
      <w:r>
        <w:rPr>
          <w:rFonts w:ascii="Minion Pro" w:hAnsi="Minion Pro"/>
          <w:color w:val="000000"/>
        </w:rPr>
        <w:br/>
      </w:r>
      <w:r>
        <w:rPr>
          <w:rFonts w:ascii="Minion Pro" w:hAnsi="Minion Pro"/>
          <w:b/>
          <w:bCs/>
          <w:color w:val="000000"/>
        </w:rPr>
        <w:t>5.9.7. Kemoprofilaksa i seroprofilaksa</w:t>
      </w:r>
      <w:r>
        <w:rPr>
          <w:rFonts w:ascii="Minion Pro" w:hAnsi="Minion Pro"/>
          <w:b/>
          <w:bCs/>
          <w:color w:val="000000"/>
        </w:rPr>
        <w:br/>
      </w:r>
      <w:r>
        <w:rPr>
          <w:rFonts w:ascii="Minion Pro" w:hAnsi="Minion Pro"/>
          <w:color w:val="000000"/>
        </w:rPr>
        <w:t>Primjenom određenih sredstava kod propisima određenih zaraznih bolesti (kolera, tuberkuloza, malarija, streptokokna, meningokokna bolest, hemophilus influenzae, tetanus, bjesnoća i zarazna žutica tipa A i B) te drugih bolesti prema epidemiološkoj indikaciji.</w:t>
      </w:r>
      <w:r>
        <w:rPr>
          <w:rFonts w:ascii="Minion Pro" w:hAnsi="Minion Pro"/>
          <w:color w:val="000000"/>
        </w:rPr>
        <w:br/>
      </w:r>
      <w:r>
        <w:rPr>
          <w:rFonts w:ascii="Minion Pro" w:hAnsi="Minion Pro"/>
          <w:b/>
          <w:bCs/>
          <w:i/>
          <w:iCs/>
          <w:color w:val="000000"/>
        </w:rPr>
        <w:t>Izvršitelji: </w:t>
      </w:r>
      <w:r>
        <w:rPr>
          <w:rFonts w:ascii="Minion Pro" w:hAnsi="Minion Pro"/>
          <w:color w:val="000000"/>
        </w:rPr>
        <w:t>HE i E u ZJZ i HZJZ, ostale djelatnosti u okviru svoga djelokruga u suradnji sa sanitarnom inspekcijom.</w:t>
      </w:r>
      <w:r>
        <w:rPr>
          <w:rFonts w:ascii="Minion Pro" w:hAnsi="Minion Pro"/>
          <w:color w:val="000000"/>
        </w:rPr>
        <w:br/>
      </w:r>
      <w:r>
        <w:rPr>
          <w:rFonts w:ascii="Minion Pro" w:hAnsi="Minion Pro"/>
          <w:color w:val="000000"/>
        </w:rPr>
        <w:br/>
      </w:r>
      <w:r>
        <w:rPr>
          <w:rFonts w:ascii="Minion Pro" w:hAnsi="Minion Pro"/>
          <w:b/>
          <w:bCs/>
          <w:color w:val="000000"/>
        </w:rPr>
        <w:t>5.9.8. Zdravstveni nadzor nad kliconošama</w:t>
      </w:r>
      <w:r>
        <w:rPr>
          <w:rFonts w:ascii="Minion Pro" w:hAnsi="Minion Pro"/>
          <w:b/>
          <w:bCs/>
          <w:color w:val="000000"/>
        </w:rPr>
        <w:br/>
      </w:r>
      <w:r>
        <w:rPr>
          <w:rFonts w:ascii="Minion Pro" w:hAnsi="Minion Pro"/>
          <w:color w:val="000000"/>
        </w:rPr>
        <w:t>Evidencija i mikrobiološko-epidemiološki nadzor nad osobama koje su preboljele trbušni tifus, paratifus, bacilarnu disenteriju ili zarazno trovanje hranom, pregledom stolice i urina, a nositeljima HBsAg, HCV i HIV protutijela pregledom uzoraka krvi u skladu sa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HE u ZJZ i HZJZ u suradnji sa sanitarnom inspekcijom.</w:t>
      </w:r>
      <w:r>
        <w:rPr>
          <w:rFonts w:ascii="Minion Pro" w:hAnsi="Minion Pro"/>
          <w:color w:val="000000"/>
        </w:rPr>
        <w:br/>
      </w:r>
      <w:r>
        <w:rPr>
          <w:rFonts w:ascii="Minion Pro" w:hAnsi="Minion Pro"/>
          <w:color w:val="000000"/>
        </w:rPr>
        <w:br/>
      </w:r>
      <w:r>
        <w:rPr>
          <w:rFonts w:ascii="Minion Pro" w:hAnsi="Minion Pro"/>
          <w:b/>
          <w:bCs/>
          <w:color w:val="000000"/>
        </w:rPr>
        <w:t>5.9.9. Zdravstveni nadzor nad određenim kategorijama zaposlenih osoba</w:t>
      </w:r>
      <w:r>
        <w:rPr>
          <w:rFonts w:ascii="Minion Pro" w:hAnsi="Minion Pro"/>
          <w:b/>
          <w:bCs/>
          <w:color w:val="000000"/>
        </w:rPr>
        <w:br/>
      </w:r>
      <w:r>
        <w:rPr>
          <w:rFonts w:ascii="Minion Pro" w:hAnsi="Minion Pro"/>
          <w:color w:val="000000"/>
        </w:rPr>
        <w:t>Zdravstveni pregled na kliconoštvo zakonom određenih crijevnih i respiratornih mikroorganizama (salmonella, shigella, Escherichia coli, Staphylococcus), i tuberkuloze u određenim rokovima, kao i kod određenih kategorija osoba u skladu s važećim propisima te vođenje evidencije i kartoteke.</w:t>
      </w:r>
      <w:r>
        <w:rPr>
          <w:rFonts w:ascii="Minion Pro" w:hAnsi="Minion Pro"/>
          <w:color w:val="000000"/>
        </w:rPr>
        <w:br/>
      </w:r>
      <w:r>
        <w:rPr>
          <w:rFonts w:ascii="Minion Pro" w:hAnsi="Minion Pro"/>
          <w:b/>
          <w:bCs/>
          <w:i/>
          <w:iCs/>
          <w:color w:val="000000"/>
        </w:rPr>
        <w:t>Izvršitelji: </w:t>
      </w:r>
      <w:r>
        <w:rPr>
          <w:rFonts w:ascii="Minion Pro" w:hAnsi="Minion Pro"/>
          <w:color w:val="000000"/>
        </w:rPr>
        <w:t>HE i E u ZJZ i HZJZ u suradnji s mikrobiološkim laboratorijima ZJZ i HZJZ.</w:t>
      </w:r>
      <w:r>
        <w:rPr>
          <w:rFonts w:ascii="Minion Pro" w:hAnsi="Minion Pro"/>
          <w:color w:val="000000"/>
        </w:rPr>
        <w:br/>
      </w:r>
      <w:r>
        <w:rPr>
          <w:rFonts w:ascii="Minion Pro" w:hAnsi="Minion Pro"/>
          <w:color w:val="000000"/>
        </w:rPr>
        <w:br/>
      </w:r>
      <w:r>
        <w:rPr>
          <w:rFonts w:ascii="Minion Pro" w:hAnsi="Minion Pro"/>
          <w:b/>
          <w:bCs/>
          <w:color w:val="000000"/>
        </w:rPr>
        <w:t>5.9.10. Zdravstveni nadzor nad osobama u međunarodnom prometu</w:t>
      </w:r>
      <w:r>
        <w:rPr>
          <w:rFonts w:ascii="Minion Pro" w:hAnsi="Minion Pro"/>
          <w:b/>
          <w:bCs/>
          <w:color w:val="000000"/>
        </w:rPr>
        <w:br/>
      </w:r>
      <w:r>
        <w:rPr>
          <w:rFonts w:ascii="Minion Pro" w:hAnsi="Minion Pro"/>
          <w:color w:val="000000"/>
        </w:rPr>
        <w:t>Zdravstveni i mikrobiološki pregled (stolice, krvi) državljana Republike Hrvatske i stranaca koji dolaze u Republiku Hrvatsku na školovanje, a koji su boravili u područjima (državama) gdje vlada kolera, malarija, kuga, virusne (tropske) hemoragijske groznice i žuta groznica sukladno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E u ZJZ i HZJZ, laboratoriji ZJZ i HZJZ u suradnji s graničnom sanitarnom inspekcijom.</w:t>
      </w:r>
      <w:r>
        <w:rPr>
          <w:rFonts w:ascii="Minion Pro" w:hAnsi="Minion Pro"/>
          <w:color w:val="000000"/>
        </w:rPr>
        <w:br/>
      </w:r>
      <w:r>
        <w:rPr>
          <w:rFonts w:ascii="Minion Pro" w:hAnsi="Minion Pro"/>
          <w:color w:val="000000"/>
        </w:rPr>
        <w:br/>
      </w:r>
      <w:r>
        <w:rPr>
          <w:rFonts w:ascii="Minion Pro" w:hAnsi="Minion Pro"/>
          <w:b/>
          <w:bCs/>
          <w:color w:val="000000"/>
        </w:rPr>
        <w:t>5.9.11. Zdravstveni nadzor tražitelja azila, azilanata i stranaca</w:t>
      </w:r>
      <w:r>
        <w:rPr>
          <w:rFonts w:ascii="Minion Pro" w:hAnsi="Minion Pro"/>
          <w:b/>
          <w:bCs/>
          <w:color w:val="000000"/>
        </w:rPr>
        <w:br/>
      </w:r>
      <w:r>
        <w:rPr>
          <w:rFonts w:ascii="Minion Pro" w:hAnsi="Minion Pro"/>
          <w:color w:val="000000"/>
        </w:rPr>
        <w:t>Prema važećim propisima.</w:t>
      </w:r>
      <w:r>
        <w:rPr>
          <w:rFonts w:ascii="Minion Pro" w:hAnsi="Minion Pro"/>
          <w:color w:val="000000"/>
        </w:rPr>
        <w:br/>
      </w:r>
      <w:r>
        <w:rPr>
          <w:rFonts w:ascii="Minion Pro" w:hAnsi="Minion Pro"/>
          <w:b/>
          <w:bCs/>
          <w:i/>
          <w:iCs/>
          <w:color w:val="000000"/>
        </w:rPr>
        <w:t>Izvršitelji: </w:t>
      </w:r>
      <w:r>
        <w:rPr>
          <w:rFonts w:ascii="Minion Pro" w:hAnsi="Minion Pro"/>
          <w:color w:val="000000"/>
        </w:rPr>
        <w:t>E u ZJZ i HZJZ, laboratoriji ZJZ i HZJZ u suradnji s graničnom sanitarnom inspekcijom.</w:t>
      </w:r>
      <w:r>
        <w:rPr>
          <w:rFonts w:ascii="Minion Pro" w:hAnsi="Minion Pro"/>
          <w:color w:val="000000"/>
        </w:rPr>
        <w:br/>
      </w:r>
      <w:r>
        <w:rPr>
          <w:rFonts w:ascii="Minion Pro" w:hAnsi="Minion Pro"/>
          <w:color w:val="000000"/>
        </w:rPr>
        <w:lastRenderedPageBreak/>
        <w:br/>
      </w:r>
      <w:r>
        <w:rPr>
          <w:rFonts w:ascii="Minion Pro" w:hAnsi="Minion Pro"/>
          <w:b/>
          <w:bCs/>
          <w:color w:val="000000"/>
        </w:rPr>
        <w:t>5.9.12. Izrada Programa obveznih cijepljenja za Hrvatsku</w:t>
      </w:r>
      <w:r>
        <w:rPr>
          <w:rFonts w:ascii="Minion Pro" w:hAnsi="Minion Pro"/>
          <w:b/>
          <w:bCs/>
          <w:color w:val="000000"/>
        </w:rPr>
        <w:br/>
      </w:r>
      <w:r>
        <w:rPr>
          <w:rFonts w:ascii="Minion Pro" w:hAnsi="Minion Pro"/>
          <w:b/>
          <w:bCs/>
          <w:i/>
          <w:iCs/>
          <w:color w:val="000000"/>
        </w:rPr>
        <w:t>Izvršitelji:</w:t>
      </w:r>
      <w:r>
        <w:rPr>
          <w:rFonts w:ascii="Minion Pro" w:hAnsi="Minion Pro"/>
          <w:color w:val="000000"/>
        </w:rPr>
        <w:t> E u HZJZ, Ministarstvo zdravstva i socijalne skrbi.</w:t>
      </w:r>
      <w:r>
        <w:rPr>
          <w:rFonts w:ascii="Minion Pro" w:hAnsi="Minion Pro"/>
          <w:color w:val="000000"/>
        </w:rPr>
        <w:br/>
      </w:r>
      <w:r>
        <w:rPr>
          <w:rFonts w:ascii="Minion Pro" w:hAnsi="Minion Pro"/>
          <w:color w:val="000000"/>
        </w:rPr>
        <w:br/>
      </w:r>
      <w:r>
        <w:rPr>
          <w:rFonts w:ascii="Minion Pro" w:hAnsi="Minion Pro"/>
          <w:b/>
          <w:bCs/>
          <w:color w:val="000000"/>
        </w:rPr>
        <w:t>5.9.13. Usmjeravanje i evaluacija provedbe Programa obveznih cijepljenja u Republici Hrvatskoj</w:t>
      </w:r>
      <w:r>
        <w:rPr>
          <w:rFonts w:ascii="Minion Pro" w:hAnsi="Minion Pro"/>
          <w:b/>
          <w:bCs/>
          <w:color w:val="000000"/>
        </w:rPr>
        <w:br/>
      </w:r>
      <w:r>
        <w:rPr>
          <w:rFonts w:ascii="Minion Pro" w:hAnsi="Minion Pro"/>
          <w:b/>
          <w:bCs/>
          <w:i/>
          <w:iCs/>
          <w:color w:val="000000"/>
        </w:rPr>
        <w:t>Izvršitelji:</w:t>
      </w:r>
      <w:r>
        <w:rPr>
          <w:rFonts w:ascii="Minion Pro" w:hAnsi="Minion Pro"/>
          <w:color w:val="000000"/>
        </w:rPr>
        <w:t> E u HZJZ.</w:t>
      </w:r>
      <w:r>
        <w:rPr>
          <w:rFonts w:ascii="Minion Pro" w:hAnsi="Minion Pro"/>
          <w:color w:val="000000"/>
        </w:rPr>
        <w:br/>
      </w:r>
      <w:r>
        <w:rPr>
          <w:rFonts w:ascii="Minion Pro" w:hAnsi="Minion Pro"/>
          <w:color w:val="000000"/>
        </w:rPr>
        <w:br/>
      </w:r>
      <w:r>
        <w:rPr>
          <w:rFonts w:ascii="Minion Pro" w:hAnsi="Minion Pro"/>
          <w:b/>
          <w:bCs/>
          <w:color w:val="000000"/>
        </w:rPr>
        <w:t>5.9.14. Praćenje prijava nuspojava cijepljenja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E u HZJZ.</w:t>
      </w:r>
      <w:r>
        <w:rPr>
          <w:rFonts w:ascii="Minion Pro" w:hAnsi="Minion Pro"/>
          <w:color w:val="000000"/>
        </w:rPr>
        <w:br/>
      </w:r>
      <w:r>
        <w:rPr>
          <w:rFonts w:ascii="Minion Pro" w:hAnsi="Minion Pro"/>
          <w:color w:val="000000"/>
        </w:rPr>
        <w:br/>
      </w:r>
      <w:r>
        <w:rPr>
          <w:rFonts w:ascii="Minion Pro" w:hAnsi="Minion Pro"/>
          <w:b/>
          <w:bCs/>
          <w:color w:val="000000"/>
        </w:rPr>
        <w:t>5.9.15. Nadzor nad distribucijom cjepiva za obvezni Program cijepljenja u Republici Hrvatskoj</w:t>
      </w:r>
      <w:r>
        <w:rPr>
          <w:rFonts w:ascii="Minion Pro" w:hAnsi="Minion Pro"/>
          <w:b/>
          <w:bCs/>
          <w:color w:val="000000"/>
        </w:rPr>
        <w:br/>
      </w:r>
      <w:r>
        <w:rPr>
          <w:rFonts w:ascii="Minion Pro" w:hAnsi="Minion Pro"/>
          <w:b/>
          <w:bCs/>
          <w:i/>
          <w:iCs/>
          <w:color w:val="000000"/>
        </w:rPr>
        <w:t>Izvršitelji:</w:t>
      </w:r>
      <w:r>
        <w:rPr>
          <w:rFonts w:ascii="Minion Pro" w:hAnsi="Minion Pro"/>
          <w:color w:val="000000"/>
        </w:rPr>
        <w:t> E u HZJZ.</w:t>
      </w:r>
      <w:r>
        <w:rPr>
          <w:rFonts w:ascii="Minion Pro" w:hAnsi="Minion Pro"/>
          <w:color w:val="000000"/>
        </w:rPr>
        <w:br/>
      </w:r>
      <w:r>
        <w:rPr>
          <w:rFonts w:ascii="Minion Pro" w:hAnsi="Minion Pro"/>
          <w:color w:val="000000"/>
        </w:rPr>
        <w:br/>
      </w:r>
      <w:r>
        <w:rPr>
          <w:rFonts w:ascii="Minion Pro" w:hAnsi="Minion Pro"/>
          <w:b/>
          <w:bCs/>
          <w:color w:val="000000"/>
        </w:rPr>
        <w:t>5.9.16. Planiranje (godišnje) cijepljenja za HE područje i županiju</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HE i E u ZJZ.</w:t>
      </w:r>
      <w:r>
        <w:rPr>
          <w:rFonts w:ascii="Minion Pro" w:hAnsi="Minion Pro"/>
          <w:color w:val="000000"/>
        </w:rPr>
        <w:br/>
      </w:r>
      <w:r>
        <w:rPr>
          <w:rFonts w:ascii="Minion Pro" w:hAnsi="Minion Pro"/>
          <w:color w:val="000000"/>
        </w:rPr>
        <w:br/>
      </w:r>
      <w:r>
        <w:rPr>
          <w:rFonts w:ascii="Minion Pro" w:hAnsi="Minion Pro"/>
          <w:b/>
          <w:bCs/>
          <w:color w:val="000000"/>
        </w:rPr>
        <w:t>5.9.17. Nadzor nad provođenjem, stručna pomoć i koordinacija cjepitelja na svom terenu, evaluacija uspjeha cijepljenja za svoje područje, izvješćivanje za svoje područje prema E službi ZJZ, odnosno HZJZ, po potrebi i provedba pojedinih imunizacija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HE i E u ZJZ.</w:t>
      </w:r>
      <w:r>
        <w:rPr>
          <w:rFonts w:ascii="Minion Pro" w:hAnsi="Minion Pro"/>
          <w:color w:val="000000"/>
        </w:rPr>
        <w:br/>
      </w:r>
      <w:r>
        <w:rPr>
          <w:rFonts w:ascii="Minion Pro" w:hAnsi="Minion Pro"/>
          <w:color w:val="000000"/>
        </w:rPr>
        <w:br/>
      </w:r>
      <w:r>
        <w:rPr>
          <w:rFonts w:ascii="Minion Pro" w:hAnsi="Minion Pro"/>
          <w:b/>
          <w:bCs/>
          <w:color w:val="000000"/>
        </w:rPr>
        <w:t>5.9.18. Distribucija i nadzor nad utroškom cjepiva za provedbu obveznih cijepljenja za svoje područje</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HE i E u ZJZ i HZJZ.</w:t>
      </w:r>
      <w:r>
        <w:rPr>
          <w:rFonts w:ascii="Minion Pro" w:hAnsi="Minion Pro"/>
          <w:color w:val="000000"/>
        </w:rPr>
        <w:br/>
      </w:r>
      <w:r>
        <w:rPr>
          <w:rFonts w:ascii="Minion Pro" w:hAnsi="Minion Pro"/>
          <w:color w:val="000000"/>
        </w:rPr>
        <w:br/>
      </w:r>
      <w:r>
        <w:rPr>
          <w:rFonts w:ascii="Minion Pro" w:hAnsi="Minion Pro"/>
          <w:b/>
          <w:bCs/>
          <w:color w:val="000000"/>
        </w:rPr>
        <w:t>5.9.19. Nadzor nad zaraznim bolestima</w:t>
      </w:r>
      <w:r>
        <w:rPr>
          <w:rFonts w:ascii="Minion Pro" w:hAnsi="Minion Pro"/>
          <w:b/>
          <w:bCs/>
          <w:color w:val="000000"/>
        </w:rPr>
        <w:br/>
      </w:r>
      <w:r>
        <w:rPr>
          <w:rFonts w:ascii="Minion Pro" w:hAnsi="Minion Pro"/>
          <w:color w:val="000000"/>
        </w:rPr>
        <w:t>Vođenje kontinuirane evidencije i praćenje kretanja propisima određenih zaraznih bolesti i epidemija te izrada tjednih, mjesečnih, godišnjih ili drugih potrebnih izvješća s evaluacijom.</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i HZJZ.</w:t>
      </w:r>
      <w:r>
        <w:rPr>
          <w:rFonts w:ascii="Minion Pro" w:hAnsi="Minion Pro"/>
          <w:color w:val="000000"/>
        </w:rPr>
        <w:br/>
      </w:r>
      <w:r>
        <w:rPr>
          <w:rFonts w:ascii="Minion Pro" w:hAnsi="Minion Pro"/>
          <w:color w:val="000000"/>
        </w:rPr>
        <w:br/>
      </w:r>
      <w:r>
        <w:rPr>
          <w:rFonts w:ascii="Minion Pro" w:hAnsi="Minion Pro"/>
          <w:b/>
          <w:bCs/>
          <w:color w:val="000000"/>
        </w:rPr>
        <w:t>5.9.20. Suzbijanje epidemija</w:t>
      </w:r>
      <w:r>
        <w:rPr>
          <w:rFonts w:ascii="Minion Pro" w:hAnsi="Minion Pro"/>
          <w:b/>
          <w:bCs/>
          <w:color w:val="000000"/>
        </w:rPr>
        <w:br/>
      </w:r>
      <w:r>
        <w:rPr>
          <w:rFonts w:ascii="Minion Pro" w:hAnsi="Minion Pro"/>
          <w:color w:val="000000"/>
        </w:rPr>
        <w:t>Planiranje i organizirana primjena potrebnih mjera prekidanja cirkulacije uzročnika pojedine bolesti među pučanstvom, na terenu, kroz određeno vrijeme, uz uključivanje svih za suzbijanje važnih sudionika u provedbu mjera.</w:t>
      </w:r>
      <w:r>
        <w:rPr>
          <w:rFonts w:ascii="Minion Pro" w:hAnsi="Minion Pro"/>
          <w:color w:val="000000"/>
        </w:rPr>
        <w:br/>
      </w:r>
      <w:r>
        <w:rPr>
          <w:rFonts w:ascii="Minion Pro" w:hAnsi="Minion Pro"/>
          <w:b/>
          <w:bCs/>
          <w:i/>
          <w:iCs/>
          <w:color w:val="000000"/>
        </w:rPr>
        <w:t>Izvršitelji:</w:t>
      </w:r>
      <w:r>
        <w:rPr>
          <w:rFonts w:ascii="Minion Pro" w:hAnsi="Minion Pro"/>
          <w:color w:val="000000"/>
        </w:rPr>
        <w:t> E i HE u ZJZ, odnosno HE ispostavama ZJZ, E (zarazne bolesti) u HZJZ u suradnji s drugim djelatnostima ZJZ i HZJZ i nadležnim inspekcijama.</w:t>
      </w:r>
      <w:r>
        <w:rPr>
          <w:rFonts w:ascii="Minion Pro" w:hAnsi="Minion Pro"/>
          <w:color w:val="000000"/>
        </w:rPr>
        <w:br/>
      </w:r>
      <w:r>
        <w:rPr>
          <w:rFonts w:ascii="Minion Pro" w:hAnsi="Minion Pro"/>
          <w:color w:val="000000"/>
        </w:rPr>
        <w:br/>
      </w:r>
      <w:r>
        <w:rPr>
          <w:rFonts w:ascii="Minion Pro" w:hAnsi="Minion Pro"/>
          <w:b/>
          <w:bCs/>
          <w:color w:val="000000"/>
        </w:rPr>
        <w:t>5.9.21. Intervencije i suzbijanje epidemija izazvanih bioterorizmom, kao i posebno opasnih epidemija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E (zarazne bolesti) u HZJZ i HE u ZJZ u suradnji s drugim djelatnostima ZJZ i HZJZ, nadležnim inspekcijama i drugim javnim službama.</w:t>
      </w:r>
      <w:r>
        <w:rPr>
          <w:rFonts w:ascii="Minion Pro" w:hAnsi="Minion Pro"/>
          <w:color w:val="000000"/>
        </w:rPr>
        <w:br/>
      </w:r>
      <w:r>
        <w:rPr>
          <w:rFonts w:ascii="Minion Pro" w:hAnsi="Minion Pro"/>
          <w:color w:val="000000"/>
        </w:rPr>
        <w:br/>
      </w:r>
      <w:r>
        <w:rPr>
          <w:rFonts w:ascii="Minion Pro" w:hAnsi="Minion Pro"/>
          <w:b/>
          <w:bCs/>
          <w:color w:val="000000"/>
        </w:rPr>
        <w:t>5.9.22. Prevencija i suzbijanje bolničkih infekcija</w:t>
      </w:r>
      <w:r>
        <w:rPr>
          <w:rFonts w:ascii="Minion Pro" w:hAnsi="Minion Pro"/>
          <w:color w:val="000000"/>
        </w:rPr>
        <w:br/>
        <w:t>Provođenje propisima određenih prevencijskih i protuepidemijskih mjera na svim, a osobito na rizičnim odjelima bolnica i klinika (kirurške djelatnosti, hemodijaliza, intenzivna njega, rodilišta, odjeli za nedonoščad i dojenčad, odjeli za opekline, hematološka djelatnosti, transplantacija, odjeli za zarazne bolseti i dr.) u okviru nadležnosti HE djelatnosti određenih propisima o zaštiti pučanstva od zaraznih bolesti.</w:t>
      </w:r>
      <w:r>
        <w:rPr>
          <w:rFonts w:ascii="Minion Pro" w:hAnsi="Minion Pro"/>
          <w:color w:val="000000"/>
        </w:rPr>
        <w:br/>
      </w:r>
      <w:r>
        <w:rPr>
          <w:rFonts w:ascii="Minion Pro" w:hAnsi="Minion Pro"/>
          <w:b/>
          <w:bCs/>
          <w:i/>
          <w:iCs/>
          <w:color w:val="000000"/>
        </w:rPr>
        <w:lastRenderedPageBreak/>
        <w:t>Izvršitelji:</w:t>
      </w:r>
      <w:r>
        <w:rPr>
          <w:rFonts w:ascii="Minion Pro" w:hAnsi="Minion Pro"/>
          <w:color w:val="000000"/>
        </w:rPr>
        <w:t> HE i E u ZJZ, E u HZJZ uz koordinaciju i u suradnji s bolničkim povjerenstvima za bolničke infekcije i sanitarnom inspekcijom.</w:t>
      </w:r>
      <w:r>
        <w:rPr>
          <w:rFonts w:ascii="Minion Pro" w:hAnsi="Minion Pro"/>
          <w:color w:val="000000"/>
        </w:rPr>
        <w:br/>
      </w:r>
      <w:r>
        <w:rPr>
          <w:rFonts w:ascii="Minion Pro" w:hAnsi="Minion Pro"/>
          <w:color w:val="000000"/>
        </w:rPr>
        <w:br/>
      </w:r>
      <w:r>
        <w:rPr>
          <w:rFonts w:ascii="Minion Pro" w:hAnsi="Minion Pro"/>
          <w:b/>
          <w:bCs/>
          <w:color w:val="000000"/>
        </w:rPr>
        <w:t>5.9.23. Prevencija i suzbijanje AIDS-a</w:t>
      </w:r>
      <w:r>
        <w:rPr>
          <w:rFonts w:ascii="Minion Pro" w:hAnsi="Minion Pro"/>
          <w:b/>
          <w:bCs/>
          <w:color w:val="000000"/>
        </w:rPr>
        <w:br/>
      </w:r>
      <w:r>
        <w:rPr>
          <w:rFonts w:ascii="Minion Pro" w:hAnsi="Minion Pro"/>
          <w:color w:val="000000"/>
        </w:rPr>
        <w:t>Prema Nacionalnom programu.</w:t>
      </w:r>
      <w:r>
        <w:rPr>
          <w:rFonts w:ascii="Minion Pro" w:hAnsi="Minion Pro"/>
          <w:color w:val="000000"/>
        </w:rPr>
        <w:br/>
      </w:r>
      <w:r>
        <w:rPr>
          <w:rFonts w:ascii="Minion Pro" w:hAnsi="Minion Pro"/>
          <w:color w:val="000000"/>
        </w:rPr>
        <w:br/>
      </w:r>
      <w:r>
        <w:rPr>
          <w:rFonts w:ascii="Minion Pro" w:hAnsi="Minion Pro"/>
          <w:b/>
          <w:bCs/>
          <w:color w:val="000000"/>
        </w:rPr>
        <w:t>5.9.24. Prevencija i suzbijanje tuberkuloze</w:t>
      </w:r>
      <w:r>
        <w:rPr>
          <w:rFonts w:ascii="Minion Pro" w:hAnsi="Minion Pro"/>
          <w:b/>
          <w:bCs/>
          <w:color w:val="000000"/>
        </w:rPr>
        <w:br/>
      </w:r>
      <w:r>
        <w:rPr>
          <w:rFonts w:ascii="Minion Pro" w:hAnsi="Minion Pro"/>
          <w:color w:val="000000"/>
        </w:rPr>
        <w:t>Prema Nacionalnom programu.</w:t>
      </w:r>
      <w:r>
        <w:rPr>
          <w:rFonts w:ascii="Minion Pro" w:hAnsi="Minion Pro"/>
          <w:color w:val="000000"/>
        </w:rPr>
        <w:br/>
      </w:r>
      <w:r>
        <w:rPr>
          <w:rFonts w:ascii="Minion Pro" w:hAnsi="Minion Pro"/>
          <w:color w:val="000000"/>
        </w:rPr>
        <w:br/>
      </w:r>
      <w:r>
        <w:rPr>
          <w:rFonts w:ascii="Minion Pro" w:hAnsi="Minion Pro"/>
          <w:b/>
          <w:bCs/>
          <w:color w:val="000000"/>
        </w:rPr>
        <w:t>5.9.25. Održavanje stanja eradikacije poliomyelitisa (dječje paralize)</w:t>
      </w:r>
      <w:r>
        <w:rPr>
          <w:rFonts w:ascii="Minion Pro" w:hAnsi="Minion Pro"/>
          <w:b/>
          <w:bCs/>
          <w:color w:val="000000"/>
        </w:rPr>
        <w:br/>
      </w:r>
      <w:r>
        <w:rPr>
          <w:rFonts w:ascii="Minion Pro" w:hAnsi="Minion Pro"/>
          <w:color w:val="000000"/>
        </w:rPr>
        <w:t>Aktivnosti potrebne za održavanje “polio-free” statusa Republike Hrvatske: sustavno cijepljenje, praćenje i obrada slučajeva akutne mlohave kljenuti (AFP), praćenje enterovirusa u otpadnim vodama i iz humanih uzoraka, u skladu sa zahtjevima Svjetske zdravstvene organizacije.</w:t>
      </w:r>
      <w:r>
        <w:rPr>
          <w:rFonts w:ascii="Minion Pro" w:hAnsi="Minion Pro"/>
          <w:color w:val="000000"/>
        </w:rPr>
        <w:br/>
      </w:r>
      <w:r>
        <w:rPr>
          <w:rFonts w:ascii="Minion Pro" w:hAnsi="Minion Pro"/>
          <w:b/>
          <w:bCs/>
          <w:i/>
          <w:iCs/>
          <w:color w:val="000000"/>
        </w:rPr>
        <w:t>Izvršitelji:</w:t>
      </w:r>
      <w:r>
        <w:rPr>
          <w:rFonts w:ascii="Minion Pro" w:hAnsi="Minion Pro"/>
          <w:color w:val="000000"/>
        </w:rPr>
        <w:t> E u ZJZ I HZJZ u suradnji s mikrobiološkom (virološkom) djelatnošću HZJZ.</w:t>
      </w:r>
      <w:r>
        <w:rPr>
          <w:rFonts w:ascii="Minion Pro" w:hAnsi="Minion Pro"/>
          <w:color w:val="000000"/>
        </w:rPr>
        <w:br/>
      </w:r>
      <w:r>
        <w:rPr>
          <w:rFonts w:ascii="Minion Pro" w:hAnsi="Minion Pro"/>
          <w:color w:val="000000"/>
        </w:rPr>
        <w:br/>
      </w:r>
      <w:r>
        <w:rPr>
          <w:rFonts w:ascii="Minion Pro" w:hAnsi="Minion Pro"/>
          <w:b/>
          <w:bCs/>
          <w:color w:val="000000"/>
        </w:rPr>
        <w:t>5.9.26. Dezinfekcija, dezinsekcija i deratizacija (DDD)</w:t>
      </w:r>
      <w:r>
        <w:rPr>
          <w:rFonts w:ascii="Minion Pro" w:hAnsi="Minion Pro"/>
          <w:b/>
          <w:bCs/>
          <w:color w:val="000000"/>
        </w:rPr>
        <w:br/>
      </w:r>
      <w:r>
        <w:rPr>
          <w:rFonts w:ascii="Minion Pro" w:hAnsi="Minion Pro"/>
          <w:color w:val="000000"/>
        </w:rPr>
        <w:t>a) Planiranje i stručni nadzor nad provođenjem DDD poslova</w:t>
      </w:r>
      <w:r>
        <w:rPr>
          <w:rFonts w:ascii="Minion Pro" w:hAnsi="Minion Pro"/>
          <w:color w:val="000000"/>
        </w:rPr>
        <w:br/>
      </w:r>
      <w:r>
        <w:rPr>
          <w:rFonts w:ascii="Minion Pro" w:hAnsi="Minion Pro"/>
          <w:b/>
          <w:bCs/>
          <w:i/>
          <w:iCs/>
          <w:color w:val="000000"/>
        </w:rPr>
        <w:t>Izvršitelj:</w:t>
      </w:r>
      <w:r>
        <w:rPr>
          <w:rFonts w:ascii="Minion Pro" w:hAnsi="Minion Pro"/>
          <w:color w:val="000000"/>
        </w:rPr>
        <w:t> HE i E u ZJZ i E u HZJZ u suradnji s nadležnim inspekcijskim službama.</w:t>
      </w:r>
      <w:r>
        <w:rPr>
          <w:rFonts w:ascii="Minion Pro" w:hAnsi="Minion Pro"/>
          <w:color w:val="000000"/>
        </w:rPr>
        <w:br/>
        <w:t>b) Provođenje preventivne DDD u skladu sa propisanim uvjetima i rokovima te obvezne protuepidemijske DDD, kao i ostale mjere DDD prema epidemiološkim indikacijama.</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i HZJZ, DDD djelatnost u ZJZ u suradnji s ovlaštenim pravnim i fizičkim osobama.</w:t>
      </w:r>
      <w:r>
        <w:rPr>
          <w:rFonts w:ascii="Minion Pro" w:hAnsi="Minion Pro"/>
          <w:color w:val="000000"/>
        </w:rPr>
        <w:br/>
      </w:r>
      <w:r>
        <w:rPr>
          <w:rFonts w:ascii="Minion Pro" w:hAnsi="Minion Pro"/>
          <w:color w:val="000000"/>
        </w:rPr>
        <w:br/>
      </w:r>
      <w:r>
        <w:rPr>
          <w:rFonts w:ascii="Minion Pro" w:hAnsi="Minion Pro"/>
          <w:b/>
          <w:bCs/>
          <w:color w:val="000000"/>
        </w:rPr>
        <w:t>5.9.27. Zdravstveno obavješćivanje, prosvjećivanje i odgoj</w:t>
      </w:r>
      <w:r>
        <w:rPr>
          <w:rFonts w:ascii="Minion Pro" w:hAnsi="Minion Pro"/>
          <w:b/>
          <w:bCs/>
          <w:color w:val="000000"/>
        </w:rPr>
        <w:br/>
      </w:r>
      <w:r>
        <w:rPr>
          <w:rFonts w:ascii="Minion Pro" w:hAnsi="Minion Pro"/>
          <w:color w:val="000000"/>
        </w:rPr>
        <w:t>Obavijesti, upute i ostale mjere povremenog ili trajnog, individualnog ili grupnog zdravstvenog odgoja, obavješćivanja i upozoravanja javnosti u propisanim okolnostima (higijenski minimum, obavješćivanje i upozoravanje javnosti na izbjegavanje rizika epidemija i dr.) ili prema epidemiološkoj indikaciji.</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E u HZJZ u suradnji s drugim zdravstvenim djelatnostima te školama i medijima.</w:t>
      </w:r>
      <w:r>
        <w:rPr>
          <w:rFonts w:ascii="Minion Pro" w:hAnsi="Minion Pro"/>
          <w:color w:val="000000"/>
        </w:rPr>
        <w:br/>
      </w:r>
      <w:r>
        <w:rPr>
          <w:rFonts w:ascii="Minion Pro" w:hAnsi="Minion Pro"/>
          <w:color w:val="000000"/>
        </w:rPr>
        <w:br/>
      </w:r>
      <w:r>
        <w:rPr>
          <w:rFonts w:ascii="Minion Pro" w:hAnsi="Minion Pro"/>
          <w:b/>
          <w:bCs/>
          <w:color w:val="000000"/>
        </w:rPr>
        <w:t>5.9.28. Izobrazba osoba koje rukuju namirnicama, hranom, vodom</w:t>
      </w:r>
      <w:r>
        <w:rPr>
          <w:rFonts w:ascii="Minion Pro" w:hAnsi="Minion Pro"/>
          <w:b/>
          <w:bCs/>
          <w:color w:val="000000"/>
        </w:rPr>
        <w:br/>
      </w:r>
      <w:r>
        <w:rPr>
          <w:rFonts w:ascii="Minion Pro" w:hAnsi="Minion Pro"/>
          <w:color w:val="000000"/>
        </w:rPr>
        <w:t>Organizacija, stručna priprema, evidencija o polaznicima i provedba tečajeva »higijenskog minimuma« te provjera znanja, u skladu s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HE u ZJZ I HZJZ.</w:t>
      </w:r>
      <w:r>
        <w:rPr>
          <w:rFonts w:ascii="Minion Pro" w:hAnsi="Minion Pro"/>
          <w:color w:val="000000"/>
        </w:rPr>
        <w:br/>
      </w:r>
      <w:r>
        <w:rPr>
          <w:rFonts w:ascii="Minion Pro" w:hAnsi="Minion Pro"/>
          <w:color w:val="000000"/>
        </w:rPr>
        <w:br/>
      </w:r>
      <w:r>
        <w:rPr>
          <w:rFonts w:ascii="Minion Pro" w:hAnsi="Minion Pro"/>
          <w:b/>
          <w:bCs/>
          <w:color w:val="000000"/>
        </w:rPr>
        <w:t>5.9.29. Nadzor nad vodoopskrbom i vodoopskrbnim objektima</w:t>
      </w:r>
      <w:r>
        <w:rPr>
          <w:rFonts w:ascii="Minion Pro" w:hAnsi="Minion Pro"/>
          <w:b/>
          <w:bCs/>
          <w:color w:val="000000"/>
        </w:rPr>
        <w:br/>
      </w:r>
      <w:r>
        <w:rPr>
          <w:rFonts w:ascii="Minion Pro" w:hAnsi="Minion Pro"/>
          <w:color w:val="000000"/>
        </w:rPr>
        <w:t>Vođenje katastra vodoopskrbnih objekata. Praćenje zdravstvene ispravnosti vode za piće (i rekreaciju) redovitim propisanim pretragama, odnosno uvidom u nalaze pretraga.</w:t>
      </w:r>
      <w:r>
        <w:rPr>
          <w:rFonts w:ascii="Minion Pro" w:hAnsi="Minion Pro"/>
          <w:color w:val="000000"/>
        </w:rPr>
        <w:br/>
      </w:r>
      <w:r>
        <w:rPr>
          <w:rFonts w:ascii="Minion Pro" w:hAnsi="Minion Pro"/>
          <w:b/>
          <w:bCs/>
          <w:i/>
          <w:iCs/>
          <w:color w:val="000000"/>
        </w:rPr>
        <w:t>Izvršitelji:</w:t>
      </w:r>
      <w:r>
        <w:rPr>
          <w:rFonts w:ascii="Minion Pro" w:hAnsi="Minion Pro"/>
          <w:color w:val="000000"/>
        </w:rPr>
        <w:t> HE djelatnost, mikrobiološka djelatnost i biokemijsko laboratorijska djelatnost, službe za ekologiju u ZJZ i HZJZ.</w:t>
      </w:r>
      <w:r>
        <w:rPr>
          <w:rFonts w:ascii="Minion Pro" w:hAnsi="Minion Pro"/>
          <w:color w:val="000000"/>
        </w:rPr>
        <w:br/>
      </w:r>
      <w:r>
        <w:rPr>
          <w:rFonts w:ascii="Minion Pro" w:hAnsi="Minion Pro"/>
          <w:color w:val="000000"/>
        </w:rPr>
        <w:br/>
      </w:r>
      <w:r>
        <w:rPr>
          <w:rFonts w:ascii="Minion Pro" w:hAnsi="Minion Pro"/>
          <w:b/>
          <w:bCs/>
          <w:color w:val="000000"/>
        </w:rPr>
        <w:t>5.9.30. Nadzor nad javnom i društvenom prehranom</w:t>
      </w:r>
      <w:r>
        <w:rPr>
          <w:rFonts w:ascii="Minion Pro" w:hAnsi="Minion Pro"/>
          <w:b/>
          <w:bCs/>
          <w:color w:val="000000"/>
        </w:rPr>
        <w:br/>
      </w:r>
      <w:r>
        <w:rPr>
          <w:rFonts w:ascii="Minion Pro" w:hAnsi="Minion Pro"/>
          <w:color w:val="000000"/>
        </w:rPr>
        <w:t>Vođenje registra objekata za javnu (restorani, i drugi ugostiteljski objekti) i društvenu prehrana, praćenje proizvodnje, skladištenja, prijevoza, pripreme i distribucije namirnica/hrane, skrb za pravilno izvođenje svih dijelova procesa te obavljanje propisanih pretraga zdravstvene ispravnosti hrane i objekata.</w:t>
      </w:r>
      <w:r>
        <w:rPr>
          <w:rFonts w:ascii="Minion Pro" w:hAnsi="Minion Pro"/>
          <w:color w:val="000000"/>
        </w:rPr>
        <w:br/>
      </w:r>
      <w:r>
        <w:rPr>
          <w:rFonts w:ascii="Minion Pro" w:hAnsi="Minion Pro"/>
          <w:b/>
          <w:bCs/>
          <w:i/>
          <w:iCs/>
          <w:color w:val="000000"/>
        </w:rPr>
        <w:t>Izvršitelji:</w:t>
      </w:r>
      <w:r>
        <w:rPr>
          <w:rFonts w:ascii="Minion Pro" w:hAnsi="Minion Pro"/>
          <w:color w:val="000000"/>
        </w:rPr>
        <w:t> HE i E djelatnost, služba zdravstvene ekologije, mikrobiološka djelatnost u ZJZ i HZJZ.</w:t>
      </w:r>
      <w:r>
        <w:rPr>
          <w:rFonts w:ascii="Minion Pro" w:hAnsi="Minion Pro"/>
          <w:color w:val="000000"/>
        </w:rPr>
        <w:br/>
      </w:r>
      <w:r>
        <w:rPr>
          <w:rFonts w:ascii="Minion Pro" w:hAnsi="Minion Pro"/>
          <w:color w:val="000000"/>
        </w:rPr>
        <w:lastRenderedPageBreak/>
        <w:br/>
      </w:r>
      <w:r>
        <w:rPr>
          <w:rFonts w:ascii="Minion Pro" w:hAnsi="Minion Pro"/>
          <w:b/>
          <w:bCs/>
          <w:color w:val="000000"/>
        </w:rPr>
        <w:t>5.9.31. Nadzor nad objektima za proizvodnju i distribuciju hrane i namirnica</w:t>
      </w:r>
      <w:r>
        <w:rPr>
          <w:rFonts w:ascii="Minion Pro" w:hAnsi="Minion Pro"/>
          <w:b/>
          <w:bCs/>
          <w:color w:val="000000"/>
        </w:rPr>
        <w:br/>
      </w:r>
      <w:r>
        <w:rPr>
          <w:rFonts w:ascii="Minion Pro" w:hAnsi="Minion Pro"/>
          <w:color w:val="000000"/>
        </w:rPr>
        <w:t>Vođenje registra objekata (tvornica, klaonica, tržnica, trgovina i dr.), nadzor nad higijenskim i drugim uvjetima, i skrb za njihovo održavanje i poboljšanje.</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E u HZJZ, služba zdravstvene ekologije u HZJZ.</w:t>
      </w:r>
      <w:r>
        <w:rPr>
          <w:rFonts w:ascii="Minion Pro" w:hAnsi="Minion Pro"/>
          <w:color w:val="000000"/>
        </w:rPr>
        <w:br/>
      </w:r>
      <w:r>
        <w:rPr>
          <w:rFonts w:ascii="Minion Pro" w:hAnsi="Minion Pro"/>
          <w:color w:val="000000"/>
        </w:rPr>
        <w:br/>
      </w:r>
      <w:r>
        <w:rPr>
          <w:rFonts w:ascii="Minion Pro" w:hAnsi="Minion Pro"/>
          <w:b/>
          <w:bCs/>
          <w:color w:val="000000"/>
        </w:rPr>
        <w:t>5.9.32. Nadzor nad primjenom mjera sustava HACCP u objektima i kod osoba u proizvodnji hrane, vode i namirnica za ljudsku uporabu</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HE u ZJZ, E u HZJZ.</w:t>
      </w:r>
      <w:r>
        <w:rPr>
          <w:rFonts w:ascii="Minion Pro" w:hAnsi="Minion Pro"/>
          <w:color w:val="000000"/>
        </w:rPr>
        <w:br/>
      </w:r>
      <w:r>
        <w:rPr>
          <w:rFonts w:ascii="Minion Pro" w:hAnsi="Minion Pro"/>
          <w:color w:val="000000"/>
        </w:rPr>
        <w:br/>
      </w:r>
      <w:r>
        <w:rPr>
          <w:rFonts w:ascii="Minion Pro" w:hAnsi="Minion Pro"/>
          <w:b/>
          <w:bCs/>
          <w:color w:val="000000"/>
        </w:rPr>
        <w:t>5.9.33. Nadzor nad javnim objektima</w:t>
      </w:r>
      <w:r>
        <w:rPr>
          <w:rFonts w:ascii="Minion Pro" w:hAnsi="Minion Pro"/>
          <w:b/>
          <w:bCs/>
          <w:color w:val="000000"/>
        </w:rPr>
        <w:br/>
      </w:r>
      <w:r>
        <w:rPr>
          <w:rFonts w:ascii="Minion Pro" w:hAnsi="Minion Pro"/>
          <w:color w:val="000000"/>
        </w:rPr>
        <w:t>Vođenje registra javnih objekata. Skrb za sanitarno-tehničke uvjete koji sprječavaju širenje zaraznih bolesti u zgradama, naseljima, športskim objektima, javnim prometnim sredstvima i dr.</w:t>
      </w:r>
      <w:r>
        <w:rPr>
          <w:rFonts w:ascii="Minion Pro" w:hAnsi="Minion Pro"/>
          <w:color w:val="000000"/>
        </w:rPr>
        <w:br/>
      </w:r>
      <w:r>
        <w:rPr>
          <w:rFonts w:ascii="Minion Pro" w:hAnsi="Minion Pro"/>
          <w:b/>
          <w:bCs/>
          <w:i/>
          <w:iCs/>
          <w:color w:val="000000"/>
        </w:rPr>
        <w:t>Izvršitelji:</w:t>
      </w:r>
      <w:r>
        <w:rPr>
          <w:rFonts w:ascii="Minion Pro" w:hAnsi="Minion Pro"/>
          <w:color w:val="000000"/>
        </w:rPr>
        <w:t> HE i E te služba zdravstvene ekologije u ZJZ, E i služba zdravstvene ekologije u HZJZ.</w:t>
      </w:r>
      <w:r>
        <w:rPr>
          <w:rFonts w:ascii="Minion Pro" w:hAnsi="Minion Pro"/>
          <w:color w:val="000000"/>
        </w:rPr>
        <w:br/>
      </w:r>
      <w:r>
        <w:rPr>
          <w:rFonts w:ascii="Minion Pro" w:hAnsi="Minion Pro"/>
          <w:color w:val="000000"/>
        </w:rPr>
        <w:br/>
      </w:r>
      <w:r>
        <w:rPr>
          <w:rFonts w:ascii="Minion Pro" w:hAnsi="Minion Pro"/>
          <w:b/>
          <w:bCs/>
          <w:color w:val="000000"/>
        </w:rPr>
        <w:t>5.9.34. Nadzor nad higijenom okoliša</w:t>
      </w:r>
      <w:r>
        <w:rPr>
          <w:rFonts w:ascii="Minion Pro" w:hAnsi="Minion Pro"/>
          <w:b/>
          <w:bCs/>
          <w:color w:val="000000"/>
        </w:rPr>
        <w:br/>
      </w:r>
      <w:r>
        <w:rPr>
          <w:rFonts w:ascii="Minion Pro" w:hAnsi="Minion Pro"/>
          <w:color w:val="000000"/>
        </w:rPr>
        <w:t>a) Vođenje katastra deponija za smeće, skrb za sanitarno-tehničke uvjete za pravilno deponiranje otpadnih tvari i njihovo nadziranje,</w:t>
      </w:r>
      <w:r>
        <w:rPr>
          <w:rFonts w:ascii="Minion Pro" w:hAnsi="Minion Pro"/>
          <w:color w:val="000000"/>
        </w:rPr>
        <w:br/>
        <w:t>b) Trajno izviđanje okoliša, površinskih kopnenih voda i mora, radi uočavanja rizičnih pojedinosti i skrb za njihovo otklanjanje, po potrebi uzimanje i analiza relevantnih uzoraka.</w:t>
      </w:r>
      <w:r>
        <w:rPr>
          <w:rFonts w:ascii="Minion Pro" w:hAnsi="Minion Pro"/>
          <w:color w:val="000000"/>
        </w:rPr>
        <w:br/>
      </w:r>
      <w:r>
        <w:rPr>
          <w:rFonts w:ascii="Minion Pro" w:hAnsi="Minion Pro"/>
          <w:b/>
          <w:bCs/>
          <w:i/>
          <w:iCs/>
          <w:color w:val="000000"/>
        </w:rPr>
        <w:t>Izvršitelji:</w:t>
      </w:r>
      <w:r>
        <w:rPr>
          <w:rFonts w:ascii="Minion Pro" w:hAnsi="Minion Pro"/>
          <w:color w:val="000000"/>
        </w:rPr>
        <w:t> HE i E te djelatnost zdravstvene ekologije u ZJZ i HZJZ.</w:t>
      </w:r>
      <w:r>
        <w:rPr>
          <w:rFonts w:ascii="Minion Pro" w:hAnsi="Minion Pro"/>
          <w:color w:val="000000"/>
        </w:rPr>
        <w:br/>
      </w:r>
      <w:r>
        <w:rPr>
          <w:rFonts w:ascii="Minion Pro" w:hAnsi="Minion Pro"/>
          <w:color w:val="000000"/>
        </w:rPr>
        <w:br/>
        <w:t>5.10. ZAŠTITA PUČANSTVA OD TUBERKULOZE</w:t>
      </w:r>
      <w:r>
        <w:rPr>
          <w:rFonts w:ascii="Minion Pro" w:hAnsi="Minion Pro"/>
          <w:color w:val="000000"/>
        </w:rPr>
        <w:br/>
        <w:t>Mjere se provode sukladno Naputku za sprječavanje i suzbijanje tuberkuloze u Republici Hrvatskoj.</w:t>
      </w:r>
      <w:r>
        <w:rPr>
          <w:rFonts w:ascii="Minion Pro" w:hAnsi="Minion Pro"/>
          <w:color w:val="000000"/>
        </w:rPr>
        <w:br/>
      </w:r>
      <w:r>
        <w:rPr>
          <w:rFonts w:ascii="Minion Pro" w:hAnsi="Minion Pro"/>
          <w:color w:val="000000"/>
        </w:rPr>
        <w:br/>
      </w:r>
      <w:r>
        <w:rPr>
          <w:rFonts w:ascii="Minion Pro" w:hAnsi="Minion Pro"/>
          <w:b/>
          <w:bCs/>
          <w:color w:val="000000"/>
        </w:rPr>
        <w:t>5.10.1. Praćenje i analiza pobola od tuberkuloze</w:t>
      </w:r>
      <w:r>
        <w:rPr>
          <w:rFonts w:ascii="Minion Pro" w:hAnsi="Minion Pro"/>
          <w:b/>
          <w:bCs/>
          <w:color w:val="000000"/>
        </w:rPr>
        <w:br/>
      </w:r>
      <w:r>
        <w:rPr>
          <w:rFonts w:ascii="Minion Pro" w:hAnsi="Minion Pro"/>
          <w:color w:val="000000"/>
        </w:rPr>
        <w:t>Na temelju obveznog prijavljivanja u registru zaraznih bolesti i registru oboljelih od tuberkuloze.</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primarne zdravstvene zaštite, specijalističko-konzilijarna i bolnička djelatnost, HE i E u ZJZ i HZJZ.</w:t>
      </w:r>
      <w:r>
        <w:rPr>
          <w:rFonts w:ascii="Minion Pro" w:hAnsi="Minion Pro"/>
          <w:color w:val="000000"/>
        </w:rPr>
        <w:br/>
      </w:r>
      <w:r>
        <w:rPr>
          <w:rFonts w:ascii="Minion Pro" w:hAnsi="Minion Pro"/>
          <w:color w:val="000000"/>
        </w:rPr>
        <w:br/>
      </w:r>
      <w:r>
        <w:rPr>
          <w:rFonts w:ascii="Minion Pro" w:hAnsi="Minion Pro"/>
          <w:b/>
          <w:bCs/>
          <w:color w:val="000000"/>
        </w:rPr>
        <w:t>5.10.2. Obvezno cijepljenje</w:t>
      </w:r>
      <w:r>
        <w:rPr>
          <w:rFonts w:ascii="Minion Pro" w:hAnsi="Minion Pro"/>
          <w:b/>
          <w:bCs/>
          <w:color w:val="000000"/>
        </w:rPr>
        <w:br/>
      </w:r>
      <w:r>
        <w:rPr>
          <w:rFonts w:ascii="Minion Pro" w:hAnsi="Minion Pro"/>
          <w:color w:val="000000"/>
        </w:rPr>
        <w:t>Prema programu obveznih cijepljenja.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timovi primarne zdravstvene zaštite, HE i E u ZJZ i HZJZ.</w:t>
      </w:r>
      <w:r>
        <w:rPr>
          <w:rFonts w:ascii="Minion Pro" w:hAnsi="Minion Pro"/>
          <w:color w:val="000000"/>
        </w:rPr>
        <w:br/>
      </w:r>
      <w:r>
        <w:rPr>
          <w:rFonts w:ascii="Minion Pro" w:hAnsi="Minion Pro"/>
          <w:color w:val="000000"/>
        </w:rPr>
        <w:br/>
      </w:r>
      <w:r>
        <w:rPr>
          <w:rFonts w:ascii="Minion Pro" w:hAnsi="Minion Pro"/>
          <w:b/>
          <w:bCs/>
          <w:color w:val="000000"/>
        </w:rPr>
        <w:t>5.10.3. Rano otkrivanje izvora i putova širenja</w:t>
      </w:r>
      <w:r>
        <w:rPr>
          <w:rFonts w:ascii="Minion Pro" w:hAnsi="Minion Pro"/>
          <w:b/>
          <w:bCs/>
          <w:color w:val="000000"/>
        </w:rPr>
        <w:br/>
      </w:r>
      <w:r>
        <w:rPr>
          <w:rFonts w:ascii="Minion Pro" w:hAnsi="Minion Pro"/>
          <w:color w:val="000000"/>
        </w:rPr>
        <w:t>Epidemiološki istraživanje.</w:t>
      </w:r>
      <w:r>
        <w:rPr>
          <w:rFonts w:ascii="Minion Pro" w:hAnsi="Minion Pro"/>
          <w:color w:val="000000"/>
        </w:rPr>
        <w:br/>
      </w:r>
      <w:r>
        <w:rPr>
          <w:rFonts w:ascii="Minion Pro" w:hAnsi="Minion Pro"/>
          <w:b/>
          <w:bCs/>
          <w:i/>
          <w:iCs/>
          <w:color w:val="000000"/>
        </w:rPr>
        <w:t>Izvršitelj: </w:t>
      </w:r>
      <w:r>
        <w:rPr>
          <w:rFonts w:ascii="Minion Pro" w:hAnsi="Minion Pro"/>
          <w:color w:val="000000"/>
        </w:rPr>
        <w:t>HE i E u ZJZ i HZJZ te ostali izvršitelji prema Naputku.</w:t>
      </w:r>
      <w:r>
        <w:rPr>
          <w:rFonts w:ascii="Minion Pro" w:hAnsi="Minion Pro"/>
          <w:color w:val="000000"/>
        </w:rPr>
        <w:br/>
      </w:r>
      <w:r>
        <w:rPr>
          <w:rFonts w:ascii="Minion Pro" w:hAnsi="Minion Pro"/>
          <w:color w:val="000000"/>
        </w:rPr>
        <w:br/>
      </w:r>
      <w:r>
        <w:rPr>
          <w:rFonts w:ascii="Minion Pro" w:hAnsi="Minion Pro"/>
          <w:b/>
          <w:bCs/>
          <w:color w:val="000000"/>
        </w:rPr>
        <w:t>5.10.4. Protuepidemijske intervencije uključujući i kemoprofilaksu</w:t>
      </w:r>
      <w:r>
        <w:rPr>
          <w:rFonts w:ascii="Minion Pro" w:hAnsi="Minion Pro"/>
          <w:b/>
          <w:bCs/>
          <w:color w:val="000000"/>
        </w:rPr>
        <w:br/>
      </w:r>
      <w:r>
        <w:rPr>
          <w:rFonts w:ascii="Minion Pro" w:hAnsi="Minion Pro"/>
          <w:color w:val="000000"/>
        </w:rPr>
        <w:t>Na temelju epidemiološkog izvida i pulmološke obrade.</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i HZJZ u suradnji s pulmološkom i mikrobiološkom djelatnošću te timom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5.10.5. Dijagnostika i liječenje oboljelih</w:t>
      </w:r>
      <w:r>
        <w:rPr>
          <w:rFonts w:ascii="Minion Pro" w:hAnsi="Minion Pro"/>
          <w:b/>
          <w:bCs/>
          <w:color w:val="000000"/>
        </w:rPr>
        <w:br/>
      </w:r>
      <w:r>
        <w:rPr>
          <w:rFonts w:ascii="Minion Pro" w:hAnsi="Minion Pro"/>
          <w:color w:val="000000"/>
        </w:rPr>
        <w:t>Prema mikrobiološkim i kliničkim standardima.</w:t>
      </w:r>
      <w:r>
        <w:rPr>
          <w:rFonts w:ascii="Minion Pro" w:hAnsi="Minion Pro"/>
          <w:color w:val="000000"/>
        </w:rPr>
        <w:br/>
      </w:r>
      <w:r>
        <w:rPr>
          <w:rFonts w:ascii="Minion Pro" w:hAnsi="Minion Pro"/>
          <w:b/>
          <w:bCs/>
          <w:i/>
          <w:iCs/>
          <w:color w:val="000000"/>
        </w:rPr>
        <w:t>Izvršitelji: </w:t>
      </w:r>
      <w:r>
        <w:rPr>
          <w:rFonts w:ascii="Minion Pro" w:hAnsi="Minion Pro"/>
          <w:color w:val="000000"/>
        </w:rPr>
        <w:t xml:space="preserve">specijalističko-konzilijarna i mikrobiološka djelatnost i ostali izvršitelji prema </w:t>
      </w:r>
      <w:r>
        <w:rPr>
          <w:rFonts w:ascii="Minion Pro" w:hAnsi="Minion Pro"/>
          <w:color w:val="000000"/>
        </w:rPr>
        <w:lastRenderedPageBreak/>
        <w:t>Naputku.</w:t>
      </w:r>
      <w:r>
        <w:rPr>
          <w:rFonts w:ascii="Minion Pro" w:hAnsi="Minion Pro"/>
          <w:color w:val="000000"/>
        </w:rPr>
        <w:br/>
      </w:r>
      <w:r>
        <w:rPr>
          <w:rFonts w:ascii="Minion Pro" w:hAnsi="Minion Pro"/>
          <w:color w:val="000000"/>
        </w:rPr>
        <w:br/>
      </w:r>
      <w:r>
        <w:rPr>
          <w:rFonts w:ascii="Minion Pro" w:hAnsi="Minion Pro"/>
          <w:b/>
          <w:bCs/>
          <w:color w:val="000000"/>
        </w:rPr>
        <w:t>5.10.6. Evaluacija ishoda liječenja</w:t>
      </w:r>
      <w:r>
        <w:rPr>
          <w:rFonts w:ascii="Minion Pro" w:hAnsi="Minion Pro"/>
          <w:b/>
          <w:bCs/>
          <w:color w:val="000000"/>
        </w:rPr>
        <w:br/>
      </w:r>
      <w:r>
        <w:rPr>
          <w:rFonts w:ascii="Minion Pro" w:hAnsi="Minion Pro"/>
          <w:color w:val="000000"/>
        </w:rPr>
        <w:t>Epidemiološkom obradom podataka o liječenim osobama.</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i HZJZ u suradnji s mikrobiološkom i specijalističko-konzilijarnom djelatnošću te timom primarne zdravstvene zaštite.</w:t>
      </w:r>
      <w:r>
        <w:rPr>
          <w:rFonts w:ascii="Minion Pro" w:hAnsi="Minion Pro"/>
          <w:color w:val="000000"/>
        </w:rPr>
        <w:br/>
      </w:r>
      <w:r>
        <w:rPr>
          <w:rFonts w:ascii="Minion Pro" w:hAnsi="Minion Pro"/>
          <w:color w:val="000000"/>
        </w:rPr>
        <w:br/>
      </w:r>
      <w:r>
        <w:rPr>
          <w:rFonts w:ascii="Minion Pro" w:hAnsi="Minion Pro"/>
          <w:b/>
          <w:bCs/>
          <w:color w:val="000000"/>
        </w:rPr>
        <w:t>5.10.7. Praćenje i sprječavanja razvoja rezistencije uzročnika tuberkuloze na lijekove</w:t>
      </w:r>
      <w:r>
        <w:rPr>
          <w:rFonts w:ascii="Minion Pro" w:hAnsi="Minion Pro"/>
          <w:b/>
          <w:bCs/>
          <w:color w:val="000000"/>
        </w:rPr>
        <w:br/>
      </w:r>
      <w:r>
        <w:rPr>
          <w:rFonts w:ascii="Minion Pro" w:hAnsi="Minion Pro"/>
          <w:color w:val="000000"/>
        </w:rPr>
        <w:t>Postiže se redovitom mikrobiološkom obradom u dijagnostici, nadzorom nad ispravnim liječenjem, nadzorom nad uporabom antutberkulotika u drugim liječenjima i dr.</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i HZJZ, mikrobiološka djelatnost i specijalističko-konzilijarna djelatnost.</w:t>
      </w:r>
      <w:r>
        <w:rPr>
          <w:rFonts w:ascii="Minion Pro" w:hAnsi="Minion Pro"/>
          <w:color w:val="000000"/>
        </w:rPr>
        <w:br/>
      </w:r>
      <w:r>
        <w:rPr>
          <w:rFonts w:ascii="Minion Pro" w:hAnsi="Minion Pro"/>
          <w:color w:val="000000"/>
        </w:rPr>
        <w:br/>
      </w:r>
      <w:r>
        <w:rPr>
          <w:rFonts w:ascii="Minion Pro" w:hAnsi="Minion Pro"/>
          <w:b/>
          <w:bCs/>
          <w:color w:val="000000"/>
        </w:rPr>
        <w:t>5.10.8. Pojačana skrb za posebno ugrožene skupine stanovništva</w:t>
      </w:r>
      <w:r>
        <w:rPr>
          <w:rFonts w:ascii="Minion Pro" w:hAnsi="Minion Pro"/>
          <w:b/>
          <w:bCs/>
          <w:color w:val="000000"/>
        </w:rPr>
        <w:br/>
      </w:r>
      <w:r>
        <w:rPr>
          <w:rFonts w:ascii="Minion Pro" w:hAnsi="Minion Pro"/>
          <w:color w:val="000000"/>
        </w:rPr>
        <w:t>Rano otkrivanje oboljelih usmjerenim prikladnim epidemiološkim skrining tehnikama među skupinama s povećanim rizikom, prema Naputku.</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i HZJZ, školska medicina i specijalističko-konzilijarna djelatnost prema Naputku.</w:t>
      </w:r>
      <w:r>
        <w:rPr>
          <w:rFonts w:ascii="Minion Pro" w:hAnsi="Minion Pro"/>
          <w:color w:val="000000"/>
        </w:rPr>
        <w:br/>
      </w:r>
      <w:r>
        <w:rPr>
          <w:rFonts w:ascii="Minion Pro" w:hAnsi="Minion Pro"/>
          <w:color w:val="000000"/>
        </w:rPr>
        <w:br/>
      </w:r>
      <w:r>
        <w:rPr>
          <w:rFonts w:ascii="Minion Pro" w:hAnsi="Minion Pro"/>
          <w:b/>
          <w:bCs/>
          <w:color w:val="000000"/>
        </w:rPr>
        <w:t>5.10.9. Zdravstveni odgoj i prosvjećivanje</w:t>
      </w:r>
      <w:r>
        <w:rPr>
          <w:rFonts w:ascii="Minion Pro" w:hAnsi="Minion Pro"/>
          <w:b/>
          <w:bCs/>
          <w:color w:val="000000"/>
        </w:rPr>
        <w:br/>
      </w:r>
      <w:r>
        <w:rPr>
          <w:rFonts w:ascii="Minion Pro" w:hAnsi="Minion Pro"/>
          <w:color w:val="000000"/>
        </w:rPr>
        <w:t>Primjenom tehnika i prema pravilima zdravstvenog odgoja, pojedinačno, grupno ili općenito.</w:t>
      </w:r>
      <w:r>
        <w:rPr>
          <w:rFonts w:ascii="Minion Pro" w:hAnsi="Minion Pro"/>
          <w:color w:val="000000"/>
        </w:rPr>
        <w:br/>
      </w:r>
      <w:r>
        <w:rPr>
          <w:rFonts w:ascii="Minion Pro" w:hAnsi="Minion Pro"/>
          <w:b/>
          <w:bCs/>
          <w:i/>
          <w:iCs/>
          <w:color w:val="000000"/>
        </w:rPr>
        <w:t>Izvršitelji:</w:t>
      </w:r>
      <w:r>
        <w:rPr>
          <w:rFonts w:ascii="Minion Pro" w:hAnsi="Minion Pro"/>
          <w:color w:val="000000"/>
        </w:rPr>
        <w:t> HE i E u ZJZ i HZJZ, školska medicina te ostali prema Naputku.</w:t>
      </w:r>
      <w:r>
        <w:rPr>
          <w:rFonts w:ascii="Minion Pro" w:hAnsi="Minion Pro"/>
          <w:color w:val="000000"/>
        </w:rPr>
        <w:br/>
      </w:r>
      <w:r>
        <w:rPr>
          <w:rFonts w:ascii="Minion Pro" w:hAnsi="Minion Pro"/>
          <w:color w:val="000000"/>
        </w:rPr>
        <w:br/>
        <w:t>5.11. MJERE ZAŠTITE PUČANSTVA OD AIDS-a</w:t>
      </w:r>
      <w:r>
        <w:rPr>
          <w:rFonts w:ascii="Minion Pro" w:hAnsi="Minion Pro"/>
          <w:color w:val="000000"/>
        </w:rPr>
        <w:br/>
        <w:t>Mjere se provode prema Nacionalnom programu za prevenciju AIDS-a.</w:t>
      </w:r>
      <w:r>
        <w:rPr>
          <w:rFonts w:ascii="Minion Pro" w:hAnsi="Minion Pro"/>
          <w:color w:val="000000"/>
        </w:rPr>
        <w:br/>
      </w:r>
      <w:r>
        <w:rPr>
          <w:rFonts w:ascii="Minion Pro" w:hAnsi="Minion Pro"/>
          <w:b/>
          <w:bCs/>
          <w:i/>
          <w:iCs/>
          <w:color w:val="000000"/>
        </w:rPr>
        <w:t>Izvršitelji: </w:t>
      </w:r>
      <w:r>
        <w:rPr>
          <w:rFonts w:ascii="Minion Pro" w:hAnsi="Minion Pro"/>
          <w:color w:val="000000"/>
        </w:rPr>
        <w:t>HE i E djelatnost u ZJZ i HZJZ, mikrobiološka djelatnost, infektološka djelatnost, djelatnost transfuzijske medicine, službe za zdravstveni odgoj i promicanje zdravlja i drugi izvršitelji i sudionici prema Nacionalnom programu.</w:t>
      </w:r>
      <w:r>
        <w:rPr>
          <w:rFonts w:ascii="Minion Pro" w:hAnsi="Minion Pro"/>
          <w:color w:val="000000"/>
        </w:rPr>
        <w:br/>
      </w:r>
      <w:r>
        <w:rPr>
          <w:rFonts w:ascii="Minion Pro" w:hAnsi="Minion Pro"/>
          <w:color w:val="000000"/>
        </w:rPr>
        <w:br/>
      </w:r>
      <w:r>
        <w:rPr>
          <w:rFonts w:ascii="Minion Pro" w:hAnsi="Minion Pro"/>
          <w:b/>
          <w:bCs/>
          <w:color w:val="000000"/>
        </w:rPr>
        <w:t>5.11.1. Prijavljivanje, praćenje i epidemiološka analiza pobola od AIDS-a i prokuženosti virusom HIV u populaciji</w:t>
      </w:r>
      <w:r>
        <w:rPr>
          <w:rFonts w:ascii="Minion Pro" w:hAnsi="Minion Pro"/>
          <w:b/>
          <w:bCs/>
          <w:color w:val="000000"/>
        </w:rPr>
        <w:br/>
      </w:r>
      <w:r>
        <w:rPr>
          <w:rFonts w:ascii="Minion Pro" w:hAnsi="Minion Pro"/>
          <w:b/>
          <w:bCs/>
          <w:i/>
          <w:iCs/>
          <w:color w:val="000000"/>
        </w:rPr>
        <w:t>Izvršitelji:</w:t>
      </w:r>
      <w:r>
        <w:rPr>
          <w:rFonts w:ascii="Minion Pro" w:hAnsi="Minion Pro"/>
          <w:color w:val="000000"/>
        </w:rPr>
        <w:t> tim primarne zdravstvene zaštite, specijalističko-konzilijarna i bolnička djelatnost, HE i E u ZJZ i HZJZ u suradnji s laboratorijskom i transfuzijskom djelatnošću.</w:t>
      </w:r>
      <w:r>
        <w:rPr>
          <w:rFonts w:ascii="Minion Pro" w:hAnsi="Minion Pro"/>
          <w:color w:val="000000"/>
        </w:rPr>
        <w:br/>
      </w:r>
      <w:r>
        <w:rPr>
          <w:rFonts w:ascii="Minion Pro" w:hAnsi="Minion Pro"/>
          <w:color w:val="000000"/>
        </w:rPr>
        <w:br/>
      </w:r>
      <w:r>
        <w:rPr>
          <w:rFonts w:ascii="Minion Pro" w:hAnsi="Minion Pro"/>
          <w:b/>
          <w:bCs/>
          <w:color w:val="000000"/>
        </w:rPr>
        <w:t>5.11.2. Rano otkrivanje izvora i putova širenja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HE i E u ZJZ i HZJZ, izabrani liječnik primarne zdravstvene zaštite i specijalističko-konzilijarna djelatnost.</w:t>
      </w:r>
      <w:r>
        <w:rPr>
          <w:rFonts w:ascii="Minion Pro" w:hAnsi="Minion Pro"/>
          <w:color w:val="000000"/>
        </w:rPr>
        <w:br/>
      </w:r>
      <w:r>
        <w:rPr>
          <w:rFonts w:ascii="Minion Pro" w:hAnsi="Minion Pro"/>
          <w:color w:val="000000"/>
        </w:rPr>
        <w:br/>
      </w:r>
      <w:r>
        <w:rPr>
          <w:rFonts w:ascii="Minion Pro" w:hAnsi="Minion Pro"/>
          <w:b/>
          <w:bCs/>
          <w:color w:val="000000"/>
        </w:rPr>
        <w:t>5.11.3. Sprječavanje širenja infekcije putem krvi i krvnih derivata te tkivima, organima i spermom</w:t>
      </w:r>
      <w:r>
        <w:rPr>
          <w:rFonts w:ascii="Minion Pro" w:hAnsi="Minion Pro"/>
          <w:b/>
          <w:bCs/>
          <w:color w:val="000000"/>
        </w:rPr>
        <w:br/>
      </w:r>
      <w:r>
        <w:rPr>
          <w:rFonts w:ascii="Minion Pro" w:hAnsi="Minion Pro"/>
          <w:color w:val="000000"/>
        </w:rPr>
        <w:t>Striktnom provedbom propisanih sigurnosnih postupaka u pojedinim zdravstvenim djelatnostima i primjenom propisa o prometu i uvozu biološkog materijala.</w:t>
      </w:r>
      <w:r>
        <w:rPr>
          <w:rFonts w:ascii="Minion Pro" w:hAnsi="Minion Pro"/>
          <w:color w:val="000000"/>
        </w:rPr>
        <w:br/>
      </w:r>
      <w:r>
        <w:rPr>
          <w:rFonts w:ascii="Minion Pro" w:hAnsi="Minion Pro"/>
          <w:b/>
          <w:bCs/>
          <w:i/>
          <w:iCs/>
          <w:color w:val="000000"/>
        </w:rPr>
        <w:t>Izvršitelji:</w:t>
      </w:r>
      <w:r>
        <w:rPr>
          <w:rFonts w:ascii="Minion Pro" w:hAnsi="Minion Pro"/>
          <w:color w:val="000000"/>
        </w:rPr>
        <w:t> prema Nacionalnom programu u suradnji s Ministarstvom zdravstva i socijalne skrbi te sanitarnom inspekcijom.</w:t>
      </w:r>
      <w:r>
        <w:rPr>
          <w:rFonts w:ascii="Minion Pro" w:hAnsi="Minion Pro"/>
          <w:color w:val="000000"/>
        </w:rPr>
        <w:br/>
      </w:r>
      <w:r>
        <w:rPr>
          <w:rFonts w:ascii="Minion Pro" w:hAnsi="Minion Pro"/>
          <w:color w:val="000000"/>
        </w:rPr>
        <w:br/>
      </w:r>
      <w:r>
        <w:rPr>
          <w:rFonts w:ascii="Minion Pro" w:hAnsi="Minion Pro"/>
          <w:b/>
          <w:bCs/>
          <w:color w:val="000000"/>
        </w:rPr>
        <w:t>5.11.4. Sprječavanje bolničkih infekcija virusom HIV</w:t>
      </w:r>
      <w:r>
        <w:rPr>
          <w:rFonts w:ascii="Minion Pro" w:hAnsi="Minion Pro"/>
          <w:b/>
          <w:bCs/>
          <w:color w:val="000000"/>
        </w:rPr>
        <w:br/>
      </w:r>
      <w:r>
        <w:rPr>
          <w:rFonts w:ascii="Minion Pro" w:hAnsi="Minion Pro"/>
          <w:color w:val="000000"/>
        </w:rPr>
        <w:t>Prema epidemiološkoim standardima i u skladu s važećim propisima.</w:t>
      </w:r>
      <w:r>
        <w:rPr>
          <w:rFonts w:ascii="Minion Pro" w:hAnsi="Minion Pro"/>
          <w:color w:val="000000"/>
        </w:rPr>
        <w:br/>
      </w:r>
      <w:r>
        <w:rPr>
          <w:rFonts w:ascii="Minion Pro" w:hAnsi="Minion Pro"/>
          <w:b/>
          <w:bCs/>
          <w:i/>
          <w:iCs/>
          <w:color w:val="000000"/>
        </w:rPr>
        <w:t>Izvršitelji:</w:t>
      </w:r>
      <w:r>
        <w:rPr>
          <w:rFonts w:ascii="Minion Pro" w:hAnsi="Minion Pro"/>
          <w:color w:val="000000"/>
        </w:rPr>
        <w:t> bolnička djelatnost, bolnička povjerenstva za bolničke infekcije, HE i E u ZJZ i HZJZ u suradnji s nadležnom sanitarnom inspekcijom.</w:t>
      </w:r>
      <w:r>
        <w:rPr>
          <w:rFonts w:ascii="Minion Pro" w:hAnsi="Minion Pro"/>
          <w:color w:val="000000"/>
        </w:rPr>
        <w:br/>
      </w:r>
      <w:r>
        <w:rPr>
          <w:rFonts w:ascii="Minion Pro" w:hAnsi="Minion Pro"/>
          <w:color w:val="000000"/>
        </w:rPr>
        <w:br/>
      </w:r>
      <w:r>
        <w:rPr>
          <w:rFonts w:ascii="Minion Pro" w:hAnsi="Minion Pro"/>
          <w:b/>
          <w:bCs/>
          <w:color w:val="000000"/>
        </w:rPr>
        <w:lastRenderedPageBreak/>
        <w:t>5.11.5. Sprječavanje parenteralnog prijenosa u zajednici, mjerama za prevenciju i smanjivanje uporabe opojnih droga</w:t>
      </w:r>
      <w:r>
        <w:rPr>
          <w:rFonts w:ascii="Minion Pro" w:hAnsi="Minion Pro"/>
          <w:b/>
          <w:bCs/>
          <w:color w:val="000000"/>
        </w:rPr>
        <w:br/>
      </w:r>
      <w:r>
        <w:rPr>
          <w:rFonts w:ascii="Minion Pro" w:hAnsi="Minion Pro"/>
          <w:color w:val="000000"/>
        </w:rPr>
        <w:t>Obavlja se sukladno Nacionalnom programu.</w:t>
      </w:r>
      <w:r>
        <w:rPr>
          <w:rFonts w:ascii="Minion Pro" w:hAnsi="Minion Pro"/>
          <w:color w:val="000000"/>
        </w:rPr>
        <w:br/>
      </w:r>
      <w:r>
        <w:rPr>
          <w:rFonts w:ascii="Minion Pro" w:hAnsi="Minion Pro"/>
          <w:b/>
          <w:bCs/>
          <w:i/>
          <w:iCs/>
          <w:color w:val="000000"/>
        </w:rPr>
        <w:t>Izvršitelji:</w:t>
      </w:r>
      <w:r>
        <w:rPr>
          <w:rFonts w:ascii="Minion Pro" w:hAnsi="Minion Pro"/>
          <w:color w:val="000000"/>
        </w:rPr>
        <w:t> prema Nacionalnom programu.</w:t>
      </w:r>
      <w:r>
        <w:rPr>
          <w:rFonts w:ascii="Minion Pro" w:hAnsi="Minion Pro"/>
          <w:color w:val="000000"/>
        </w:rPr>
        <w:br/>
      </w:r>
      <w:r>
        <w:rPr>
          <w:rFonts w:ascii="Minion Pro" w:hAnsi="Minion Pro"/>
          <w:color w:val="000000"/>
        </w:rPr>
        <w:br/>
      </w:r>
      <w:r>
        <w:rPr>
          <w:rFonts w:ascii="Minion Pro" w:hAnsi="Minion Pro"/>
          <w:b/>
          <w:bCs/>
          <w:color w:val="000000"/>
        </w:rPr>
        <w:t>5.11.6. Sprječavanje unosa infekcije u zemlju</w:t>
      </w:r>
      <w:r>
        <w:rPr>
          <w:rFonts w:ascii="Minion Pro" w:hAnsi="Minion Pro"/>
          <w:b/>
          <w:bCs/>
          <w:color w:val="000000"/>
        </w:rPr>
        <w:br/>
      </w:r>
      <w:r>
        <w:rPr>
          <w:rFonts w:ascii="Minion Pro" w:hAnsi="Minion Pro"/>
          <w:color w:val="000000"/>
        </w:rPr>
        <w:t>Uputama o čuvanju zdravlja osobama koji odlaze na područja s visokom učestalošću HIV/AIDS-a.</w:t>
      </w:r>
      <w:r>
        <w:rPr>
          <w:rFonts w:ascii="Minion Pro" w:hAnsi="Minion Pro"/>
          <w:color w:val="000000"/>
        </w:rPr>
        <w:br/>
      </w:r>
      <w:r>
        <w:rPr>
          <w:rFonts w:ascii="Minion Pro" w:hAnsi="Minion Pro"/>
          <w:b/>
          <w:bCs/>
          <w:i/>
          <w:iCs/>
          <w:color w:val="000000"/>
        </w:rPr>
        <w:t>Izvršitelj:</w:t>
      </w:r>
      <w:r>
        <w:rPr>
          <w:rFonts w:ascii="Minion Pro" w:hAnsi="Minion Pro"/>
          <w:color w:val="000000"/>
        </w:rPr>
        <w:t> HE i E u ZJZ i HZJZ – cjepne stanice u suradnji s medijima, turističkim agencijama i drugima prema Nacionalnom programu.</w:t>
      </w:r>
      <w:r>
        <w:rPr>
          <w:rFonts w:ascii="Minion Pro" w:hAnsi="Minion Pro"/>
          <w:color w:val="000000"/>
        </w:rPr>
        <w:br/>
      </w:r>
      <w:r>
        <w:rPr>
          <w:rFonts w:ascii="Minion Pro" w:hAnsi="Minion Pro"/>
          <w:color w:val="000000"/>
        </w:rPr>
        <w:br/>
      </w:r>
      <w:r>
        <w:rPr>
          <w:rFonts w:ascii="Minion Pro" w:hAnsi="Minion Pro"/>
          <w:b/>
          <w:bCs/>
          <w:color w:val="000000"/>
        </w:rPr>
        <w:t>5.11.7. Informiranje i dopuna znanje zdravstvenih djelatnika</w:t>
      </w:r>
      <w:r>
        <w:rPr>
          <w:rFonts w:ascii="Minion Pro" w:hAnsi="Minion Pro"/>
          <w:b/>
          <w:bCs/>
          <w:color w:val="000000"/>
        </w:rPr>
        <w:br/>
      </w:r>
      <w:r>
        <w:rPr>
          <w:rFonts w:ascii="Minion Pro" w:hAnsi="Minion Pro"/>
          <w:color w:val="000000"/>
        </w:rPr>
        <w:t>Obavlja se trajnim stručnim usavršavanjem.</w:t>
      </w:r>
      <w:r>
        <w:rPr>
          <w:rFonts w:ascii="Minion Pro" w:hAnsi="Minion Pro"/>
          <w:color w:val="000000"/>
        </w:rPr>
        <w:br/>
      </w:r>
      <w:r>
        <w:rPr>
          <w:rFonts w:ascii="Minion Pro" w:hAnsi="Minion Pro"/>
          <w:b/>
          <w:bCs/>
          <w:i/>
          <w:iCs/>
          <w:color w:val="000000"/>
        </w:rPr>
        <w:t>Izvršitelji:</w:t>
      </w:r>
      <w:r>
        <w:rPr>
          <w:rFonts w:ascii="Minion Pro" w:hAnsi="Minion Pro"/>
          <w:color w:val="000000"/>
        </w:rPr>
        <w:t> E i HE u ZJZ i HZJZ i ostali izvršitelji prema Nacionalnom programu.</w:t>
      </w:r>
      <w:r>
        <w:rPr>
          <w:rFonts w:ascii="Minion Pro" w:hAnsi="Minion Pro"/>
          <w:color w:val="000000"/>
        </w:rPr>
        <w:br/>
      </w:r>
      <w:r>
        <w:rPr>
          <w:rFonts w:ascii="Minion Pro" w:hAnsi="Minion Pro"/>
          <w:color w:val="000000"/>
        </w:rPr>
        <w:br/>
      </w:r>
      <w:r>
        <w:rPr>
          <w:rFonts w:ascii="Minion Pro" w:hAnsi="Minion Pro"/>
          <w:b/>
          <w:bCs/>
          <w:color w:val="000000"/>
        </w:rPr>
        <w:t>5.11.8. Informiranje i zdravstveni odgoj stanovništva</w:t>
      </w:r>
      <w:r>
        <w:rPr>
          <w:rFonts w:ascii="Minion Pro" w:hAnsi="Minion Pro"/>
          <w:b/>
          <w:bCs/>
          <w:color w:val="000000"/>
        </w:rPr>
        <w:br/>
      </w:r>
      <w:r>
        <w:rPr>
          <w:rFonts w:ascii="Minion Pro" w:hAnsi="Minion Pro"/>
          <w:color w:val="000000"/>
        </w:rPr>
        <w:t>O osobinama bolesti, načinima prijenosa i načinima izbjegavanja, osobito u pogledu spolnog prijenosa i prijenosa uživanjem opojnih droga intravenskim putem te o stavovima prema oboljelima.</w:t>
      </w:r>
      <w:r>
        <w:rPr>
          <w:rFonts w:ascii="Minion Pro" w:hAnsi="Minion Pro"/>
          <w:color w:val="000000"/>
        </w:rPr>
        <w:br/>
      </w:r>
      <w:r>
        <w:rPr>
          <w:rFonts w:ascii="Minion Pro" w:hAnsi="Minion Pro"/>
          <w:b/>
          <w:bCs/>
          <w:i/>
          <w:iCs/>
          <w:color w:val="000000"/>
        </w:rPr>
        <w:t>Izvršitelji: </w:t>
      </w:r>
      <w:r>
        <w:rPr>
          <w:rFonts w:ascii="Minion Pro" w:hAnsi="Minion Pro"/>
          <w:color w:val="000000"/>
        </w:rPr>
        <w:t>HE i E u ZJZ i HZJZ i ostali izvršitelji prema Nacionalnom programu u suradnji s medijima i obrazovnim ustanovama.</w:t>
      </w:r>
      <w:r>
        <w:rPr>
          <w:rFonts w:ascii="Minion Pro" w:hAnsi="Minion Pro"/>
          <w:color w:val="000000"/>
        </w:rPr>
        <w:br/>
      </w:r>
      <w:r>
        <w:rPr>
          <w:rFonts w:ascii="Minion Pro" w:hAnsi="Minion Pro"/>
          <w:color w:val="000000"/>
        </w:rPr>
        <w:br/>
      </w:r>
      <w:r>
        <w:rPr>
          <w:rFonts w:ascii="Minion Pro" w:hAnsi="Minion Pro"/>
          <w:b/>
          <w:bCs/>
          <w:color w:val="000000"/>
        </w:rPr>
        <w:t>5.11.9. Dijagnostika infekcije i oboljenja te liječenje bolesnih i odlaganja nastupa bolesti kod inficiranih</w:t>
      </w:r>
      <w:r>
        <w:rPr>
          <w:rFonts w:ascii="Minion Pro" w:hAnsi="Minion Pro"/>
          <w:b/>
          <w:bCs/>
          <w:color w:val="000000"/>
        </w:rPr>
        <w:br/>
      </w:r>
      <w:r>
        <w:rPr>
          <w:rFonts w:ascii="Minion Pro" w:hAnsi="Minion Pro"/>
          <w:color w:val="000000"/>
        </w:rPr>
        <w:t>Prema infektološkim standardima.</w:t>
      </w:r>
      <w:r>
        <w:rPr>
          <w:rFonts w:ascii="Minion Pro" w:hAnsi="Minion Pro"/>
          <w:color w:val="000000"/>
        </w:rPr>
        <w:br/>
      </w:r>
      <w:r>
        <w:rPr>
          <w:rFonts w:ascii="Minion Pro" w:hAnsi="Minion Pro"/>
          <w:b/>
          <w:bCs/>
          <w:i/>
          <w:iCs/>
          <w:color w:val="000000"/>
        </w:rPr>
        <w:t>Izvršitelji:</w:t>
      </w:r>
      <w:r>
        <w:rPr>
          <w:rFonts w:ascii="Minion Pro" w:hAnsi="Minion Pro"/>
          <w:color w:val="000000"/>
        </w:rPr>
        <w:t> specijalističko-konzilijarna djelatnost i mikrobiološka (virološka) djelatnost prema Nacionalnom programu.</w:t>
      </w:r>
      <w:r>
        <w:rPr>
          <w:rFonts w:ascii="Minion Pro" w:hAnsi="Minion Pro"/>
          <w:color w:val="000000"/>
        </w:rPr>
        <w:br/>
      </w:r>
      <w:r>
        <w:rPr>
          <w:rFonts w:ascii="Minion Pro" w:hAnsi="Minion Pro"/>
          <w:color w:val="000000"/>
        </w:rPr>
        <w:br/>
      </w:r>
      <w:r>
        <w:rPr>
          <w:rFonts w:ascii="Minion Pro" w:hAnsi="Minion Pro"/>
          <w:b/>
          <w:bCs/>
          <w:color w:val="000000"/>
        </w:rPr>
        <w:t>5.11.10. Analiza imunobioloških preparata humanog porijekla i suvremenog liječenja oboljelih</w:t>
      </w:r>
      <w:r>
        <w:rPr>
          <w:rFonts w:ascii="Minion Pro" w:hAnsi="Minion Pro"/>
          <w:b/>
          <w:bCs/>
          <w:color w:val="000000"/>
        </w:rPr>
        <w:br/>
      </w:r>
      <w:r>
        <w:rPr>
          <w:rFonts w:ascii="Minion Pro" w:hAnsi="Minion Pro"/>
          <w:b/>
          <w:bCs/>
          <w:i/>
          <w:iCs/>
          <w:color w:val="000000"/>
        </w:rPr>
        <w:t>Izvršitelji:</w:t>
      </w:r>
      <w:r>
        <w:rPr>
          <w:rFonts w:ascii="Minion Pro" w:hAnsi="Minion Pro"/>
          <w:color w:val="000000"/>
        </w:rPr>
        <w:t> prema Nacionalnom programu.</w:t>
      </w:r>
      <w:r>
        <w:rPr>
          <w:rFonts w:ascii="Minion Pro" w:hAnsi="Minion Pro"/>
          <w:color w:val="000000"/>
        </w:rPr>
        <w:br/>
      </w:r>
      <w:r>
        <w:rPr>
          <w:rFonts w:ascii="Minion Pro" w:hAnsi="Minion Pro"/>
          <w:color w:val="000000"/>
        </w:rPr>
        <w:br/>
      </w:r>
      <w:r>
        <w:rPr>
          <w:rFonts w:ascii="Minion Pro" w:hAnsi="Minion Pro"/>
          <w:b/>
          <w:bCs/>
          <w:color w:val="000000"/>
        </w:rPr>
        <w:t>5.11.11. Posebni projekti</w:t>
      </w:r>
      <w:r>
        <w:rPr>
          <w:rFonts w:ascii="Minion Pro" w:hAnsi="Minion Pro"/>
          <w:b/>
          <w:bCs/>
          <w:color w:val="000000"/>
        </w:rPr>
        <w:br/>
      </w:r>
      <w:r>
        <w:rPr>
          <w:rFonts w:ascii="Minion Pro" w:hAnsi="Minion Pro"/>
          <w:color w:val="000000"/>
        </w:rPr>
        <w:t>A) Poboljšanje dostupnosti savjetovanja i testiranja za stanovništvo i za posebno ugrožene skupine</w:t>
      </w:r>
      <w:r>
        <w:rPr>
          <w:rFonts w:ascii="Minion Pro" w:hAnsi="Minion Pro"/>
          <w:color w:val="000000"/>
        </w:rPr>
        <w:br/>
        <w:t>Koordinirano djelovanje – savjetovališta u županijama i Gradu Zagrebu (VCT/CTS)</w:t>
      </w:r>
      <w:r>
        <w:rPr>
          <w:rFonts w:ascii="Minion Pro" w:hAnsi="Minion Pro"/>
          <w:color w:val="000000"/>
        </w:rPr>
        <w:br/>
        <w:t>Izvršitelji: E u HZJZ i ZJZ u suradnji s laboratorijskom djelatnošću i udrugama građana.</w:t>
      </w:r>
      <w:r>
        <w:rPr>
          <w:rFonts w:ascii="Minion Pro" w:hAnsi="Minion Pro"/>
          <w:color w:val="000000"/>
        </w:rPr>
        <w:br/>
        <w:t>B) Usmjereno praćenje kretanja HIV infekcije u populaciji</w:t>
      </w:r>
      <w:r>
        <w:rPr>
          <w:rFonts w:ascii="Minion Pro" w:hAnsi="Minion Pro"/>
          <w:color w:val="000000"/>
        </w:rPr>
        <w:br/>
      </w:r>
      <w:r>
        <w:rPr>
          <w:rFonts w:ascii="Minion Pro" w:hAnsi="Minion Pro"/>
          <w:b/>
          <w:bCs/>
          <w:i/>
          <w:iCs/>
          <w:color w:val="000000"/>
        </w:rPr>
        <w:t>Izvršitelji:</w:t>
      </w:r>
      <w:r>
        <w:rPr>
          <w:rFonts w:ascii="Minion Pro" w:hAnsi="Minion Pro"/>
          <w:color w:val="000000"/>
        </w:rPr>
        <w:t> E u HZJZ i ZJZ u suradnji s laboratorijskom djelatnošću i udrugama građana.</w:t>
      </w:r>
      <w:r>
        <w:rPr>
          <w:rFonts w:ascii="Minion Pro" w:hAnsi="Minion Pro"/>
          <w:color w:val="000000"/>
        </w:rPr>
        <w:br/>
      </w:r>
      <w:r>
        <w:rPr>
          <w:rFonts w:ascii="Minion Pro" w:hAnsi="Minion Pro"/>
          <w:color w:val="000000"/>
        </w:rPr>
        <w:br/>
        <w:t>5.12. SPOLNO PRENOSIVE BOLESTI I UROGENITALNE INFEKCIJE</w:t>
      </w:r>
      <w:r>
        <w:rPr>
          <w:rFonts w:ascii="Minion Pro" w:hAnsi="Minion Pro"/>
          <w:color w:val="000000"/>
        </w:rPr>
        <w:br/>
      </w:r>
      <w:r>
        <w:rPr>
          <w:rFonts w:ascii="Minion Pro" w:hAnsi="Minion Pro"/>
          <w:color w:val="000000"/>
        </w:rPr>
        <w:br/>
      </w:r>
      <w:r>
        <w:rPr>
          <w:rFonts w:ascii="Minion Pro" w:hAnsi="Minion Pro"/>
          <w:b/>
          <w:bCs/>
          <w:color w:val="000000"/>
        </w:rPr>
        <w:t>5.12.1. Unaprjeđenje ranog otkrivanje spolno prenosivih bolesti i urogenitalnih infekcija radi njihovog ispravnog i potpunog liječenja te otkrivanja i liječenja eventualnih organskih uzroka nastanka opetovanih uroinfekcija.</w:t>
      </w:r>
      <w:r>
        <w:rPr>
          <w:rFonts w:ascii="Minion Pro" w:hAnsi="Minion Pro"/>
          <w:b/>
          <w:bCs/>
          <w:color w:val="000000"/>
        </w:rPr>
        <w:br/>
      </w:r>
      <w:r>
        <w:rPr>
          <w:rFonts w:ascii="Minion Pro" w:hAnsi="Minion Pro"/>
          <w:color w:val="000000"/>
        </w:rPr>
        <w:t>Mjera se provodi pretragama mokraće odnosno drugih uzoraka (bris uretre, cerviksa i sl.), i to prema posebnom programu probira u rizičnim populacijama ili prema posebnom nacionalnom programu mjera ili prema medicinskoj indikaciji.</w:t>
      </w:r>
      <w:r>
        <w:rPr>
          <w:rFonts w:ascii="Minion Pro" w:hAnsi="Minion Pro"/>
          <w:color w:val="000000"/>
        </w:rPr>
        <w:br/>
        <w:t>U slučaju nalaza koji upućuje na spolno prenosivu bolest ili urogenitalnu infekciju, provodi se daljnji dijagnostički i terapijski postupak prema stručno usuglašenim smjernicama.</w:t>
      </w:r>
      <w:r>
        <w:rPr>
          <w:rFonts w:ascii="Minion Pro" w:hAnsi="Minion Pro"/>
          <w:color w:val="000000"/>
        </w:rPr>
        <w:br/>
      </w:r>
      <w:r>
        <w:rPr>
          <w:rFonts w:ascii="Minion Pro" w:hAnsi="Minion Pro"/>
          <w:color w:val="000000"/>
        </w:rPr>
        <w:lastRenderedPageBreak/>
        <w:t>Ako se radi o bolesti/infekciji za koju se može pretpostaviti da je nastala spolnim putem (STD) u obradu se uključuje i spolni partner, a kod propisanih bolesti potrebno je izvršiti i prijavu nadležnoj higijensko-epidemiološkoj službi.</w:t>
      </w:r>
      <w:r>
        <w:rPr>
          <w:rFonts w:ascii="Minion Pro" w:hAnsi="Minion Pro"/>
          <w:color w:val="000000"/>
        </w:rPr>
        <w:br/>
      </w:r>
      <w:r>
        <w:rPr>
          <w:rFonts w:ascii="Minion Pro" w:hAnsi="Minion Pro"/>
          <w:b/>
          <w:bCs/>
          <w:i/>
          <w:iCs/>
          <w:color w:val="000000"/>
        </w:rPr>
        <w:t>Izvršitelji:</w:t>
      </w:r>
      <w:r>
        <w:rPr>
          <w:rFonts w:ascii="Minion Pro" w:hAnsi="Minion Pro"/>
          <w:color w:val="000000"/>
        </w:rPr>
        <w:t> timovi primarne zdravstvene zaštite, školske medicine, specijalističko-konzilijarna i po potrebi bolnička djelatnost, javno-zdravstvena djelatnost.</w:t>
      </w:r>
      <w:r>
        <w:rPr>
          <w:rFonts w:ascii="Minion Pro" w:hAnsi="Minion Pro"/>
          <w:color w:val="000000"/>
        </w:rPr>
        <w:br/>
      </w:r>
      <w:r>
        <w:rPr>
          <w:rFonts w:ascii="Minion Pro" w:hAnsi="Minion Pro"/>
          <w:color w:val="000000"/>
        </w:rPr>
        <w:br/>
      </w:r>
      <w:r>
        <w:rPr>
          <w:rFonts w:ascii="Minion Pro" w:hAnsi="Minion Pro"/>
          <w:b/>
          <w:bCs/>
          <w:color w:val="000000"/>
        </w:rPr>
        <w:t>5.12.2. Zdravstveni odgoj i prosvjećivanje s ciljem suzbijanja čimbenika koji pogoduju nastanku spolno prenosivih bolesti i urogenitalnih infekcija</w:t>
      </w:r>
      <w:r>
        <w:rPr>
          <w:rFonts w:ascii="Minion Pro" w:hAnsi="Minion Pro"/>
          <w:b/>
          <w:bCs/>
          <w:color w:val="000000"/>
        </w:rPr>
        <w:br/>
      </w:r>
      <w:r>
        <w:rPr>
          <w:rFonts w:ascii="Minion Pro" w:hAnsi="Minion Pro"/>
          <w:color w:val="000000"/>
        </w:rPr>
        <w:t>Mjera se provodi informiranjem o važnosti pravilnog održavanja higijene, odnosno higijene mokrenja naročito u ranoj dječjoj dobi, a zatim o spolnoj higijeni, rizičnim čimbenicima, mogućnostima dijagnostike i liječenja te odgovornom spolnom ponašanju i pravilnom izboru kontracepcijskih sredstava. Informacije treba usmjeriti na roditelje ženske djece, djecu i adolescente te žene u fertilnoj dobi, osobito one s učestalim uroinfekcijama. U provođenju koristiti individualne savjete, predavanja u školama, popularne tiskane obavijesti, video materijale i dr. te interaktivne metode učenja i poučavanja.</w:t>
      </w:r>
      <w:r>
        <w:rPr>
          <w:rFonts w:ascii="Minion Pro" w:hAnsi="Minion Pro"/>
          <w:color w:val="000000"/>
        </w:rPr>
        <w:br/>
      </w:r>
      <w:r>
        <w:rPr>
          <w:rFonts w:ascii="Minion Pro" w:hAnsi="Minion Pro"/>
          <w:b/>
          <w:bCs/>
          <w:i/>
          <w:iCs/>
          <w:color w:val="000000"/>
        </w:rPr>
        <w:t>Izvršitelji: </w:t>
      </w:r>
      <w:r>
        <w:rPr>
          <w:rFonts w:ascii="Minion Pro" w:hAnsi="Minion Pro"/>
          <w:color w:val="000000"/>
        </w:rPr>
        <w:t>timovi primarne zdravstvene zaštite, školske medicine, HZJZ i ZJZ u suradnji sa školama.</w:t>
      </w:r>
      <w:r>
        <w:rPr>
          <w:rFonts w:ascii="Minion Pro" w:hAnsi="Minion Pro"/>
          <w:color w:val="000000"/>
        </w:rPr>
        <w:br/>
      </w:r>
      <w:r>
        <w:rPr>
          <w:rFonts w:ascii="Minion Pro" w:hAnsi="Minion Pro"/>
          <w:color w:val="000000"/>
        </w:rPr>
        <w:br/>
      </w:r>
      <w:r>
        <w:rPr>
          <w:rFonts w:ascii="Minion Pro" w:hAnsi="Minion Pro"/>
          <w:b/>
          <w:bCs/>
          <w:color w:val="000000"/>
        </w:rPr>
        <w:t>5.12.2.1. Izrada i stručne preporuke za izradu tiskanih, audiovizualnih ili drugih edukativnih materijala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i ZJZ u suradnji sa stručnjacima iz pojedinih područja.</w:t>
      </w:r>
      <w:r>
        <w:rPr>
          <w:rFonts w:ascii="Minion Pro" w:hAnsi="Minion Pro"/>
          <w:color w:val="000000"/>
        </w:rPr>
        <w:br/>
      </w:r>
      <w:r>
        <w:rPr>
          <w:rFonts w:ascii="Minion Pro" w:hAnsi="Minion Pro"/>
          <w:color w:val="000000"/>
        </w:rPr>
        <w:br/>
      </w:r>
      <w:r>
        <w:rPr>
          <w:rFonts w:ascii="Minion Pro" w:hAnsi="Minion Pro"/>
          <w:b/>
          <w:bCs/>
          <w:color w:val="000000"/>
        </w:rPr>
        <w:t>5.12.3. Praćenje, registracija i evaluacija</w:t>
      </w:r>
      <w:r>
        <w:rPr>
          <w:rFonts w:ascii="Minion Pro" w:hAnsi="Minion Pro"/>
          <w:b/>
          <w:bCs/>
          <w:color w:val="000000"/>
        </w:rPr>
        <w:br/>
      </w:r>
      <w:r>
        <w:rPr>
          <w:rFonts w:ascii="Minion Pro" w:hAnsi="Minion Pro"/>
          <w:color w:val="000000"/>
        </w:rPr>
        <w:t>Praćenje aktivnosti i rada prema usuglašenom načinu registracije, programu rada i stručnim profilima. Evaluacija programa mjera i aktivnosti, osobito preventivnih i zdravstveno-edukacijskih. Dostava podataka u skladu s propisima u ZJZ, HZJZ i Hrvatski zavod za obvezno zdravstveno osiguranje.</w:t>
      </w:r>
      <w:r>
        <w:rPr>
          <w:rFonts w:ascii="Minion Pro" w:hAnsi="Minion Pro"/>
          <w:color w:val="000000"/>
        </w:rPr>
        <w:br/>
      </w:r>
      <w:r>
        <w:rPr>
          <w:rFonts w:ascii="Minion Pro" w:hAnsi="Minion Pro"/>
          <w:b/>
          <w:bCs/>
          <w:i/>
          <w:iCs/>
          <w:color w:val="000000"/>
        </w:rPr>
        <w:t>Izvršitelji:</w:t>
      </w:r>
      <w:r>
        <w:rPr>
          <w:rFonts w:ascii="Minion Pro" w:hAnsi="Minion Pro"/>
          <w:color w:val="000000"/>
        </w:rPr>
        <w:t> ZJZ i HZJZ, u suradnji s primarnom, specijalističko-konzilijarnom i bolničkom djelatnošću.</w:t>
      </w:r>
      <w:r>
        <w:rPr>
          <w:rFonts w:ascii="Minion Pro" w:hAnsi="Minion Pro"/>
          <w:color w:val="000000"/>
        </w:rPr>
        <w:br/>
      </w:r>
      <w:r>
        <w:rPr>
          <w:rFonts w:ascii="Minion Pro" w:hAnsi="Minion Pro"/>
          <w:color w:val="000000"/>
        </w:rPr>
        <w:br/>
        <w:t>5.13. OZLJEDE</w:t>
      </w:r>
      <w:r>
        <w:rPr>
          <w:rFonts w:ascii="Minion Pro" w:hAnsi="Minion Pro"/>
          <w:color w:val="000000"/>
        </w:rPr>
        <w:br/>
      </w:r>
      <w:r>
        <w:rPr>
          <w:rFonts w:ascii="Minion Pro" w:hAnsi="Minion Pro"/>
          <w:color w:val="000000"/>
        </w:rPr>
        <w:br/>
      </w:r>
      <w:r>
        <w:rPr>
          <w:rFonts w:ascii="Minion Pro" w:hAnsi="Minion Pro"/>
          <w:b/>
          <w:bCs/>
          <w:color w:val="000000"/>
        </w:rPr>
        <w:t>5.13.1. Epidemiološka analiza uzroka i prirode ozljeda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HZJZ, ZJZ, u suradnji s ostalim zdravstvenim djelatnostima.</w:t>
      </w:r>
      <w:r>
        <w:rPr>
          <w:rFonts w:ascii="Minion Pro" w:hAnsi="Minion Pro"/>
          <w:color w:val="000000"/>
        </w:rPr>
        <w:br/>
      </w:r>
      <w:r>
        <w:rPr>
          <w:rFonts w:ascii="Minion Pro" w:hAnsi="Minion Pro"/>
          <w:color w:val="000000"/>
        </w:rPr>
        <w:br/>
      </w:r>
      <w:r>
        <w:rPr>
          <w:rFonts w:ascii="Minion Pro" w:hAnsi="Minion Pro"/>
          <w:b/>
          <w:bCs/>
          <w:color w:val="000000"/>
        </w:rPr>
        <w:t>5.13.2. Edukacija usmjerena prevenciji ozljeda o uzrocima i prirodi ozljeda, posebice populacije pod povećanim rizikom:</w:t>
      </w:r>
      <w:r>
        <w:rPr>
          <w:rFonts w:ascii="Minion Pro" w:hAnsi="Minion Pro"/>
          <w:b/>
          <w:bCs/>
          <w:color w:val="000000"/>
        </w:rPr>
        <w:br/>
      </w:r>
      <w:r>
        <w:rPr>
          <w:rFonts w:ascii="Minion Pro" w:hAnsi="Minion Pro"/>
          <w:color w:val="000000"/>
        </w:rPr>
        <w:t>– djece predškolske i školske dobi, mlađih odraslih te stanovništva starije životne dobi kao sudionika u prometu,</w:t>
      </w:r>
      <w:r>
        <w:rPr>
          <w:rFonts w:ascii="Minion Pro" w:hAnsi="Minion Pro"/>
          <w:color w:val="000000"/>
        </w:rPr>
        <w:br/>
        <w:t>– mlađih odraslih osoba u vezi prevencije ozljeda na radu i sportskih ozljeda,</w:t>
      </w:r>
      <w:r>
        <w:rPr>
          <w:rFonts w:ascii="Minion Pro" w:hAnsi="Minion Pro"/>
          <w:color w:val="000000"/>
        </w:rPr>
        <w:br/>
        <w:t>– djece predškolskog uzrasta i osoba starije životne dobi glede ozljeda u kući,</w:t>
      </w:r>
      <w:r>
        <w:rPr>
          <w:rFonts w:ascii="Minion Pro" w:hAnsi="Minion Pro"/>
          <w:color w:val="000000"/>
        </w:rPr>
        <w:br/>
        <w:t>– cijelog stanovništva, a posebice djece predškolske i školske dobi koja žive na područjima koja su bila zahvaćena ratom glede ozljeda od nagaznih mina i ostalih eksplozivnih naprava.</w:t>
      </w:r>
      <w:r>
        <w:rPr>
          <w:rFonts w:ascii="Minion Pro" w:hAnsi="Minion Pro"/>
          <w:color w:val="000000"/>
        </w:rPr>
        <w:br/>
        <w:t>Provodi se:</w:t>
      </w:r>
      <w:r>
        <w:rPr>
          <w:rFonts w:ascii="Minion Pro" w:hAnsi="Minion Pro"/>
          <w:color w:val="000000"/>
        </w:rPr>
        <w:br/>
        <w:t>– informiranjem, savjetovanjem i edukacijom stanovništva, a posebno rizičnih skupina radi boljeg poznavanja okolnosti vezanih uz pojavu ozljeda i načina sprječavanja,</w:t>
      </w:r>
      <w:r>
        <w:rPr>
          <w:rFonts w:ascii="Minion Pro" w:hAnsi="Minion Pro"/>
          <w:color w:val="000000"/>
        </w:rPr>
        <w:br/>
        <w:t>– motiviranjem populacije za mijenjanje rizičnih ponašanja (alkoholizam i druge ovisnosti), mijenjanje stava prema opasnostima,</w:t>
      </w:r>
      <w:r>
        <w:rPr>
          <w:rFonts w:ascii="Minion Pro" w:hAnsi="Minion Pro"/>
          <w:color w:val="000000"/>
        </w:rPr>
        <w:br/>
        <w:t>– provođenje edukacije o prvoj pomoći.</w:t>
      </w:r>
      <w:r>
        <w:rPr>
          <w:rFonts w:ascii="Minion Pro" w:hAnsi="Minion Pro"/>
          <w:color w:val="000000"/>
        </w:rPr>
        <w:br/>
        <w:t>Individualno: savjetovanje, pisani edukacijski materijali.</w:t>
      </w:r>
      <w:r>
        <w:rPr>
          <w:rFonts w:ascii="Minion Pro" w:hAnsi="Minion Pro"/>
          <w:color w:val="000000"/>
        </w:rPr>
        <w:br/>
      </w:r>
      <w:r>
        <w:rPr>
          <w:rFonts w:ascii="Minion Pro" w:hAnsi="Minion Pro"/>
          <w:color w:val="000000"/>
        </w:rPr>
        <w:lastRenderedPageBreak/>
        <w:t>Grupno:</w:t>
      </w:r>
      <w:r>
        <w:rPr>
          <w:rFonts w:ascii="Minion Pro" w:hAnsi="Minion Pro"/>
          <w:color w:val="000000"/>
        </w:rPr>
        <w:br/>
        <w:t>– u zaštiti školske djece: stručni rad s profesorima, nastavnicima, učiteljima, roditeljima, predavanja i radionice za učenike, raspodjela edukacijskih materijala,</w:t>
      </w:r>
      <w:r>
        <w:rPr>
          <w:rFonts w:ascii="Minion Pro" w:hAnsi="Minion Pro"/>
          <w:color w:val="000000"/>
        </w:rPr>
        <w:br/>
        <w:t>– u zaštiti radnika.</w:t>
      </w:r>
      <w:r>
        <w:rPr>
          <w:rFonts w:ascii="Minion Pro" w:hAnsi="Minion Pro"/>
          <w:color w:val="000000"/>
        </w:rPr>
        <w:br/>
      </w:r>
      <w:r>
        <w:rPr>
          <w:rFonts w:ascii="Minion Pro" w:hAnsi="Minion Pro"/>
          <w:b/>
          <w:bCs/>
          <w:i/>
          <w:iCs/>
          <w:color w:val="000000"/>
        </w:rPr>
        <w:t>Izvršitelji:</w:t>
      </w:r>
      <w:r>
        <w:rPr>
          <w:rFonts w:ascii="Minion Pro" w:hAnsi="Minion Pro"/>
          <w:color w:val="000000"/>
        </w:rPr>
        <w:t> HZJZ, ZJZ, izabrani tim primarne zdravstvene zaštite, hitna medicinska pomoć u suradnji s odgojno obrazovnim ustanovama, ustanovama socijalne skrbi, poslodavcima, Hrvatskim Crvenim križem, Ministarstvom unutarnjih poslova, sportskim organizacijama i medijima.</w:t>
      </w:r>
      <w:r>
        <w:rPr>
          <w:rFonts w:ascii="Minion Pro" w:hAnsi="Minion Pro"/>
          <w:color w:val="000000"/>
        </w:rPr>
        <w:br/>
      </w:r>
      <w:r>
        <w:rPr>
          <w:rFonts w:ascii="Minion Pro" w:hAnsi="Minion Pro"/>
          <w:color w:val="000000"/>
        </w:rPr>
        <w:br/>
      </w:r>
      <w:r>
        <w:rPr>
          <w:rFonts w:ascii="Minion Pro" w:hAnsi="Minion Pro"/>
          <w:b/>
          <w:bCs/>
          <w:color w:val="000000"/>
        </w:rPr>
        <w:t>5.13.2.1. Izrada stručnog sadržaja za tiskane edukacijske materijale i audiovizualna pomagala te izbor sredstva javnog priopćavanja</w:t>
      </w:r>
      <w:r>
        <w:rPr>
          <w:rFonts w:ascii="Minion Pro" w:hAnsi="Minion Pro"/>
          <w:b/>
          <w:bCs/>
          <w:color w:val="000000"/>
        </w:rPr>
        <w:br/>
      </w:r>
      <w:r>
        <w:rPr>
          <w:rFonts w:ascii="Minion Pro" w:hAnsi="Minion Pro"/>
          <w:b/>
          <w:bCs/>
          <w:i/>
          <w:iCs/>
          <w:color w:val="000000"/>
        </w:rPr>
        <w:t>Izvršitelji: </w:t>
      </w:r>
      <w:r>
        <w:rPr>
          <w:rFonts w:ascii="Minion Pro" w:hAnsi="Minion Pro"/>
          <w:color w:val="000000"/>
        </w:rPr>
        <w:t>HZJZ, ZJZ, u suradnji s hitnom medicinskom pomoći i specijalističko-konzilijarnom traumatološkom djelatnosti.</w:t>
      </w:r>
      <w:r>
        <w:rPr>
          <w:rFonts w:ascii="Minion Pro" w:hAnsi="Minion Pro"/>
          <w:color w:val="000000"/>
        </w:rPr>
        <w:br/>
      </w:r>
      <w:r>
        <w:rPr>
          <w:rFonts w:ascii="Minion Pro" w:hAnsi="Minion Pro"/>
          <w:color w:val="000000"/>
        </w:rPr>
        <w:br/>
      </w:r>
      <w:r>
        <w:rPr>
          <w:rFonts w:ascii="Minion Pro" w:hAnsi="Minion Pro"/>
          <w:b/>
          <w:bCs/>
          <w:color w:val="000000"/>
        </w:rPr>
        <w:t>5.13.3. Dijagnostika, liječenje i rehabilitacija prema medicinskoj indikaciji, sukladno suvremenim medicinskim saznanjima, a s naglaskom na:</w:t>
      </w:r>
      <w:r>
        <w:rPr>
          <w:rFonts w:ascii="Minion Pro" w:hAnsi="Minion Pro"/>
          <w:b/>
          <w:bCs/>
          <w:color w:val="000000"/>
        </w:rPr>
        <w:br/>
      </w:r>
      <w:r>
        <w:rPr>
          <w:rFonts w:ascii="Minion Pro" w:hAnsi="Minion Pro"/>
          <w:color w:val="000000"/>
        </w:rPr>
        <w:t>1. trijažu,</w:t>
      </w:r>
      <w:r>
        <w:rPr>
          <w:rFonts w:ascii="Minion Pro" w:hAnsi="Minion Pro"/>
          <w:color w:val="000000"/>
        </w:rPr>
        <w:br/>
        <w:t>2. primjenu promptne reanimacije – koja po potrebi može početi na mjestu ozlijeđivanja,</w:t>
      </w:r>
      <w:r>
        <w:rPr>
          <w:rFonts w:ascii="Minion Pro" w:hAnsi="Minion Pro"/>
          <w:color w:val="000000"/>
        </w:rPr>
        <w:br/>
        <w:t>3. stručno vođenje prihvata bolesnika i terapije,</w:t>
      </w:r>
      <w:r>
        <w:rPr>
          <w:rFonts w:ascii="Minion Pro" w:hAnsi="Minion Pro"/>
          <w:color w:val="000000"/>
        </w:rPr>
        <w:br/>
        <w:t>4. primjenu najsuvremenijih metoda liječenja i operativnih zahvata,</w:t>
      </w:r>
      <w:r>
        <w:rPr>
          <w:rFonts w:ascii="Minion Pro" w:hAnsi="Minion Pro"/>
          <w:color w:val="000000"/>
        </w:rPr>
        <w:br/>
        <w:t>5. postoperativnu njegu bolesnika od intenzivne njege i reanimacije do pravovremene rehabilitacije,</w:t>
      </w:r>
      <w:r>
        <w:rPr>
          <w:rFonts w:ascii="Minion Pro" w:hAnsi="Minion Pro"/>
          <w:color w:val="000000"/>
        </w:rPr>
        <w:br/>
        <w:t>6. suvremeni prijevoz ozlijeđenih (uključujući osiguranje odgovarajućeg zračnog prijevoza).</w:t>
      </w:r>
      <w:r>
        <w:rPr>
          <w:rFonts w:ascii="Minion Pro" w:hAnsi="Minion Pro"/>
          <w:color w:val="000000"/>
        </w:rPr>
        <w:br/>
      </w:r>
      <w:r>
        <w:rPr>
          <w:rFonts w:ascii="Minion Pro" w:hAnsi="Minion Pro"/>
          <w:b/>
          <w:bCs/>
          <w:i/>
          <w:iCs/>
          <w:color w:val="000000"/>
        </w:rPr>
        <w:t>Izvršitelji:</w:t>
      </w:r>
      <w:r>
        <w:rPr>
          <w:rFonts w:ascii="Minion Pro" w:hAnsi="Minion Pro"/>
          <w:color w:val="000000"/>
        </w:rPr>
        <w:t> izabrani tim primarne zdravstvene zaštite, specijalističko-konzilijarna i bolnička djelatnost, hitna medicinska pomoć u suradnji s Ministarstvom unutarnjih poslova i Ministarstvom obrane.</w:t>
      </w:r>
      <w:r>
        <w:rPr>
          <w:rFonts w:ascii="Minion Pro" w:hAnsi="Minion Pro"/>
          <w:color w:val="000000"/>
        </w:rPr>
        <w:br/>
      </w:r>
      <w:r>
        <w:rPr>
          <w:rFonts w:ascii="Minion Pro" w:hAnsi="Minion Pro"/>
          <w:color w:val="000000"/>
        </w:rPr>
        <w:br/>
      </w:r>
      <w:r>
        <w:rPr>
          <w:rFonts w:ascii="Minion Pro" w:hAnsi="Minion Pro"/>
          <w:b/>
          <w:bCs/>
          <w:color w:val="000000"/>
        </w:rPr>
        <w:t>5.13.4. Sudjelovanje u preventivnim programima</w:t>
      </w:r>
      <w:r>
        <w:rPr>
          <w:rFonts w:ascii="Minion Pro" w:hAnsi="Minion Pro"/>
          <w:b/>
          <w:bCs/>
          <w:color w:val="000000"/>
        </w:rPr>
        <w:br/>
      </w:r>
      <w:r>
        <w:rPr>
          <w:rFonts w:ascii="Minion Pro" w:hAnsi="Minion Pro"/>
          <w:color w:val="000000"/>
        </w:rPr>
        <w:br/>
      </w:r>
      <w:r>
        <w:rPr>
          <w:rFonts w:ascii="Minion Pro" w:hAnsi="Minion Pro"/>
          <w:b/>
          <w:bCs/>
          <w:color w:val="000000"/>
        </w:rPr>
        <w:t>5.13.4.1. Sudjelovanje u provedbi Nacionalnog programa o sigurnosti cestovnog prometa Ministarstva unutarnjih poslova</w:t>
      </w:r>
      <w:r>
        <w:rPr>
          <w:rFonts w:ascii="Minion Pro" w:hAnsi="Minion Pro"/>
          <w:b/>
          <w:bCs/>
          <w:color w:val="000000"/>
        </w:rPr>
        <w:br/>
      </w:r>
      <w:r>
        <w:rPr>
          <w:rFonts w:ascii="Minion Pro" w:hAnsi="Minion Pro"/>
          <w:b/>
          <w:bCs/>
          <w:color w:val="000000"/>
        </w:rPr>
        <w:br/>
        <w:t>5.13.4.2 Sudjelovanje u izradi i provođenju posebnih preventivnih programa na državnoj, lokalnoj i regionalnoj razini kroz npr. »sigurne zajednice«</w:t>
      </w:r>
      <w:r>
        <w:rPr>
          <w:rFonts w:ascii="Minion Pro" w:hAnsi="Minion Pro"/>
          <w:color w:val="000000"/>
        </w:rPr>
        <w:br/>
      </w:r>
      <w:r>
        <w:rPr>
          <w:rFonts w:ascii="Minion Pro" w:hAnsi="Minion Pro"/>
          <w:b/>
          <w:bCs/>
          <w:i/>
          <w:iCs/>
          <w:color w:val="000000"/>
        </w:rPr>
        <w:t>Izvršitelji:</w:t>
      </w:r>
      <w:r>
        <w:rPr>
          <w:rFonts w:ascii="Minion Pro" w:hAnsi="Minion Pro"/>
          <w:color w:val="000000"/>
        </w:rPr>
        <w:t> primarna, specijalističko-konzilijarna zdravstvena djelatnost.</w:t>
      </w:r>
      <w:r>
        <w:rPr>
          <w:rFonts w:ascii="Minion Pro" w:hAnsi="Minion Pro"/>
          <w:color w:val="000000"/>
        </w:rPr>
        <w:br/>
      </w:r>
      <w:r>
        <w:rPr>
          <w:rFonts w:ascii="Minion Pro" w:hAnsi="Minion Pro"/>
          <w:color w:val="000000"/>
        </w:rPr>
        <w:br/>
      </w:r>
      <w:r>
        <w:rPr>
          <w:rFonts w:ascii="Minion Pro" w:hAnsi="Minion Pro"/>
          <w:b/>
          <w:bCs/>
          <w:color w:val="000000"/>
        </w:rPr>
        <w:t>5.13.5. Evidentiranje, registriranje, izvješćivanje i evaluacija</w:t>
      </w:r>
      <w:r>
        <w:rPr>
          <w:rFonts w:ascii="Minion Pro" w:hAnsi="Minion Pro"/>
          <w:b/>
          <w:bCs/>
          <w:color w:val="000000"/>
        </w:rPr>
        <w:br/>
      </w:r>
      <w:r>
        <w:rPr>
          <w:rFonts w:ascii="Minion Pro" w:hAnsi="Minion Pro"/>
          <w:color w:val="000000"/>
        </w:rPr>
        <w:br/>
      </w:r>
      <w:r>
        <w:rPr>
          <w:rFonts w:ascii="Minion Pro" w:hAnsi="Minion Pro"/>
          <w:b/>
          <w:bCs/>
          <w:color w:val="000000"/>
        </w:rPr>
        <w:t>5.13.5.1 Analiza pobola, invalidnosti i mortaliteta od ozljeda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izabrani tim primarne zdravstvene zaštite, specijalističko-konzilijarna i bolnička djelatnost, hitna medicinska pomoć i HE u ZJZ i HZJZ.</w:t>
      </w:r>
      <w:r>
        <w:rPr>
          <w:rFonts w:ascii="Minion Pro" w:hAnsi="Minion Pro"/>
          <w:color w:val="000000"/>
        </w:rPr>
        <w:br/>
      </w:r>
      <w:r>
        <w:rPr>
          <w:rFonts w:ascii="Minion Pro" w:hAnsi="Minion Pro"/>
          <w:color w:val="000000"/>
        </w:rPr>
        <w:br/>
        <w:t>5.14. SLABOVIDNOST I GLAUKOM</w:t>
      </w:r>
      <w:r>
        <w:rPr>
          <w:rFonts w:ascii="Minion Pro" w:hAnsi="Minion Pro"/>
          <w:color w:val="000000"/>
        </w:rPr>
        <w:br/>
      </w:r>
      <w:r>
        <w:rPr>
          <w:rFonts w:ascii="Minion Pro" w:hAnsi="Minion Pro"/>
          <w:color w:val="000000"/>
        </w:rPr>
        <w:br/>
      </w:r>
      <w:r>
        <w:rPr>
          <w:rFonts w:ascii="Minion Pro" w:hAnsi="Minion Pro"/>
          <w:b/>
          <w:bCs/>
          <w:color w:val="000000"/>
        </w:rPr>
        <w:t>5.14.1. Credeizacija odnosno suzbijanje infekcija oka novorođenčeta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bolnička djelatnost te izabrani doktor opće/obiteljske medicine.</w:t>
      </w:r>
      <w:r>
        <w:rPr>
          <w:rFonts w:ascii="Minion Pro" w:hAnsi="Minion Pro"/>
          <w:color w:val="000000"/>
        </w:rPr>
        <w:br/>
      </w:r>
      <w:r>
        <w:rPr>
          <w:rFonts w:ascii="Minion Pro" w:hAnsi="Minion Pro"/>
          <w:color w:val="000000"/>
        </w:rPr>
        <w:br/>
      </w:r>
      <w:r>
        <w:rPr>
          <w:rFonts w:ascii="Minion Pro" w:hAnsi="Minion Pro"/>
          <w:b/>
          <w:bCs/>
          <w:color w:val="000000"/>
        </w:rPr>
        <w:t>5.14.2. Zdravstveni odgoj s ciljem informiranja o čimbenicima rizika za nastanak slabovidnosti i njihovom suzbijanju</w:t>
      </w:r>
      <w:r>
        <w:rPr>
          <w:rFonts w:ascii="Minion Pro" w:hAnsi="Minion Pro"/>
          <w:b/>
          <w:bCs/>
          <w:color w:val="000000"/>
        </w:rPr>
        <w:br/>
      </w:r>
      <w:r>
        <w:rPr>
          <w:rFonts w:ascii="Minion Pro" w:hAnsi="Minion Pro"/>
          <w:color w:val="000000"/>
        </w:rPr>
        <w:t xml:space="preserve">Zdravstveni odgoj se provodi zbog važnosti ranog otkrivanja refrakcijskih anomalija i drugih </w:t>
      </w:r>
      <w:r>
        <w:rPr>
          <w:rFonts w:ascii="Minion Pro" w:hAnsi="Minion Pro"/>
          <w:color w:val="000000"/>
        </w:rPr>
        <w:lastRenderedPageBreak/>
        <w:t>oblika slabovidnosti kod male djece te kao savjetovanje u vezi zaštite oka pri čitanju, na radu, pravilnom izboru zanimanja.</w:t>
      </w:r>
      <w:r>
        <w:rPr>
          <w:rFonts w:ascii="Minion Pro" w:hAnsi="Minion Pro"/>
          <w:color w:val="000000"/>
        </w:rPr>
        <w:br/>
        <w:t>Grupno: Predavanja za odgajatelje, odnosno učitelje ili ogledna predavanja za roditelje te predavanja za radnike koji trebaju provoditi zaštitu očiju kao jednu od mjera zaštite na radu uz korištenje odgovarajućih audio vizualnih sredstava.</w:t>
      </w:r>
      <w:r>
        <w:rPr>
          <w:rFonts w:ascii="Minion Pro" w:hAnsi="Minion Pro"/>
          <w:color w:val="000000"/>
        </w:rPr>
        <w:br/>
        <w:t>Individualno: Savjeti posebno ugroženima (dijabetičari, osobe koje imaju oboljele od glaukoma u obitelji, radnici itd.).</w:t>
      </w:r>
      <w:r>
        <w:rPr>
          <w:rFonts w:ascii="Minion Pro" w:hAnsi="Minion Pro"/>
          <w:color w:val="000000"/>
        </w:rPr>
        <w:br/>
      </w:r>
      <w:r>
        <w:rPr>
          <w:rFonts w:ascii="Minion Pro" w:hAnsi="Minion Pro"/>
          <w:b/>
          <w:bCs/>
          <w:i/>
          <w:iCs/>
          <w:color w:val="000000"/>
        </w:rPr>
        <w:t>Izvršitelji:</w:t>
      </w:r>
      <w:r>
        <w:rPr>
          <w:rFonts w:ascii="Minion Pro" w:hAnsi="Minion Pro"/>
          <w:color w:val="000000"/>
        </w:rPr>
        <w:t> tim zdravstvene zaštite predškolske djece, tim školske medicine, izabrani tim opće/obiteljske medicine, tim medicine rada u suradnji sa specijalističko-konzilijarnom djelatnošću, odgajateljima u predškolskim ustanovama, školama, poslodavcima i roditeljima.</w:t>
      </w:r>
      <w:r>
        <w:rPr>
          <w:rFonts w:ascii="Minion Pro" w:hAnsi="Minion Pro"/>
          <w:color w:val="000000"/>
        </w:rPr>
        <w:br/>
      </w:r>
      <w:r>
        <w:rPr>
          <w:rFonts w:ascii="Minion Pro" w:hAnsi="Minion Pro"/>
          <w:color w:val="000000"/>
        </w:rPr>
        <w:br/>
      </w:r>
      <w:r>
        <w:rPr>
          <w:rFonts w:ascii="Minion Pro" w:hAnsi="Minion Pro"/>
          <w:b/>
          <w:bCs/>
          <w:color w:val="000000"/>
        </w:rPr>
        <w:t>5.14.3. Dijagnostika, liječenje i rehabilitacija prema medicinskoj indikaciji</w:t>
      </w:r>
      <w:r>
        <w:rPr>
          <w:rFonts w:ascii="Minion Pro" w:hAnsi="Minion Pro"/>
          <w:b/>
          <w:bCs/>
          <w:color w:val="000000"/>
        </w:rPr>
        <w:br/>
      </w:r>
      <w:r>
        <w:rPr>
          <w:rFonts w:ascii="Minion Pro" w:hAnsi="Minion Pro"/>
          <w:color w:val="000000"/>
        </w:rPr>
        <w:t>Provodi se sukladno suvremenim medicinskim saznanjima i doktrinarnim stavovima struke, kao i kliničkim smjernicama.</w:t>
      </w:r>
      <w:r>
        <w:rPr>
          <w:rFonts w:ascii="Minion Pro" w:hAnsi="Minion Pro"/>
          <w:color w:val="000000"/>
        </w:rPr>
        <w:br/>
      </w:r>
      <w:r>
        <w:rPr>
          <w:rFonts w:ascii="Minion Pro" w:hAnsi="Minion Pro"/>
          <w:b/>
          <w:bCs/>
          <w:i/>
          <w:iCs/>
          <w:color w:val="000000"/>
        </w:rPr>
        <w:t>Izvršitelji:</w:t>
      </w:r>
      <w:r>
        <w:rPr>
          <w:rFonts w:ascii="Minion Pro" w:hAnsi="Minion Pro"/>
          <w:color w:val="000000"/>
        </w:rPr>
        <w:t> tim zdravstvene zaštite predškolske djece, tim školske medicine, izabrani tim opće/obiteljske medicine, tim medicine rada te specijalističko-konzilijarna djelatnost.</w:t>
      </w:r>
      <w:r>
        <w:rPr>
          <w:rFonts w:ascii="Minion Pro" w:hAnsi="Minion Pro"/>
          <w:color w:val="000000"/>
        </w:rPr>
        <w:br/>
      </w:r>
      <w:r>
        <w:rPr>
          <w:rFonts w:ascii="Minion Pro" w:hAnsi="Minion Pro"/>
          <w:color w:val="000000"/>
        </w:rPr>
        <w:br/>
      </w:r>
      <w:r>
        <w:rPr>
          <w:rFonts w:ascii="Minion Pro" w:hAnsi="Minion Pro"/>
          <w:b/>
          <w:bCs/>
          <w:color w:val="000000"/>
        </w:rPr>
        <w:t>5.14.4. Evidentiranje, registriranje, izvješćivanje i evaluacija</w:t>
      </w:r>
      <w:r>
        <w:rPr>
          <w:rFonts w:ascii="Minion Pro" w:hAnsi="Minion Pro"/>
          <w:b/>
          <w:bCs/>
          <w:color w:val="000000"/>
        </w:rPr>
        <w:br/>
      </w:r>
      <w:r>
        <w:rPr>
          <w:rFonts w:ascii="Minion Pro" w:hAnsi="Minion Pro"/>
          <w:color w:val="000000"/>
        </w:rPr>
        <w:t>Prema važećim propisima uključujući preventivne mjere i postupke.</w:t>
      </w:r>
      <w:r>
        <w:rPr>
          <w:rFonts w:ascii="Minion Pro" w:hAnsi="Minion Pro"/>
          <w:color w:val="000000"/>
        </w:rPr>
        <w:br/>
      </w:r>
      <w:r>
        <w:rPr>
          <w:rFonts w:ascii="Minion Pro" w:hAnsi="Minion Pro"/>
          <w:b/>
          <w:bCs/>
          <w:i/>
          <w:iCs/>
          <w:color w:val="000000"/>
        </w:rPr>
        <w:t>Izvršitelji: </w:t>
      </w:r>
      <w:r>
        <w:rPr>
          <w:rFonts w:ascii="Minion Pro" w:hAnsi="Minion Pro"/>
          <w:color w:val="000000"/>
        </w:rPr>
        <w:t>Provoditelji mjera i postupaka, ZJZ i HZJZ.</w:t>
      </w:r>
      <w:r>
        <w:rPr>
          <w:rFonts w:ascii="Minion Pro" w:hAnsi="Minion Pro"/>
          <w:color w:val="000000"/>
        </w:rPr>
        <w:br/>
      </w:r>
      <w:r>
        <w:rPr>
          <w:rFonts w:ascii="Minion Pro" w:hAnsi="Minion Pro"/>
          <w:color w:val="000000"/>
        </w:rPr>
        <w:br/>
        <w:t>5.15. MJERE PROMICANJA ZDRAVLJA I PREVENCIJE BOLESTI KOD STARIJIH OSOBA</w:t>
      </w:r>
      <w:r>
        <w:rPr>
          <w:rFonts w:ascii="Minion Pro" w:hAnsi="Minion Pro"/>
          <w:color w:val="000000"/>
        </w:rPr>
        <w:br/>
      </w:r>
      <w:r>
        <w:rPr>
          <w:rFonts w:ascii="Minion Pro" w:hAnsi="Minion Pro"/>
          <w:color w:val="000000"/>
        </w:rPr>
        <w:br/>
      </w:r>
      <w:r>
        <w:rPr>
          <w:rFonts w:ascii="Minion Pro" w:hAnsi="Minion Pro"/>
          <w:b/>
          <w:bCs/>
          <w:color w:val="000000"/>
        </w:rPr>
        <w:t>5.15.1. Promicanje zdravlja osoba starijih od 65 godina</w:t>
      </w:r>
      <w:r>
        <w:rPr>
          <w:rFonts w:ascii="Minion Pro" w:hAnsi="Minion Pro"/>
          <w:b/>
          <w:bCs/>
          <w:color w:val="000000"/>
        </w:rPr>
        <w:br/>
      </w:r>
      <w:r>
        <w:rPr>
          <w:rFonts w:ascii="Minion Pro" w:hAnsi="Minion Pro"/>
          <w:color w:val="000000"/>
        </w:rPr>
        <w:t>Promicanje zdravlja kod starijih ljudi usvajanjem i potpomaganjem zdravijih načina življenja: poticanjem pozitivnog zdravstvenog ponašanja i usvajanjem po zdravlje korisnih navika, primjerene tjelesne i psihičke aktivnosti, promicanjem korisnosti mediteranske hrane za starije ljude primjenom osam prehrambenih pravila za starije, sprječavanjem debljine, radnom terapijom za starije ljude, primjerenim vježbama disanja, osobne higijene i higijene okoliša življenja, prevencije nesreća i ozljeda u prometu i kući.</w:t>
      </w:r>
      <w:r>
        <w:rPr>
          <w:rFonts w:ascii="Minion Pro" w:hAnsi="Minion Pro"/>
          <w:color w:val="000000"/>
        </w:rPr>
        <w:br/>
      </w:r>
      <w:r>
        <w:rPr>
          <w:rFonts w:ascii="Minion Pro" w:hAnsi="Minion Pro"/>
          <w:b/>
          <w:bCs/>
          <w:i/>
          <w:iCs/>
          <w:color w:val="000000"/>
        </w:rPr>
        <w:t>Izvršitelj:</w:t>
      </w:r>
      <w:r>
        <w:rPr>
          <w:rFonts w:ascii="Minion Pro" w:hAnsi="Minion Pro"/>
          <w:color w:val="000000"/>
        </w:rPr>
        <w:t> timovi izabranih doktora opće/obiteljske medicine u suradnji s nadležnim službama ZJZ uz koordinaciju i HZJZ i Referentnog centra za gerontologiju ministarstva nadležnog za zdravstvo u suradnji s medijima, školama, poslodavcima, Hrvatskim Crvenim križem, ustanovama socijalne skrbi, vjerskim, humanitarnim organizacijama i drugim nevladinim udrugama.</w:t>
      </w:r>
      <w:r>
        <w:rPr>
          <w:rFonts w:ascii="Minion Pro" w:hAnsi="Minion Pro"/>
          <w:color w:val="000000"/>
        </w:rPr>
        <w:br/>
      </w:r>
      <w:r>
        <w:rPr>
          <w:rFonts w:ascii="Minion Pro" w:hAnsi="Minion Pro"/>
          <w:color w:val="000000"/>
        </w:rPr>
        <w:br/>
      </w:r>
      <w:r>
        <w:rPr>
          <w:rFonts w:ascii="Minion Pro" w:hAnsi="Minion Pro"/>
          <w:b/>
          <w:bCs/>
          <w:color w:val="000000"/>
        </w:rPr>
        <w:t>5.15.2. Prevencija bolesti osoba starijih od 65 godina</w:t>
      </w:r>
      <w:r>
        <w:rPr>
          <w:rFonts w:ascii="Minion Pro" w:hAnsi="Minion Pro"/>
          <w:b/>
          <w:bCs/>
          <w:color w:val="000000"/>
        </w:rPr>
        <w:br/>
      </w:r>
      <w:r>
        <w:rPr>
          <w:rFonts w:ascii="Minion Pro" w:hAnsi="Minion Pro"/>
          <w:color w:val="000000"/>
        </w:rPr>
        <w:t>Obavljanje i evidentiranje ciljanih sistematskih pregleda pri dolasku u skrb kod izabranog doktora opće/obiteljske medicine i u ustanove u kojima se pruža primarna zdravstvena zaštita starijih osiguranika.</w:t>
      </w:r>
      <w:r>
        <w:rPr>
          <w:rFonts w:ascii="Minion Pro" w:hAnsi="Minion Pro"/>
          <w:color w:val="000000"/>
        </w:rPr>
        <w:br/>
        <w:t>Sadržaj preventivnih zdravstvenih mjera uključuje:</w:t>
      </w:r>
      <w:r>
        <w:rPr>
          <w:rFonts w:ascii="Minion Pro" w:hAnsi="Minion Pro"/>
          <w:color w:val="000000"/>
        </w:rPr>
        <w:br/>
        <w:t>– ocjena funkcionalne sposobnosti</w:t>
      </w:r>
      <w:r>
        <w:rPr>
          <w:rFonts w:ascii="Minion Pro" w:hAnsi="Minion Pro"/>
          <w:color w:val="000000"/>
        </w:rPr>
        <w:br/>
        <w:t>– ocjena stanja uhranjenosti (primjenom antropoloških mjera uz evidenciju debljine kao bolesti E66 – MKB X. rev.),</w:t>
      </w:r>
      <w:r>
        <w:rPr>
          <w:rFonts w:ascii="Minion Pro" w:hAnsi="Minion Pro"/>
          <w:color w:val="000000"/>
        </w:rPr>
        <w:br/>
        <w:t>– ocjena negativnog zdravstvenog ponašanja (osobna nehigijena i nehigijena okoliša, fizička neaktivnost, psihička neaktivnost, alkoholizam, pušenje, nepridržavanje uputa liječnika te drugih rizičnih čimbenika bolesnog starenja</w:t>
      </w:r>
      <w:r>
        <w:rPr>
          <w:rFonts w:ascii="Minion Pro" w:hAnsi="Minion Pro"/>
          <w:color w:val="000000"/>
        </w:rPr>
        <w:br/>
        <w:t>– rana detekcija psihičkih poremećaja (Alzheimerova bolest G30),</w:t>
      </w:r>
      <w:r>
        <w:rPr>
          <w:rFonts w:ascii="Minion Pro" w:hAnsi="Minion Pro"/>
          <w:color w:val="000000"/>
        </w:rPr>
        <w:br/>
        <w:t>– rana detekcija neuroloških poremećaja</w:t>
      </w:r>
      <w:r>
        <w:rPr>
          <w:rFonts w:ascii="Minion Pro" w:hAnsi="Minion Pro"/>
          <w:color w:val="000000"/>
        </w:rPr>
        <w:br/>
      </w:r>
      <w:r>
        <w:rPr>
          <w:rFonts w:ascii="Minion Pro" w:hAnsi="Minion Pro"/>
          <w:color w:val="000000"/>
        </w:rPr>
        <w:lastRenderedPageBreak/>
        <w:t>– rana detekcija poremećaja osjetila vida</w:t>
      </w:r>
      <w:r>
        <w:rPr>
          <w:rFonts w:ascii="Minion Pro" w:hAnsi="Minion Pro"/>
          <w:color w:val="000000"/>
        </w:rPr>
        <w:br/>
        <w:t>– rana detekcija poremećaja sluha</w:t>
      </w:r>
      <w:r>
        <w:rPr>
          <w:rFonts w:ascii="Minion Pro" w:hAnsi="Minion Pro"/>
          <w:color w:val="000000"/>
        </w:rPr>
        <w:br/>
        <w:t>– sistematski pregled usta, zubi i parodoncija</w:t>
      </w:r>
      <w:r>
        <w:rPr>
          <w:rFonts w:ascii="Minion Pro" w:hAnsi="Minion Pro"/>
          <w:color w:val="000000"/>
        </w:rPr>
        <w:br/>
        <w:t>– rana detekcija šećerne bolesti,</w:t>
      </w:r>
      <w:r>
        <w:rPr>
          <w:rFonts w:ascii="Minion Pro" w:hAnsi="Minion Pro"/>
          <w:color w:val="000000"/>
        </w:rPr>
        <w:br/>
        <w:t>– rana detekcija hipertenzivne bolesti srca,</w:t>
      </w:r>
      <w:r>
        <w:rPr>
          <w:rFonts w:ascii="Minion Pro" w:hAnsi="Minion Pro"/>
          <w:color w:val="000000"/>
        </w:rPr>
        <w:br/>
        <w:t>– rana detekcija patoloških promjena probavnog sustava (digitorektalni pregled, test okultnog krvarenja)</w:t>
      </w:r>
      <w:r>
        <w:rPr>
          <w:rFonts w:ascii="Minion Pro" w:hAnsi="Minion Pro"/>
          <w:color w:val="000000"/>
        </w:rPr>
        <w:br/>
        <w:t>– određivanje lipidnog profila, rana detekcija hiperlipidemije i anemije te procjene vitaminsko-mineralnog statusa,</w:t>
      </w:r>
      <w:r>
        <w:rPr>
          <w:rFonts w:ascii="Minion Pro" w:hAnsi="Minion Pro"/>
          <w:color w:val="000000"/>
        </w:rPr>
        <w:br/>
        <w:t>– rana detekcija bolesti mišićno-koštanog sustava (prevencija osteoporoze uz evidenciju M80 i M81),</w:t>
      </w:r>
      <w:r>
        <w:rPr>
          <w:rFonts w:ascii="Minion Pro" w:hAnsi="Minion Pro"/>
          <w:color w:val="000000"/>
        </w:rPr>
        <w:br/>
        <w:t>– rana detekcija malignoma reproduktivnih organa u žena,</w:t>
      </w:r>
      <w:r>
        <w:rPr>
          <w:rFonts w:ascii="Minion Pro" w:hAnsi="Minion Pro"/>
          <w:color w:val="000000"/>
        </w:rPr>
        <w:br/>
        <w:t>– rana detekcija i evidencija zdravstvenog poremećaja nastalog zbog menopauze (N95) u starijih žena i drugih ginekoloških bolesti te andropauze u starijih muškaraca,</w:t>
      </w:r>
      <w:r>
        <w:rPr>
          <w:rFonts w:ascii="Minion Pro" w:hAnsi="Minion Pro"/>
          <w:color w:val="000000"/>
        </w:rPr>
        <w:br/>
        <w:t>– rana detekcija i evidencija patoloških promjena mokraćnog sustava (npr. benigne i maligne promjene prostate, inkontinencija (R52) i ostale smetnje mokrenja),</w:t>
      </w:r>
      <w:r>
        <w:rPr>
          <w:rFonts w:ascii="Minion Pro" w:hAnsi="Minion Pro"/>
          <w:color w:val="000000"/>
        </w:rPr>
        <w:br/>
      </w:r>
      <w:r>
        <w:rPr>
          <w:rFonts w:ascii="Minion Pro" w:hAnsi="Minion Pro"/>
          <w:b/>
          <w:bCs/>
          <w:i/>
          <w:iCs/>
          <w:color w:val="000000"/>
        </w:rPr>
        <w:t>Izvršitelj: </w:t>
      </w:r>
      <w:r>
        <w:rPr>
          <w:rFonts w:ascii="Minion Pro" w:hAnsi="Minion Pro"/>
          <w:color w:val="000000"/>
        </w:rPr>
        <w:t>tim izabranog doktora opće/obiteljske medicine u suradnji ZJZ, HZJZ i Referentnog centra za gerontologiju ministarstva nadležnog za zdravstvo.</w:t>
      </w:r>
      <w:r>
        <w:rPr>
          <w:rFonts w:ascii="Minion Pro" w:hAnsi="Minion Pro"/>
          <w:color w:val="000000"/>
        </w:rPr>
        <w:br/>
      </w:r>
      <w:r>
        <w:rPr>
          <w:rFonts w:ascii="Minion Pro" w:hAnsi="Minion Pro"/>
          <w:color w:val="000000"/>
        </w:rPr>
        <w:br/>
      </w:r>
      <w:r>
        <w:rPr>
          <w:rFonts w:ascii="Minion Pro" w:hAnsi="Minion Pro"/>
          <w:b/>
          <w:bCs/>
          <w:color w:val="000000"/>
        </w:rPr>
        <w:t>5.15.3. Savjetovanje starijih osoba </w:t>
      </w:r>
      <w:r>
        <w:rPr>
          <w:rFonts w:ascii="Minion Pro" w:hAnsi="Minion Pro"/>
          <w:color w:val="000000"/>
        </w:rPr>
        <w:t>o mjerama primarne prevencije bolesti, kroz poticanje i promociju pozitivnog zdravstvenog ponašanja, o primjerenom korištenju zdravstvene zaštite, o pravima starijih osiguranika iz zdravstvenog osiguranja, o usvajanju po zdravlje korisnih i mijenjanju po zdravlje štetnih navika, o primjerenoj tjelesnoj i psihičkoj aktivnosti, pravilnoj prehrani za starije ljude, o sprječavanju debljine, radnoj terapiji za starije ljude, primjerenim vježbama disanja, pravilnom iskašljavanju, zdravstvenim posljedicama i važnosti prestanka pušenja i pijenja alkoholnih pića, pravodobnom javljanju doktoru kod sumnje na postojanje egzarcebacije vodeće bolesti kao i pojavi ranih simptoma zdravstvenog poremećaja, osobnoj higijeni i higijeni okoliša življenja, sprječavanju infekcija, pravilnoj primjeni preventivne farmakoterapije po uputama doktora obiteljske medicine, o prevenciji nesreća i ozljeda u prometu i kući, o specifičnim mjerama prve pomoći za starije ljude.</w:t>
      </w:r>
      <w:r>
        <w:rPr>
          <w:rFonts w:ascii="Minion Pro" w:hAnsi="Minion Pro"/>
          <w:color w:val="000000"/>
        </w:rPr>
        <w:br/>
      </w:r>
      <w:r>
        <w:rPr>
          <w:rFonts w:ascii="Minion Pro" w:hAnsi="Minion Pro"/>
          <w:b/>
          <w:bCs/>
          <w:i/>
          <w:iCs/>
          <w:color w:val="000000"/>
        </w:rPr>
        <w:t>Izvršitelj:</w:t>
      </w:r>
      <w:r>
        <w:rPr>
          <w:rFonts w:ascii="Minion Pro" w:hAnsi="Minion Pro"/>
          <w:color w:val="000000"/>
        </w:rPr>
        <w:t> izabrani tim opće/obiteljske medicine, patronažna djelatnost u suradnji sa ZJZ, HZJZ i Referentnog centra za gerontologiju ministarstva nadležnog za zdravstvo.</w:t>
      </w:r>
      <w:r>
        <w:rPr>
          <w:rFonts w:ascii="Minion Pro" w:hAnsi="Minion Pro"/>
          <w:color w:val="000000"/>
        </w:rPr>
        <w:br/>
      </w:r>
      <w:r>
        <w:rPr>
          <w:rFonts w:ascii="Minion Pro" w:hAnsi="Minion Pro"/>
          <w:color w:val="000000"/>
        </w:rPr>
        <w:br/>
      </w:r>
      <w:r>
        <w:rPr>
          <w:rFonts w:ascii="Minion Pro" w:hAnsi="Minion Pro"/>
          <w:b/>
          <w:bCs/>
          <w:color w:val="000000"/>
        </w:rPr>
        <w:t>5.15.4. Savjetovanje obitelji i drugih koji skrbe o starijoj osobi </w:t>
      </w:r>
      <w:r>
        <w:rPr>
          <w:rFonts w:ascii="Minion Pro" w:hAnsi="Minion Pro"/>
          <w:color w:val="000000"/>
        </w:rPr>
        <w:t>o preventivnim mjerama, pravima korištenja zdravstvene zaštite, mogućnostima samopomoći i uzajamne pomoći.</w:t>
      </w:r>
      <w:r>
        <w:rPr>
          <w:rFonts w:ascii="Minion Pro" w:hAnsi="Minion Pro"/>
          <w:color w:val="000000"/>
        </w:rPr>
        <w:br/>
      </w:r>
      <w:r>
        <w:rPr>
          <w:rFonts w:ascii="Minion Pro" w:hAnsi="Minion Pro"/>
          <w:b/>
          <w:bCs/>
          <w:i/>
          <w:iCs/>
          <w:color w:val="000000"/>
        </w:rPr>
        <w:t>Izvršitelj:</w:t>
      </w:r>
      <w:r>
        <w:rPr>
          <w:rFonts w:ascii="Minion Pro" w:hAnsi="Minion Pro"/>
          <w:color w:val="000000"/>
        </w:rPr>
        <w:t> izabrani tim opće/obiteljske medicine, patronažna djelatnost u suradnji sa ZJZ, HZJZ i Referentnog centra za gerontologiju ministarstva nadležnog za zdravstvo.</w:t>
      </w:r>
      <w:r>
        <w:rPr>
          <w:rFonts w:ascii="Minion Pro" w:hAnsi="Minion Pro"/>
          <w:color w:val="000000"/>
        </w:rPr>
        <w:br/>
      </w:r>
      <w:r>
        <w:rPr>
          <w:rFonts w:ascii="Minion Pro" w:hAnsi="Minion Pro"/>
          <w:color w:val="000000"/>
        </w:rPr>
        <w:br/>
      </w:r>
      <w:r>
        <w:rPr>
          <w:rFonts w:ascii="Minion Pro" w:hAnsi="Minion Pro"/>
          <w:b/>
          <w:bCs/>
          <w:color w:val="000000"/>
        </w:rPr>
        <w:t>5.15.5. Zdravstveno prosvjećivanje kroz rad u malim i velikim skupinama osiguranika</w:t>
      </w:r>
      <w:r>
        <w:rPr>
          <w:rFonts w:ascii="Minion Pro" w:hAnsi="Minion Pro"/>
          <w:color w:val="000000"/>
        </w:rPr>
        <w:t> starije dobi i članovima njihovih obitelji (priprema za starost i mirovinu, očuvanje psihičkog zdravlja i funkcionalne sposobnosti te promocija zdravog aktivnog produktivnog starenja, utvrđivanje rizičnih čimbenika bolesnog starenja, problemi udovištva).</w:t>
      </w:r>
      <w:r>
        <w:rPr>
          <w:rFonts w:ascii="Minion Pro" w:hAnsi="Minion Pro"/>
          <w:color w:val="000000"/>
        </w:rPr>
        <w:br/>
      </w:r>
      <w:r>
        <w:rPr>
          <w:rFonts w:ascii="Minion Pro" w:hAnsi="Minion Pro"/>
          <w:b/>
          <w:bCs/>
          <w:i/>
          <w:iCs/>
          <w:color w:val="000000"/>
        </w:rPr>
        <w:t>Izvršitelj: </w:t>
      </w:r>
      <w:r>
        <w:rPr>
          <w:rFonts w:ascii="Minion Pro" w:hAnsi="Minion Pro"/>
          <w:color w:val="000000"/>
        </w:rPr>
        <w:t>izabrani tim opće/obiteljske medicine, patronažna djelatnost u suradnji sa ZJZ, HZJZ i Referentnog centra za gerontologiju ministarstva nadležnog za zdravstvo.</w:t>
      </w:r>
      <w:r>
        <w:rPr>
          <w:rFonts w:ascii="Minion Pro" w:hAnsi="Minion Pro"/>
          <w:color w:val="000000"/>
        </w:rPr>
        <w:br/>
      </w:r>
      <w:r>
        <w:rPr>
          <w:rFonts w:ascii="Minion Pro" w:hAnsi="Minion Pro"/>
          <w:color w:val="000000"/>
        </w:rPr>
        <w:br/>
      </w:r>
      <w:r>
        <w:rPr>
          <w:rFonts w:ascii="Minion Pro" w:hAnsi="Minion Pro"/>
          <w:b/>
          <w:bCs/>
          <w:color w:val="000000"/>
        </w:rPr>
        <w:t>5.15.6. Registracija, izvješćivanje, analiza, i evaluacija</w:t>
      </w:r>
      <w:r>
        <w:rPr>
          <w:rFonts w:ascii="Minion Pro" w:hAnsi="Minion Pro"/>
          <w:color w:val="000000"/>
        </w:rPr>
        <w:t xml:space="preserve"> javnozdravstvenih pokazatelja o zdravstvenim potrebama starijih ljudi u cilju kontinuiranog zdravstvenog planiranja preventivnih zdravstvenih mjera za starije ljude sa svrhom unapređivanja zdravlja i očuvanja funkcionalne sposobnosti te zdravstvene zaštite starijih ljudi uz promociju aktivnog zdravog produktivnog starenja. Vođenje redovite baze podataka Registara o zdravstvenim potrebama </w:t>
      </w:r>
      <w:r>
        <w:rPr>
          <w:rFonts w:ascii="Minion Pro" w:hAnsi="Minion Pro"/>
          <w:color w:val="000000"/>
        </w:rPr>
        <w:lastRenderedPageBreak/>
        <w:t>gerijatrijskih bolesnika u institucijskoj i izvaninstitucijskoj zdravstvenoj skrbi te funkcionalno onesposobljenih starijih ljudi, sa Podregistrom za farmakoekonomiku gerijatrijskih osiguranika kao i baze seta gerontoloških pokazatelja evaluirane provedbe zdravstvenih mjera i postupaka za starije te Programa primarne, sekundarne i tercijarne prevencije za starije ljude u ranijoj, srednjoj i dubokoj starosti.</w:t>
      </w:r>
      <w:r>
        <w:rPr>
          <w:rFonts w:ascii="Minion Pro" w:hAnsi="Minion Pro"/>
          <w:color w:val="000000"/>
        </w:rPr>
        <w:br/>
      </w:r>
      <w:r>
        <w:rPr>
          <w:rFonts w:ascii="Minion Pro" w:hAnsi="Minion Pro"/>
          <w:b/>
          <w:bCs/>
          <w:i/>
          <w:iCs/>
          <w:color w:val="000000"/>
        </w:rPr>
        <w:t>Izvršitelj:</w:t>
      </w:r>
      <w:r>
        <w:rPr>
          <w:rFonts w:ascii="Minion Pro" w:hAnsi="Minion Pro"/>
          <w:color w:val="000000"/>
        </w:rPr>
        <w:t> ZJZ, Referentni centar za gerontologiju ministarstva nadležnog za zdravstvo, HZJZ u suradnji sa ustanovama socijalne skrbi, Ministarstvom obitelji, branitelja i međugeneracijske solidarnosti i ministarstvom nadležnim za zdravstvo.</w:t>
      </w:r>
      <w:r>
        <w:rPr>
          <w:rFonts w:ascii="Minion Pro" w:hAnsi="Minion Pro"/>
          <w:color w:val="000000"/>
        </w:rPr>
        <w:br/>
      </w:r>
      <w:r>
        <w:rPr>
          <w:rFonts w:ascii="Minion Pro" w:hAnsi="Minion Pro"/>
          <w:color w:val="000000"/>
        </w:rPr>
        <w:br/>
      </w:r>
      <w:r>
        <w:rPr>
          <w:rFonts w:ascii="Minion Pro" w:hAnsi="Minion Pro"/>
          <w:b/>
          <w:bCs/>
          <w:color w:val="000000"/>
        </w:rPr>
        <w:t>5.15.7. Utvrđivanje, evidencija i praćenje zdravstvenih potreba starijih ljudi</w:t>
      </w:r>
      <w:r>
        <w:rPr>
          <w:rFonts w:ascii="Minion Pro" w:hAnsi="Minion Pro"/>
          <w:b/>
          <w:bCs/>
          <w:color w:val="000000"/>
        </w:rPr>
        <w:br/>
      </w:r>
      <w:r>
        <w:rPr>
          <w:rFonts w:ascii="Minion Pro" w:hAnsi="Minion Pro"/>
          <w:color w:val="000000"/>
        </w:rPr>
        <w:t>Ocjena zdravstvenog stanja i zdravstvenih potreba pojedinog starijeg čovjeka, s naglaskom na procjenu funkcionalne sposobnosti, praćenje potreba za zdravstvenim uslugama kućnog liječenja, njege i rehabilitacije te potrebama za smještaj u stacionar domova umirovljenika i drugih zdravstvenih ustanova prigodom pregleda i na kraju tekuće godine.</w:t>
      </w:r>
      <w:r>
        <w:rPr>
          <w:rFonts w:ascii="Minion Pro" w:hAnsi="Minion Pro"/>
          <w:color w:val="000000"/>
        </w:rPr>
        <w:br/>
      </w:r>
      <w:r>
        <w:rPr>
          <w:rFonts w:ascii="Minion Pro" w:hAnsi="Minion Pro"/>
          <w:b/>
          <w:bCs/>
          <w:i/>
          <w:iCs/>
          <w:color w:val="000000"/>
        </w:rPr>
        <w:t>Izvršitelj: </w:t>
      </w:r>
      <w:r>
        <w:rPr>
          <w:rFonts w:ascii="Minion Pro" w:hAnsi="Minion Pro"/>
          <w:color w:val="000000"/>
        </w:rPr>
        <w:t>izabrani tim opće/obiteljske medicine, patronažna djelatnost u suradnji s ZJZ, HZJZ i Referentnim centrom za gerontologiju ministarstva nadležnog za zdravstvo.</w:t>
      </w:r>
      <w:r>
        <w:rPr>
          <w:rFonts w:ascii="Minion Pro" w:hAnsi="Minion Pro"/>
          <w:color w:val="000000"/>
        </w:rPr>
        <w:br/>
      </w:r>
      <w:r>
        <w:rPr>
          <w:rFonts w:ascii="Minion Pro" w:hAnsi="Minion Pro"/>
          <w:color w:val="000000"/>
        </w:rPr>
        <w:br/>
      </w:r>
      <w:r>
        <w:rPr>
          <w:rFonts w:ascii="Minion Pro" w:hAnsi="Minion Pro"/>
          <w:b/>
          <w:bCs/>
          <w:color w:val="000000"/>
        </w:rPr>
        <w:t>5.15.8. Koordinacija svih zdravstveno-gerontoloških službi i stalna edukacija zdravstvenih djelatnika koji se bave zdravstvenom zaštitom starijih ljudi</w:t>
      </w:r>
      <w:r>
        <w:rPr>
          <w:rFonts w:ascii="Minion Pro" w:hAnsi="Minion Pro"/>
          <w:color w:val="000000"/>
        </w:rPr>
        <w:t> (mjesečni stručni sastanci, gerontološke tribine, seminari, kratki tečajevi, treninzi i radionice) u cilju upoznavanja sa stručnim dostignućima i obvezama iz područja zdravstvene gerontologije i gerijatrije.</w:t>
      </w:r>
      <w:r>
        <w:rPr>
          <w:rFonts w:ascii="Minion Pro" w:hAnsi="Minion Pro"/>
          <w:color w:val="000000"/>
        </w:rPr>
        <w:br/>
      </w:r>
      <w:r>
        <w:rPr>
          <w:rFonts w:ascii="Minion Pro" w:hAnsi="Minion Pro"/>
          <w:b/>
          <w:bCs/>
          <w:i/>
          <w:iCs/>
          <w:color w:val="000000"/>
        </w:rPr>
        <w:t>Izvršitelji:</w:t>
      </w:r>
      <w:r>
        <w:rPr>
          <w:rFonts w:ascii="Minion Pro" w:hAnsi="Minion Pro"/>
          <w:color w:val="000000"/>
        </w:rPr>
        <w:t> ZJZ, HZJZ i Referentni centar za gerontologiju ministarstva nadležnog za zdravstvo.</w:t>
      </w:r>
      <w:r>
        <w:rPr>
          <w:rFonts w:ascii="Minion Pro" w:hAnsi="Minion Pro"/>
          <w:color w:val="000000"/>
        </w:rPr>
        <w:br/>
      </w:r>
      <w:r>
        <w:rPr>
          <w:rFonts w:ascii="Minion Pro" w:hAnsi="Minion Pro"/>
          <w:color w:val="000000"/>
        </w:rPr>
        <w:br/>
      </w:r>
      <w:r>
        <w:rPr>
          <w:rFonts w:ascii="Minion Pro" w:hAnsi="Minion Pro"/>
          <w:b/>
          <w:bCs/>
          <w:color w:val="000000"/>
        </w:rPr>
        <w:t>5.15.9. Priprema i izrada stručnog zdravstvenog sadržaja za potrebe zdravstvenog odgoja</w:t>
      </w:r>
      <w:r>
        <w:rPr>
          <w:rFonts w:ascii="Minion Pro" w:hAnsi="Minion Pro"/>
          <w:color w:val="000000"/>
        </w:rPr>
        <w:t> starijih ljudi (pamtilice, brošure, priručnici, knjižice) i drugih stručno-zdravstvenih sadržaja za multimedijalne prezentacije prema zdravstvenim potrebama starijih ljudi.</w:t>
      </w:r>
      <w:r>
        <w:rPr>
          <w:rFonts w:ascii="Minion Pro" w:hAnsi="Minion Pro"/>
          <w:color w:val="000000"/>
        </w:rPr>
        <w:br/>
      </w:r>
      <w:r>
        <w:rPr>
          <w:rFonts w:ascii="Minion Pro" w:hAnsi="Minion Pro"/>
          <w:b/>
          <w:bCs/>
          <w:i/>
          <w:iCs/>
          <w:color w:val="000000"/>
        </w:rPr>
        <w:t>Izvršitelj:</w:t>
      </w:r>
      <w:r>
        <w:rPr>
          <w:rFonts w:ascii="Minion Pro" w:hAnsi="Minion Pro"/>
          <w:color w:val="000000"/>
        </w:rPr>
        <w:t> ZJZ, HZJZ i Referentni centar za gerontologiju ministarstva nadležnog za zdravstvo u suradnji s djelatnošću primarne i specijalističko-konzilijarne zdravstvene zaštite.</w:t>
      </w:r>
      <w:r>
        <w:rPr>
          <w:rFonts w:ascii="Minion Pro" w:hAnsi="Minion Pro"/>
          <w:color w:val="000000"/>
        </w:rPr>
        <w:br/>
      </w:r>
      <w:r>
        <w:rPr>
          <w:rFonts w:ascii="Minion Pro" w:hAnsi="Minion Pro"/>
          <w:color w:val="000000"/>
        </w:rPr>
        <w:br/>
      </w:r>
      <w:r>
        <w:rPr>
          <w:rFonts w:ascii="Minion Pro" w:hAnsi="Minion Pro"/>
          <w:b/>
          <w:bCs/>
          <w:color w:val="000000"/>
        </w:rPr>
        <w:t>5.15.10. Cijepljenje osoba starijih od 65 godina</w:t>
      </w:r>
      <w:r>
        <w:rPr>
          <w:rFonts w:ascii="Minion Pro" w:hAnsi="Minion Pro"/>
          <w:color w:val="000000"/>
        </w:rPr>
        <w:t> prema Programu obveznog cijepljenja i na temelju preporuka Referentnog centra za epidemiologiju ministarstva nadležnog za zdravstvo.</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 ZJZ u suradnji s HZJZ.</w:t>
      </w:r>
      <w:r>
        <w:rPr>
          <w:rFonts w:ascii="Minion Pro" w:hAnsi="Minion Pro"/>
          <w:color w:val="000000"/>
        </w:rPr>
        <w:br/>
      </w:r>
      <w:r>
        <w:rPr>
          <w:rFonts w:ascii="Minion Pro" w:hAnsi="Minion Pro"/>
          <w:color w:val="000000"/>
        </w:rPr>
        <w:br/>
      </w:r>
      <w:r>
        <w:rPr>
          <w:rFonts w:ascii="Minion Pro" w:hAnsi="Minion Pro"/>
          <w:b/>
          <w:bCs/>
          <w:color w:val="000000"/>
        </w:rPr>
        <w:t>5.15.11. Prevencija infekcija i epidemija u ustanovama koje skrbe o starim osobama</w:t>
      </w:r>
      <w:r>
        <w:rPr>
          <w:rFonts w:ascii="Minion Pro" w:hAnsi="Minion Pro"/>
          <w:color w:val="000000"/>
        </w:rPr>
        <w:t> (gerijatrijskim bolnicama, psihogerijatrijskim odjelima, palijativno gerijatrijskoj skrbi, dnevnim bolnicama i u stacionarima domova za starije i nemoćne osobe i Gerontološkim centrima).</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 ZJZ u suradnji s HZJZ.</w:t>
      </w:r>
      <w:r>
        <w:rPr>
          <w:rFonts w:ascii="Minion Pro" w:hAnsi="Minion Pro"/>
          <w:color w:val="000000"/>
        </w:rPr>
        <w:br/>
      </w:r>
      <w:r>
        <w:rPr>
          <w:rFonts w:ascii="Minion Pro" w:hAnsi="Minion Pro"/>
          <w:color w:val="000000"/>
        </w:rPr>
        <w:br/>
      </w:r>
      <w:r>
        <w:rPr>
          <w:rFonts w:ascii="Minion Pro" w:hAnsi="Minion Pro"/>
          <w:b/>
          <w:bCs/>
          <w:color w:val="000000"/>
        </w:rPr>
        <w:t>5.15.12. Preventivne zdravstvene mjere sekundarne i tercijarne prevencije za starijeg osiguranika usmjerene</w:t>
      </w:r>
      <w:r>
        <w:rPr>
          <w:rFonts w:ascii="Minion Pro" w:hAnsi="Minion Pro"/>
          <w:color w:val="000000"/>
        </w:rPr>
        <w:t>očuvanju preostale funkcionalne sposobnosti i razvijanja novih sposobnosti bolesnika namijenjene teško pokretnim i polupokretnim bolesnicima, mjere preventivne farmakoterapije te mjere reaktivacije i reintegracije starijeg bolesnika.</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 specijalističko-konzilijarna i bolnička zdravstvena zaštita u suradnji s ZJZ, HZJZ i Referentnim centrom za gerontologiju ministarstva nadležnog za zdravstvo.</w:t>
      </w:r>
      <w:r>
        <w:rPr>
          <w:rFonts w:ascii="Minion Pro" w:hAnsi="Minion Pro"/>
          <w:color w:val="000000"/>
        </w:rPr>
        <w:br/>
      </w:r>
      <w:r>
        <w:rPr>
          <w:rFonts w:ascii="Minion Pro" w:hAnsi="Minion Pro"/>
          <w:color w:val="000000"/>
        </w:rPr>
        <w:br/>
        <w:t xml:space="preserve">5.15.2. DIJAGNOSTIKA, LIJEČENJE, REHABILITACIJA I NJEGA STARIJIH </w:t>
      </w:r>
      <w:r>
        <w:rPr>
          <w:rFonts w:ascii="Minion Pro" w:hAnsi="Minion Pro"/>
          <w:color w:val="000000"/>
        </w:rPr>
        <w:lastRenderedPageBreak/>
        <w:t>OSIGURANIKA</w:t>
      </w:r>
      <w:r>
        <w:rPr>
          <w:rFonts w:ascii="Minion Pro" w:hAnsi="Minion Pro"/>
          <w:color w:val="000000"/>
        </w:rPr>
        <w:br/>
      </w:r>
      <w:r>
        <w:rPr>
          <w:rFonts w:ascii="Minion Pro" w:hAnsi="Minion Pro"/>
          <w:color w:val="000000"/>
        </w:rPr>
        <w:br/>
      </w:r>
      <w:r>
        <w:rPr>
          <w:rFonts w:ascii="Minion Pro" w:hAnsi="Minion Pro"/>
          <w:b/>
          <w:bCs/>
          <w:color w:val="000000"/>
        </w:rPr>
        <w:t>5.15.2.1. Dijagnostika, liječenje, rehabilitacija i njega osiguranika starijih od 65 u:</w:t>
      </w:r>
      <w:r>
        <w:rPr>
          <w:rFonts w:ascii="Minion Pro" w:hAnsi="Minion Pro"/>
          <w:color w:val="000000"/>
        </w:rPr>
        <w:t> ordinaciji, stanu, stacionaru ili u dijelu za stanovanje doma za starije i nemoćne osobe, gerijatrijskoj bolnici, dnevnoj bolnici, psihogerijatrijskim odjelima, Gerontološkom centru, palijativno-gerijatrijskoj skrbi, domu za psihički bolesne odrasle osobe, centrima za pomoć, njegu, rehabilitaciju i radnu terapiju starijih te drugim zdravstvenim ustanovama, utvrđivanjem zdravstvenog stanja individualnog gerijatrijskog osiguranika uz obveznu procjenu njegove funkcionalne sposobnosti te evidenciju po definiranim obilježjima pokretnosti i samostalnosti.</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 specijalističko-konzilijarna te bolnička djelatnost.</w:t>
      </w:r>
      <w:r>
        <w:rPr>
          <w:rFonts w:ascii="Minion Pro" w:hAnsi="Minion Pro"/>
          <w:color w:val="000000"/>
        </w:rPr>
        <w:br/>
      </w:r>
      <w:r>
        <w:rPr>
          <w:rFonts w:ascii="Minion Pro" w:hAnsi="Minion Pro"/>
          <w:color w:val="000000"/>
        </w:rPr>
        <w:br/>
      </w:r>
      <w:r>
        <w:rPr>
          <w:rFonts w:ascii="Minion Pro" w:hAnsi="Minion Pro"/>
          <w:b/>
          <w:bCs/>
          <w:color w:val="000000"/>
        </w:rPr>
        <w:t>5.15.2.2. Kućne posjete gerijatrijskim osiguranicima</w:t>
      </w:r>
      <w:r>
        <w:rPr>
          <w:rFonts w:ascii="Minion Pro" w:hAnsi="Minion Pro"/>
          <w:color w:val="000000"/>
        </w:rPr>
        <w:t> na poziv medicinske sestre, starijeg osiguranika, obitelji osiguranika, ili članova zajednice u kojoj prebiva stariji bolesni osiguranik zbog liječenja akutnih bolesti, pogoršanja vodeće – glavne bolesti, egzacerbacije kronične bolesti gerijatrijskog bolesnika.</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w:t>
      </w:r>
      <w:r>
        <w:rPr>
          <w:rFonts w:ascii="Minion Pro" w:hAnsi="Minion Pro"/>
          <w:color w:val="000000"/>
        </w:rPr>
        <w:br/>
      </w:r>
      <w:r>
        <w:rPr>
          <w:rFonts w:ascii="Minion Pro" w:hAnsi="Minion Pro"/>
          <w:color w:val="000000"/>
        </w:rPr>
        <w:br/>
      </w:r>
      <w:r>
        <w:rPr>
          <w:rFonts w:ascii="Minion Pro" w:hAnsi="Minion Pro"/>
          <w:b/>
          <w:bCs/>
          <w:color w:val="000000"/>
        </w:rPr>
        <w:t>5.15.2.3. Provedba kućnog liječenja gerijatrijskih bolesnika, njege i rehabilitacije prema medicinskim indikacijama za kućno liječenje</w:t>
      </w:r>
      <w:r>
        <w:rPr>
          <w:rFonts w:ascii="Minion Pro" w:hAnsi="Minion Pro"/>
          <w:color w:val="000000"/>
        </w:rPr>
        <w:t> (u stanu, stacionaru ili u dijelu za stanovanje doma za njegu i rehabilitaciju starijih i drugih ustanova socijalne skrbi, uključujući palijativno-gerijatrijsku skrb).</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 u suradnji s specijalističko-konzilijarnom djelatnošću.</w:t>
      </w:r>
      <w:r>
        <w:rPr>
          <w:rFonts w:ascii="Minion Pro" w:hAnsi="Minion Pro"/>
          <w:color w:val="000000"/>
        </w:rPr>
        <w:br/>
      </w:r>
      <w:r>
        <w:rPr>
          <w:rFonts w:ascii="Minion Pro" w:hAnsi="Minion Pro"/>
          <w:color w:val="000000"/>
        </w:rPr>
        <w:br/>
      </w:r>
      <w:r>
        <w:rPr>
          <w:rFonts w:ascii="Minion Pro" w:hAnsi="Minion Pro"/>
          <w:b/>
          <w:bCs/>
          <w:color w:val="000000"/>
        </w:rPr>
        <w:t>5.15.2.4. Utvrđivanje uvjeta, okolnosti radnih i psiholoških karakteristika okoliša</w:t>
      </w:r>
      <w:r>
        <w:rPr>
          <w:rFonts w:ascii="Minion Pro" w:hAnsi="Minion Pro"/>
          <w:color w:val="000000"/>
        </w:rPr>
        <w:t> u kojima gerijatrijski bolesnik živi, posebice zbog provedbe kućnog liječenja, njege, rehabilitacije i radne terapije za starije prema medicinskim indikacijama.</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w:t>
      </w:r>
      <w:r>
        <w:rPr>
          <w:rFonts w:ascii="Minion Pro" w:hAnsi="Minion Pro"/>
          <w:color w:val="000000"/>
        </w:rPr>
        <w:br/>
      </w:r>
      <w:r>
        <w:rPr>
          <w:rFonts w:ascii="Minion Pro" w:hAnsi="Minion Pro"/>
          <w:color w:val="000000"/>
        </w:rPr>
        <w:br/>
      </w:r>
      <w:r>
        <w:rPr>
          <w:rFonts w:ascii="Minion Pro" w:hAnsi="Minion Pro"/>
          <w:b/>
          <w:bCs/>
          <w:color w:val="000000"/>
        </w:rPr>
        <w:t>5.15.2.5. Određivanje zdravstvene potrebe za specijalističko-konzilijarnom zaštitom starijih ljudi</w:t>
      </w:r>
      <w:r>
        <w:rPr>
          <w:rFonts w:ascii="Minion Pro" w:hAnsi="Minion Pro"/>
          <w:color w:val="000000"/>
        </w:rPr>
        <w:t> te koordinacija rada sa specijalističko-konzilijarnom i bolničkom djelatnošću, uključujući dnevnu bolnicu.</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w:t>
      </w:r>
      <w:r>
        <w:rPr>
          <w:rFonts w:ascii="Minion Pro" w:hAnsi="Minion Pro"/>
          <w:color w:val="000000"/>
        </w:rPr>
        <w:br/>
      </w:r>
      <w:r>
        <w:rPr>
          <w:rFonts w:ascii="Minion Pro" w:hAnsi="Minion Pro"/>
          <w:color w:val="000000"/>
        </w:rPr>
        <w:br/>
      </w:r>
      <w:r>
        <w:rPr>
          <w:rFonts w:ascii="Minion Pro" w:hAnsi="Minion Pro"/>
          <w:b/>
          <w:bCs/>
          <w:color w:val="000000"/>
        </w:rPr>
        <w:t>5.15.2.6. Pružanje medicinske pomoći u rješavanju hitnih stanja bolesnih starijih ljudi </w:t>
      </w:r>
      <w:r>
        <w:rPr>
          <w:rFonts w:ascii="Minion Pro" w:hAnsi="Minion Pro"/>
          <w:color w:val="000000"/>
        </w:rPr>
        <w:t>u djelatnosti opće/obiteljske medicine na mjestu događaja i u ordinaciji do preuzimanja gerijatrijskog bolesnika od strane odgovarajućih djelatnosti zdravstva (HMP).</w:t>
      </w:r>
      <w:r>
        <w:rPr>
          <w:rFonts w:ascii="Minion Pro" w:hAnsi="Minion Pro"/>
          <w:color w:val="000000"/>
        </w:rPr>
        <w:br/>
      </w:r>
      <w:r>
        <w:rPr>
          <w:rFonts w:ascii="Minion Pro" w:hAnsi="Minion Pro"/>
          <w:b/>
          <w:bCs/>
          <w:i/>
          <w:iCs/>
          <w:color w:val="000000"/>
        </w:rPr>
        <w:t>Izvršitelj:</w:t>
      </w:r>
      <w:r>
        <w:rPr>
          <w:rFonts w:ascii="Minion Pro" w:hAnsi="Minion Pro"/>
          <w:color w:val="000000"/>
        </w:rPr>
        <w:t> tim izabranog doktora opće/obiteljske medicine u suradnji s djelatnošću hitne medicinske pomoći.</w:t>
      </w:r>
      <w:r>
        <w:rPr>
          <w:rFonts w:ascii="Minion Pro" w:hAnsi="Minion Pro"/>
          <w:color w:val="000000"/>
        </w:rPr>
        <w:br/>
      </w:r>
      <w:r>
        <w:rPr>
          <w:rFonts w:ascii="Minion Pro" w:hAnsi="Minion Pro"/>
          <w:color w:val="000000"/>
        </w:rPr>
        <w:br/>
        <w:t>5.16. PLANIRANJE OBITELJI</w:t>
      </w:r>
      <w:r>
        <w:rPr>
          <w:rFonts w:ascii="Minion Pro" w:hAnsi="Minion Pro"/>
          <w:color w:val="000000"/>
        </w:rPr>
        <w:br/>
      </w:r>
      <w:r>
        <w:rPr>
          <w:rFonts w:ascii="Minion Pro" w:hAnsi="Minion Pro"/>
          <w:color w:val="000000"/>
        </w:rPr>
        <w:br/>
      </w:r>
      <w:r>
        <w:rPr>
          <w:rFonts w:ascii="Minion Pro" w:hAnsi="Minion Pro"/>
          <w:b/>
          <w:bCs/>
          <w:color w:val="000000"/>
        </w:rPr>
        <w:t>5.16.1. Zdravstveno-odgojni i obrazovni programi</w:t>
      </w:r>
      <w:r>
        <w:rPr>
          <w:rFonts w:ascii="Minion Pro" w:hAnsi="Minion Pro"/>
          <w:b/>
          <w:bCs/>
          <w:color w:val="000000"/>
        </w:rPr>
        <w:br/>
      </w:r>
      <w:r>
        <w:rPr>
          <w:rFonts w:ascii="Minion Pro" w:hAnsi="Minion Pro"/>
          <w:color w:val="000000"/>
        </w:rPr>
        <w:t>Upoznavanje pučanstva, a osobito mladeži i pučanstva u reproduktivnoj dobi sa zdravstvenim načelima planiranja obitelji.</w:t>
      </w:r>
      <w:r>
        <w:rPr>
          <w:rFonts w:ascii="Minion Pro" w:hAnsi="Minion Pro"/>
          <w:color w:val="000000"/>
        </w:rPr>
        <w:br/>
      </w:r>
      <w:r>
        <w:rPr>
          <w:rFonts w:ascii="Minion Pro" w:hAnsi="Minion Pro"/>
          <w:b/>
          <w:bCs/>
          <w:i/>
          <w:iCs/>
          <w:color w:val="000000"/>
        </w:rPr>
        <w:t>Izvršitelji:</w:t>
      </w:r>
      <w:r>
        <w:rPr>
          <w:rFonts w:ascii="Minion Pro" w:hAnsi="Minion Pro"/>
          <w:color w:val="000000"/>
        </w:rPr>
        <w:t> liječnici u primarnoj, specijalističko-konzilijarnoj i bolničkoj djelatnosti u suradnji s Ministarstvom zdravstva i socijalne skrbi, HZJZ, Ministarstvom obitelji, branitelja i međugeneracijske solidarnosti, školama i medijima.</w:t>
      </w:r>
      <w:r>
        <w:rPr>
          <w:rFonts w:ascii="Minion Pro" w:hAnsi="Minion Pro"/>
          <w:color w:val="000000"/>
        </w:rPr>
        <w:br/>
      </w:r>
      <w:r>
        <w:rPr>
          <w:rFonts w:ascii="Minion Pro" w:hAnsi="Minion Pro"/>
          <w:color w:val="000000"/>
        </w:rPr>
        <w:lastRenderedPageBreak/>
        <w:br/>
      </w:r>
      <w:r>
        <w:rPr>
          <w:rFonts w:ascii="Minion Pro" w:hAnsi="Minion Pro"/>
          <w:b/>
          <w:bCs/>
          <w:color w:val="000000"/>
        </w:rPr>
        <w:t>5.16.2. Izrada, tiskanje i distribucija pisanih materijala</w:t>
      </w:r>
      <w:r>
        <w:rPr>
          <w:rFonts w:ascii="Minion Pro" w:hAnsi="Minion Pro"/>
          <w:b/>
          <w:bCs/>
          <w:color w:val="000000"/>
        </w:rPr>
        <w:br/>
      </w:r>
      <w:r>
        <w:rPr>
          <w:rFonts w:ascii="Minion Pro" w:hAnsi="Minion Pro"/>
          <w:color w:val="000000"/>
        </w:rPr>
        <w:t>Distribucija zdravstveno-odgojnih materijala u školama, kod poslodavaca te u zdravstvenim ustanovama s ciljem upoznavanja pučanstva sa svim načelima planiranja obitelji i željenog roditeljstva.</w:t>
      </w:r>
      <w:r>
        <w:rPr>
          <w:rFonts w:ascii="Minion Pro" w:hAnsi="Minion Pro"/>
          <w:color w:val="000000"/>
        </w:rPr>
        <w:br/>
      </w:r>
      <w:r>
        <w:rPr>
          <w:rFonts w:ascii="Minion Pro" w:hAnsi="Minion Pro"/>
          <w:b/>
          <w:bCs/>
          <w:i/>
          <w:iCs/>
          <w:color w:val="000000"/>
        </w:rPr>
        <w:t>Izvršitelji: </w:t>
      </w:r>
      <w:r>
        <w:rPr>
          <w:rFonts w:ascii="Minion Pro" w:hAnsi="Minion Pro"/>
          <w:color w:val="000000"/>
        </w:rPr>
        <w:t>HZJZ, ZJZ, liječnici u primarnoj i specijalističko-konzilijarnoj djelatnosti u suradnji s Ministarstvom zdravstva i socijalne skrbi, Ministarstvom obitelji, branitelja i međugeneracijske solidarnosti, školama i stručnim udrugama.</w:t>
      </w:r>
      <w:r>
        <w:rPr>
          <w:rFonts w:ascii="Minion Pro" w:hAnsi="Minion Pro"/>
          <w:color w:val="000000"/>
        </w:rPr>
        <w:br/>
      </w:r>
      <w:r>
        <w:rPr>
          <w:rFonts w:ascii="Minion Pro" w:hAnsi="Minion Pro"/>
          <w:color w:val="000000"/>
        </w:rPr>
        <w:br/>
      </w:r>
      <w:r>
        <w:rPr>
          <w:rFonts w:ascii="Minion Pro" w:hAnsi="Minion Pro"/>
          <w:b/>
          <w:bCs/>
          <w:color w:val="000000"/>
        </w:rPr>
        <w:t>5.16.3. Sudjelovanje u izobrazbi prosvjetnih, socijalnih i zdravstvenih radnika u dodiplomskoj i poslijediplomskoj nastavi</w:t>
      </w:r>
      <w:r>
        <w:rPr>
          <w:rFonts w:ascii="Minion Pro" w:hAnsi="Minion Pro"/>
          <w:color w:val="000000"/>
        </w:rPr>
        <w:br/>
      </w:r>
      <w:r>
        <w:rPr>
          <w:rFonts w:ascii="Minion Pro" w:hAnsi="Minion Pro"/>
          <w:b/>
          <w:bCs/>
          <w:i/>
          <w:iCs/>
          <w:color w:val="000000"/>
        </w:rPr>
        <w:t>Izvršitelji:</w:t>
      </w:r>
      <w:r>
        <w:rPr>
          <w:rFonts w:ascii="Minion Pro" w:hAnsi="Minion Pro"/>
          <w:color w:val="000000"/>
        </w:rPr>
        <w:t> stručnjaci iz područja planiranja obitelji.</w:t>
      </w:r>
      <w:r>
        <w:rPr>
          <w:rFonts w:ascii="Minion Pro" w:hAnsi="Minion Pro"/>
          <w:color w:val="000000"/>
        </w:rPr>
        <w:br/>
      </w:r>
      <w:r>
        <w:rPr>
          <w:rFonts w:ascii="Minion Pro" w:hAnsi="Minion Pro"/>
          <w:color w:val="000000"/>
        </w:rPr>
        <w:br/>
      </w:r>
      <w:r>
        <w:rPr>
          <w:rFonts w:ascii="Minion Pro" w:hAnsi="Minion Pro"/>
          <w:b/>
          <w:bCs/>
          <w:color w:val="000000"/>
        </w:rPr>
        <w:t>5.16.4. Sudjelovanje u izradi i osuvremenjivanju obveznih školskih programa na području planiranja obitelji te obrada podataka</w:t>
      </w:r>
      <w:r>
        <w:rPr>
          <w:rFonts w:ascii="Minion Pro" w:hAnsi="Minion Pro"/>
          <w:color w:val="000000"/>
        </w:rPr>
        <w:br/>
      </w:r>
      <w:r>
        <w:rPr>
          <w:rFonts w:ascii="Minion Pro" w:hAnsi="Minion Pro"/>
          <w:b/>
          <w:bCs/>
          <w:i/>
          <w:iCs/>
          <w:color w:val="000000"/>
        </w:rPr>
        <w:t>Izvršitelji:</w:t>
      </w:r>
      <w:r>
        <w:rPr>
          <w:rFonts w:ascii="Minion Pro" w:hAnsi="Minion Pro"/>
          <w:color w:val="000000"/>
        </w:rPr>
        <w:t> HZJZ, ZJZ, stručnjaci iz područja planiranja obitelji u suradnji s Ministarstvom znanosti, obrazovanja i športa, Ministarstvom zdravstva i socijalne skrbi te drugim stručnjacima prosvjetnih službi.</w:t>
      </w:r>
      <w:r>
        <w:rPr>
          <w:rFonts w:ascii="Minion Pro" w:hAnsi="Minion Pro"/>
          <w:color w:val="000000"/>
        </w:rPr>
        <w:br/>
      </w:r>
      <w:r>
        <w:rPr>
          <w:rFonts w:ascii="Minion Pro" w:hAnsi="Minion Pro"/>
          <w:color w:val="000000"/>
        </w:rPr>
        <w:br/>
      </w:r>
      <w:r>
        <w:rPr>
          <w:rFonts w:ascii="Minion Pro" w:hAnsi="Minion Pro"/>
          <w:b/>
          <w:bCs/>
          <w:color w:val="000000"/>
        </w:rPr>
        <w:t>5.16.5. Osiguranje dostupnosti savjetovališnog rada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timovi opće/obiteljske medicine, timovi zdravstvene zaštite žena, timovi školske medicine, specijalističko-konzilijarna djelatnost.</w:t>
      </w:r>
      <w:r>
        <w:rPr>
          <w:rFonts w:ascii="Minion Pro" w:hAnsi="Minion Pro"/>
          <w:color w:val="000000"/>
        </w:rPr>
        <w:br/>
        <w:t>Uloga i zadaća savjetovališnog rada u ginekološkim ordinacijama:</w:t>
      </w:r>
      <w:r>
        <w:rPr>
          <w:rFonts w:ascii="Minion Pro" w:hAnsi="Minion Pro"/>
          <w:color w:val="000000"/>
        </w:rPr>
        <w:br/>
        <w:t>a) Omogućavanje izbora kontracepcijskih sredstava, uzimanje potrebnih anamnestičkih podataka, obavljanje općeg, ginekološkog pregleda i pregleda dojki, uzimanje (ili upisivanje postojećeg nalaza) brisa po Papanicolau i obavljanje laboratorijske obrade prema medicinskim indikacijama,</w:t>
      </w:r>
      <w:r>
        <w:rPr>
          <w:rFonts w:ascii="Minion Pro" w:hAnsi="Minion Pro"/>
          <w:color w:val="000000"/>
        </w:rPr>
        <w:br/>
        <w:t>b) praćenje žena koje koriste oralne kontraceptive tri mjeseca poslije početne primjene, a zatim svakih šest mjeseci uz kontrolu krvnog tlaka, tjelesne težine po potrebi uz odgovarajuće pretrage,</w:t>
      </w:r>
      <w:r>
        <w:rPr>
          <w:rFonts w:ascii="Minion Pro" w:hAnsi="Minion Pro"/>
          <w:color w:val="000000"/>
        </w:rPr>
        <w:br/>
        <w:t>c) uzimanje mjere, davanje uputa i obavljanje kontrolnog pregleda za primjenu vaginalne dijafragme,</w:t>
      </w:r>
      <w:r>
        <w:rPr>
          <w:rFonts w:ascii="Minion Pro" w:hAnsi="Minion Pro"/>
          <w:color w:val="000000"/>
        </w:rPr>
        <w:br/>
        <w:t>d) uvođenje intrauterinog uloška uz preduvjete prethodne edukacije, obavljanje kontrolnog pregleda l, 3 i 6 mjeseci poslije uvođenja, te zatim jednom godišnje. Prije uvođenja intrauterinog uloška obavezno je uzeti bris ili evidentirati nalaz brisa po Papanicoalauu,</w:t>
      </w:r>
      <w:r>
        <w:rPr>
          <w:rFonts w:ascii="Minion Pro" w:hAnsi="Minion Pro"/>
          <w:color w:val="000000"/>
        </w:rPr>
        <w:br/>
        <w:t>e) davanje uputa o primjeni kemijskih i mehaničkih sredstava zaštite te prirodnih metoda planiranja obitelji (kalendarska, termoregulaciona te Billingsova metoda),</w:t>
      </w:r>
      <w:r>
        <w:rPr>
          <w:rFonts w:ascii="Minion Pro" w:hAnsi="Minion Pro"/>
          <w:color w:val="000000"/>
        </w:rPr>
        <w:br/>
        <w:t>f) primjena postkoitalne kontracepcije po mogućnosti estrogensko – gestagenskom – kombinacijom kao najjednostavnijom od postojećih metoda,</w:t>
      </w:r>
      <w:r>
        <w:rPr>
          <w:rFonts w:ascii="Minion Pro" w:hAnsi="Minion Pro"/>
          <w:color w:val="000000"/>
        </w:rPr>
        <w:br/>
        <w:t>g) rano otkrivanje poremećaja fertiliteta te steriliteta žena i muškaraca.</w:t>
      </w:r>
      <w:r>
        <w:rPr>
          <w:rFonts w:ascii="Minion Pro" w:hAnsi="Minion Pro"/>
          <w:color w:val="000000"/>
        </w:rPr>
        <w:br/>
      </w:r>
      <w:r>
        <w:rPr>
          <w:rFonts w:ascii="Minion Pro" w:hAnsi="Minion Pro"/>
          <w:color w:val="000000"/>
        </w:rPr>
        <w:br/>
      </w:r>
      <w:r>
        <w:rPr>
          <w:rFonts w:ascii="Minion Pro" w:hAnsi="Minion Pro"/>
          <w:b/>
          <w:bCs/>
          <w:color w:val="000000"/>
        </w:rPr>
        <w:t>5.16.6. Registriranje, evidentiranje, izvješćivanje i evaluacija</w:t>
      </w:r>
      <w:r>
        <w:rPr>
          <w:rFonts w:ascii="Minion Pro" w:hAnsi="Minion Pro"/>
          <w:b/>
          <w:bCs/>
          <w:color w:val="000000"/>
        </w:rPr>
        <w:br/>
      </w:r>
      <w:r>
        <w:rPr>
          <w:rFonts w:ascii="Minion Pro" w:hAnsi="Minion Pro"/>
          <w:b/>
          <w:bCs/>
          <w:i/>
          <w:iCs/>
          <w:color w:val="000000"/>
        </w:rPr>
        <w:t>Izvršitelji:</w:t>
      </w:r>
      <w:r>
        <w:rPr>
          <w:rFonts w:ascii="Minion Pro" w:hAnsi="Minion Pro"/>
          <w:color w:val="000000"/>
        </w:rPr>
        <w:t> timovi primarne zdravstvene zaštite, ZJZ u suradnji s HZJZ.</w:t>
      </w:r>
      <w:r>
        <w:rPr>
          <w:rFonts w:ascii="Minion Pro" w:hAnsi="Minion Pro"/>
          <w:color w:val="000000"/>
        </w:rPr>
        <w:br/>
        <w:t>Hrvatski zavod za obvezno zdravstveno osiguranje sudjeluje u sufinanciranju pojedinih navedenih mjera za osigurane osobe Hrvatskog zavoda za obvezno zdravstveno osiguranje u okviru obveznog zdravstvenog osiguranja, sukladno osiguranim financijskim sredstvima te raspoloživim zdravstvenim kapacitetima.</w:t>
      </w:r>
      <w:r>
        <w:rPr>
          <w:rFonts w:ascii="Minion Pro" w:hAnsi="Minion Pro"/>
          <w:color w:val="000000"/>
        </w:rPr>
        <w:br/>
      </w:r>
      <w:r>
        <w:rPr>
          <w:rFonts w:ascii="Minion Pro" w:hAnsi="Minion Pro"/>
          <w:color w:val="000000"/>
        </w:rPr>
        <w:br/>
      </w:r>
      <w:r>
        <w:rPr>
          <w:rFonts w:ascii="Minion Pro" w:hAnsi="Minion Pro"/>
          <w:color w:val="000000"/>
          <w:sz w:val="26"/>
          <w:szCs w:val="26"/>
          <w:bdr w:val="none" w:sz="0" w:space="0" w:color="auto" w:frame="1"/>
        </w:rPr>
        <w:t>6. OSTALE MJERE</w:t>
      </w:r>
      <w:r>
        <w:rPr>
          <w:rFonts w:ascii="Minion Pro" w:hAnsi="Minion Pro"/>
          <w:color w:val="000000"/>
          <w:sz w:val="26"/>
          <w:szCs w:val="26"/>
          <w:bdr w:val="none" w:sz="0" w:space="0" w:color="auto" w:frame="1"/>
        </w:rPr>
        <w:br/>
      </w:r>
      <w:r>
        <w:rPr>
          <w:rFonts w:ascii="Minion Pro" w:hAnsi="Minion Pro"/>
          <w:color w:val="000000"/>
        </w:rPr>
        <w:br/>
      </w:r>
      <w:r>
        <w:rPr>
          <w:rFonts w:ascii="Minion Pro" w:hAnsi="Minion Pro"/>
          <w:color w:val="000000"/>
        </w:rPr>
        <w:lastRenderedPageBreak/>
        <w:t>6.1. PREGLEDI UMRLIH</w:t>
      </w:r>
      <w:r>
        <w:rPr>
          <w:rFonts w:ascii="Minion Pro" w:hAnsi="Minion Pro"/>
          <w:color w:val="000000"/>
        </w:rPr>
        <w:br/>
      </w:r>
      <w:r>
        <w:rPr>
          <w:rFonts w:ascii="Minion Pro" w:hAnsi="Minion Pro"/>
          <w:color w:val="000000"/>
        </w:rPr>
        <w:br/>
      </w:r>
      <w:r>
        <w:rPr>
          <w:rFonts w:ascii="Minion Pro" w:hAnsi="Minion Pro"/>
          <w:b/>
          <w:bCs/>
          <w:color w:val="000000"/>
        </w:rPr>
        <w:t>6.1.1. Pregledi umrlih</w:t>
      </w:r>
      <w:r>
        <w:rPr>
          <w:rFonts w:ascii="Minion Pro" w:hAnsi="Minion Pro"/>
          <w:b/>
          <w:bCs/>
          <w:color w:val="000000"/>
        </w:rPr>
        <w:br/>
      </w:r>
      <w:r>
        <w:rPr>
          <w:rFonts w:ascii="Minion Pro" w:hAnsi="Minion Pro"/>
          <w:color w:val="000000"/>
        </w:rPr>
        <w:t>provode se sukladno važećim propisima o načinu pregleda umrlih te utvrđivanju vremena i uzroka smrti.</w:t>
      </w:r>
      <w:r>
        <w:rPr>
          <w:rFonts w:ascii="Minion Pro" w:hAnsi="Minion Pro"/>
          <w:color w:val="000000"/>
        </w:rPr>
        <w:br/>
      </w:r>
      <w:r>
        <w:rPr>
          <w:rFonts w:ascii="Minion Pro" w:hAnsi="Minion Pro"/>
          <w:b/>
          <w:bCs/>
          <w:i/>
          <w:iCs/>
          <w:color w:val="000000"/>
        </w:rPr>
        <w:t>Izvršitelji: </w:t>
      </w:r>
      <w:r>
        <w:rPr>
          <w:rFonts w:ascii="Minion Pro" w:hAnsi="Minion Pro"/>
          <w:color w:val="000000"/>
        </w:rPr>
        <w:t>doktori medicine te drugi zdravstveni djelatnici – mrtvozornici.</w:t>
      </w:r>
    </w:p>
    <w:p w:rsidR="005A1ED3" w:rsidRDefault="005A1ED3" w:rsidP="005A1ED3">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sz w:val="27"/>
          <w:szCs w:val="27"/>
        </w:rPr>
        <w:t>III. SUBJEKTI I NAČIN PROVOĐENJA MJERA ZDRAVSTVENE ZAŠTITE</w:t>
      </w:r>
    </w:p>
    <w:p w:rsidR="005A1ED3" w:rsidRDefault="005A1ED3" w:rsidP="005A1ED3">
      <w:pPr>
        <w:pStyle w:val="NormalWeb"/>
        <w:spacing w:before="0" w:beforeAutospacing="0" w:after="225" w:afterAutospacing="0"/>
        <w:textAlignment w:val="baseline"/>
        <w:rPr>
          <w:rFonts w:ascii="Minion Pro" w:hAnsi="Minion Pro"/>
          <w:color w:val="000000"/>
        </w:rPr>
      </w:pPr>
      <w:r>
        <w:rPr>
          <w:rFonts w:ascii="Minion Pro" w:hAnsi="Minion Pro"/>
          <w:color w:val="000000"/>
        </w:rPr>
        <w:t>Mjere zdravstvene zaštite utvrđene ovim Planom i programom mjera zdravstvene zaštite provode ugovorni subjekti Zavoda.</w:t>
      </w:r>
      <w:r>
        <w:rPr>
          <w:rFonts w:ascii="Minion Pro" w:hAnsi="Minion Pro"/>
          <w:color w:val="000000"/>
        </w:rPr>
        <w:br/>
        <w:t>Plan i program mjera zdravstvene zaštite utvrđuje se na način i pod uvjetima propisanim Zakonom o zdravstvenoj zaštiti i Zakonom o obveznom zdravstvenom osiguranju.</w:t>
      </w:r>
    </w:p>
    <w:p w:rsidR="005A1ED3" w:rsidRDefault="005A1ED3" w:rsidP="005A1ED3">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sz w:val="27"/>
          <w:szCs w:val="27"/>
        </w:rPr>
        <w:t>IV. PRIJELAZNE I ZAVRŠNE ODREDBE</w:t>
      </w:r>
    </w:p>
    <w:p w:rsidR="005A1ED3" w:rsidRDefault="005A1ED3" w:rsidP="005A1ED3">
      <w:pPr>
        <w:pStyle w:val="NormalWeb"/>
        <w:spacing w:before="0" w:beforeAutospacing="0" w:after="225" w:afterAutospacing="0"/>
        <w:textAlignment w:val="baseline"/>
        <w:rPr>
          <w:rFonts w:ascii="Minion Pro" w:hAnsi="Minion Pro"/>
          <w:color w:val="000000"/>
        </w:rPr>
      </w:pPr>
      <w:r>
        <w:rPr>
          <w:rFonts w:ascii="Minion Pro" w:hAnsi="Minion Pro"/>
          <w:color w:val="000000"/>
        </w:rPr>
        <w:t>1. Ovaj Plan i program mjera zdravstvene zaštite važi dvije godine od dana njegova stupanja na snagu.</w:t>
      </w:r>
      <w:r>
        <w:rPr>
          <w:rFonts w:ascii="Minion Pro" w:hAnsi="Minion Pro"/>
          <w:color w:val="000000"/>
        </w:rPr>
        <w:br/>
        <w:t>2. Ovaj Plan i program mjera zdravstvene zaštite stupa na snagu osmoga dana od dana objave u »Narodnim novinama«.</w:t>
      </w:r>
      <w:r>
        <w:rPr>
          <w:rFonts w:ascii="Minion Pro" w:hAnsi="Minion Pro"/>
          <w:color w:val="000000"/>
        </w:rPr>
        <w:br/>
      </w:r>
      <w:r>
        <w:rPr>
          <w:rFonts w:ascii="Minion Pro" w:hAnsi="Minion Pro"/>
          <w:color w:val="000000"/>
        </w:rPr>
        <w:br/>
        <w:t>Klasa: 501-01/06-01/36</w:t>
      </w:r>
      <w:r>
        <w:rPr>
          <w:rFonts w:ascii="Minion Pro" w:hAnsi="Minion Pro"/>
          <w:color w:val="000000"/>
        </w:rPr>
        <w:br/>
        <w:t>Urbroj: 534-07-06-1</w:t>
      </w:r>
      <w:r>
        <w:rPr>
          <w:rFonts w:ascii="Minion Pro" w:hAnsi="Minion Pro"/>
          <w:color w:val="000000"/>
        </w:rPr>
        <w:br/>
        <w:t>Zagreb, 13. studenoga 2006.</w:t>
      </w:r>
    </w:p>
    <w:p w:rsidR="005A1ED3" w:rsidRDefault="005A1ED3" w:rsidP="005A1ED3">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b/>
          <w:bCs/>
          <w:color w:val="000000"/>
        </w:rPr>
        <w:t>doc. dr. sc. Neven Ljubičić</w:t>
      </w:r>
      <w:r>
        <w:rPr>
          <w:rFonts w:ascii="Minion Pro" w:hAnsi="Minion Pro"/>
          <w:color w:val="000000"/>
        </w:rPr>
        <w:t>, v. r.</w:t>
      </w:r>
    </w:p>
    <w:p w:rsidR="00E40272" w:rsidRDefault="00E40272" w:rsidP="005A1ED3"/>
    <w:p w:rsidR="00C45CC7" w:rsidRDefault="00C45CC7" w:rsidP="005A1ED3"/>
    <w:p w:rsidR="00C45CC7" w:rsidRDefault="00C45CC7" w:rsidP="00C45CC7">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14. stavka 3. Zakona o obveznom zdravstvenom osiguranju (»Narodne novine« br. 85/06, 105/06, 118/06, 77/07, 111/07 i 35/08.) na prijedlog Hrvatskog zavoda za zdravstveno osiguranje i Hrvatskog zavoda za javno zdravstvo, uz prethodno pribavljeno mišljenje nadležnih komora, ministar zdravstva i socijalne skrbi donosi</w:t>
      </w:r>
    </w:p>
    <w:p w:rsidR="00C45CC7" w:rsidRDefault="00C45CC7" w:rsidP="00C45CC7">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IZMJENU</w:t>
      </w:r>
    </w:p>
    <w:p w:rsidR="00C45CC7" w:rsidRDefault="00C45CC7" w:rsidP="00C45CC7">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PLANA I PROGRAMA MJERA ZDRAVSTVENE ZAŠTITE IZ OBVEZNOG ZDRAVSTVENOG OSIGURANJA</w:t>
      </w:r>
    </w:p>
    <w:p w:rsidR="00C45CC7" w:rsidRDefault="00C45CC7" w:rsidP="00C45CC7">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C45CC7" w:rsidRDefault="00C45CC7" w:rsidP="00C45CC7">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Planu i programu mjera zdravstvene zaštite iz obveznog zdravstvenog osiguranja (»Narodne novine«, br. 126/06) u poglavlju IV. PRIJELAZNE I ZAVRŠNE ODREDBE u točki 1. riječi: »dvije godine od dana njegova stupanja na snagu. »zamjenjuju se riječima: »do stupanja na snagu Plana i programa mjera zdravstvene zaštite iz obveznog zdravstvenog osiguranja sukladno članku 15. stavku 3. Zakona o obveznom zdravstvenom osiguranju (»Narodne novine«, br. 150/08).«.</w:t>
      </w:r>
    </w:p>
    <w:p w:rsidR="00C45CC7" w:rsidRDefault="00C45CC7" w:rsidP="00C45CC7">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C45CC7" w:rsidRDefault="00C45CC7" w:rsidP="00C45CC7">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Ova Izmjena Plana i programa mjera zdravstvene zaštite iz obveznog zdravstvenog osiguranja stupa na snagu danom objave u »Narodnim novinama«.</w:t>
      </w:r>
    </w:p>
    <w:p w:rsidR="00C45CC7" w:rsidRDefault="00C45CC7" w:rsidP="00C45CC7">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011-01/08-02/102</w:t>
      </w:r>
    </w:p>
    <w:p w:rsidR="00C45CC7" w:rsidRDefault="00C45CC7" w:rsidP="00C45CC7">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534-07-08-3</w:t>
      </w:r>
    </w:p>
    <w:p w:rsidR="00C45CC7" w:rsidRDefault="00C45CC7" w:rsidP="00C45CC7">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23. prosinca 2008.</w:t>
      </w:r>
    </w:p>
    <w:p w:rsidR="00C45CC7" w:rsidRDefault="00C45CC7" w:rsidP="00C45CC7">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mr. Darko Milinović, dr. med.,</w:t>
      </w:r>
      <w:r>
        <w:rPr>
          <w:rFonts w:ascii="Minion Pro" w:hAnsi="Minion Pro"/>
          <w:color w:val="000000"/>
        </w:rPr>
        <w:t> v. r.</w:t>
      </w:r>
    </w:p>
    <w:p w:rsidR="00C45CC7" w:rsidRPr="005A1ED3" w:rsidRDefault="00C45CC7" w:rsidP="005A1ED3">
      <w:bookmarkStart w:id="0" w:name="_GoBack"/>
      <w:bookmarkEnd w:id="0"/>
    </w:p>
    <w:sectPr w:rsidR="00C45CC7" w:rsidRPr="005A1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A2"/>
    <w:rsid w:val="001918AC"/>
    <w:rsid w:val="005A1ED3"/>
    <w:rsid w:val="00893EA2"/>
    <w:rsid w:val="00C45CC7"/>
    <w:rsid w:val="00E402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4F83"/>
  <w15:chartTrackingRefBased/>
  <w15:docId w15:val="{7AD9E8DA-85C6-45F1-97CB-1F96B439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A1ED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unhideWhenUsed/>
    <w:qFormat/>
    <w:rsid w:val="005A1E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ED3"/>
    <w:rPr>
      <w:rFonts w:ascii="Times New Roman" w:eastAsia="Times New Roman" w:hAnsi="Times New Roman" w:cs="Times New Roman"/>
      <w:b/>
      <w:bCs/>
      <w:sz w:val="36"/>
      <w:szCs w:val="36"/>
      <w:lang w:eastAsia="hr-HR"/>
    </w:rPr>
  </w:style>
  <w:style w:type="character" w:customStyle="1" w:styleId="Heading1Char">
    <w:name w:val="Heading 1 Char"/>
    <w:basedOn w:val="DefaultParagraphFont"/>
    <w:link w:val="Heading1"/>
    <w:uiPriority w:val="9"/>
    <w:rsid w:val="005A1ED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A1ED3"/>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5A1E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A1E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A1E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paragraphstyle">
    <w:name w:val="noparagraphstyle"/>
    <w:basedOn w:val="Normal"/>
    <w:rsid w:val="005A1E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918AC"/>
    <w:rPr>
      <w:color w:val="0563C1" w:themeColor="hyperlink"/>
      <w:u w:val="single"/>
    </w:rPr>
  </w:style>
  <w:style w:type="character" w:styleId="FollowedHyperlink">
    <w:name w:val="FollowedHyperlink"/>
    <w:basedOn w:val="DefaultParagraphFont"/>
    <w:uiPriority w:val="99"/>
    <w:semiHidden/>
    <w:unhideWhenUsed/>
    <w:rsid w:val="00C45CC7"/>
    <w:rPr>
      <w:color w:val="954F72" w:themeColor="followedHyperlink"/>
      <w:u w:val="single"/>
    </w:rPr>
  </w:style>
  <w:style w:type="paragraph" w:customStyle="1" w:styleId="t-9-8">
    <w:name w:val="t-9-8"/>
    <w:basedOn w:val="Normal"/>
    <w:rsid w:val="00C45C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45C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45C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45C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45C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45C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45C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4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8365">
      <w:bodyDiv w:val="1"/>
      <w:marLeft w:val="0"/>
      <w:marRight w:val="0"/>
      <w:marTop w:val="0"/>
      <w:marBottom w:val="0"/>
      <w:divBdr>
        <w:top w:val="none" w:sz="0" w:space="0" w:color="auto"/>
        <w:left w:val="none" w:sz="0" w:space="0" w:color="auto"/>
        <w:bottom w:val="none" w:sz="0" w:space="0" w:color="auto"/>
        <w:right w:val="none" w:sz="0" w:space="0" w:color="auto"/>
      </w:divBdr>
    </w:div>
    <w:div w:id="464003195">
      <w:bodyDiv w:val="1"/>
      <w:marLeft w:val="0"/>
      <w:marRight w:val="0"/>
      <w:marTop w:val="0"/>
      <w:marBottom w:val="0"/>
      <w:divBdr>
        <w:top w:val="none" w:sz="0" w:space="0" w:color="auto"/>
        <w:left w:val="none" w:sz="0" w:space="0" w:color="auto"/>
        <w:bottom w:val="none" w:sz="0" w:space="0" w:color="auto"/>
        <w:right w:val="none" w:sz="0" w:space="0" w:color="auto"/>
      </w:divBdr>
    </w:div>
    <w:div w:id="827139077">
      <w:bodyDiv w:val="1"/>
      <w:marLeft w:val="0"/>
      <w:marRight w:val="0"/>
      <w:marTop w:val="0"/>
      <w:marBottom w:val="0"/>
      <w:divBdr>
        <w:top w:val="none" w:sz="0" w:space="0" w:color="auto"/>
        <w:left w:val="none" w:sz="0" w:space="0" w:color="auto"/>
        <w:bottom w:val="none" w:sz="0" w:space="0" w:color="auto"/>
        <w:right w:val="none" w:sz="0" w:space="0" w:color="auto"/>
      </w:divBdr>
      <w:divsChild>
        <w:div w:id="936254047">
          <w:marLeft w:val="0"/>
          <w:marRight w:val="0"/>
          <w:marTop w:val="300"/>
          <w:marBottom w:val="450"/>
          <w:divBdr>
            <w:top w:val="none" w:sz="0" w:space="0" w:color="auto"/>
            <w:left w:val="none" w:sz="0" w:space="0" w:color="auto"/>
            <w:bottom w:val="none" w:sz="0" w:space="0" w:color="auto"/>
            <w:right w:val="none" w:sz="0" w:space="0" w:color="auto"/>
          </w:divBdr>
          <w:divsChild>
            <w:div w:id="359281229">
              <w:marLeft w:val="0"/>
              <w:marRight w:val="0"/>
              <w:marTop w:val="0"/>
              <w:marBottom w:val="0"/>
              <w:divBdr>
                <w:top w:val="none" w:sz="0" w:space="0" w:color="auto"/>
                <w:left w:val="none" w:sz="0" w:space="0" w:color="auto"/>
                <w:bottom w:val="none" w:sz="0" w:space="0" w:color="auto"/>
                <w:right w:val="none" w:sz="0" w:space="0" w:color="auto"/>
              </w:divBdr>
              <w:divsChild>
                <w:div w:id="879393935">
                  <w:marLeft w:val="0"/>
                  <w:marRight w:val="0"/>
                  <w:marTop w:val="0"/>
                  <w:marBottom w:val="0"/>
                  <w:divBdr>
                    <w:top w:val="none" w:sz="0" w:space="0" w:color="auto"/>
                    <w:left w:val="none" w:sz="0" w:space="0" w:color="auto"/>
                    <w:bottom w:val="none" w:sz="0" w:space="0" w:color="auto"/>
                    <w:right w:val="none" w:sz="0" w:space="0" w:color="auto"/>
                  </w:divBdr>
                  <w:divsChild>
                    <w:div w:id="545530667">
                      <w:marLeft w:val="0"/>
                      <w:marRight w:val="0"/>
                      <w:marTop w:val="0"/>
                      <w:marBottom w:val="0"/>
                      <w:divBdr>
                        <w:top w:val="none" w:sz="0" w:space="0" w:color="auto"/>
                        <w:left w:val="none" w:sz="0" w:space="0" w:color="auto"/>
                        <w:bottom w:val="none" w:sz="0" w:space="0" w:color="auto"/>
                        <w:right w:val="none" w:sz="0" w:space="0" w:color="auto"/>
                      </w:divBdr>
                      <w:divsChild>
                        <w:div w:id="13062793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116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40379</Words>
  <Characters>230163</Characters>
  <Application>Microsoft Office Word</Application>
  <DocSecurity>0</DocSecurity>
  <Lines>1918</Lines>
  <Paragraphs>540</Paragraphs>
  <ScaleCrop>false</ScaleCrop>
  <Company/>
  <LinksUpToDate>false</LinksUpToDate>
  <CharactersWithSpaces>270002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7</cp:revision>
  <dcterms:created xsi:type="dcterms:W3CDTF">2017-10-16T09:23:00Z</dcterms:created>
  <dcterms:modified xsi:type="dcterms:W3CDTF">2017-10-16T10:03:00Z</dcterms:modified>
</cp:coreProperties>
</file>