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E0" w:rsidRDefault="00745FE0" w:rsidP="00745FE0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RADA I MIROVINSKOGA SUSTAVA</w:t>
      </w:r>
    </w:p>
    <w:p w:rsidR="00745FE0" w:rsidRDefault="00745FE0" w:rsidP="00745FE0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820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13. stavka 3. Zakona o profesionalnoj rehabilitaciji i zapošljavanju osoba s invaliditetom (»Narodne novine«, broj 157/13), ministar nadležan za rad donosi</w:t>
      </w:r>
    </w:p>
    <w:p w:rsidR="00745FE0" w:rsidRDefault="00745FE0" w:rsidP="00745FE0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745FE0" w:rsidRDefault="00745FE0" w:rsidP="00745FE0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SADRŽAJU I NAČINU VOĐENJA OČEVIDNIKA ZAPOSLENIH OSOBA S INVALIDITETOM</w:t>
      </w:r>
    </w:p>
    <w:p w:rsidR="00745FE0" w:rsidRDefault="00745FE0" w:rsidP="00745FE0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I. OPĆE ODREDBE</w:t>
      </w:r>
    </w:p>
    <w:p w:rsidR="00745FE0" w:rsidRDefault="00745FE0" w:rsidP="00745FE0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Pravilnikom propisuje se sadržaj i način vođenja očevidnika zaposlenih i samozaposlenih osoba s invaliditetom te uvjeti koji moraju biti ispunjeni za upis osobe s invaliditetom u očevidnik.</w:t>
      </w:r>
    </w:p>
    <w:p w:rsidR="00745FE0" w:rsidRDefault="00745FE0" w:rsidP="00745FE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Očevidnik zaposlenih i samozaposlenih osoba s invaliditetom (u daljnjem tekstu: očevidnik) sadrži podatke o osobama s invaliditetom koje su prijavljene na mirovinsko osiguranje u skladu s propisima o mirovinskom osiguranju i koje ispunjavaju uvjete propisane ovim Pravilnikom.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Osobe s invaliditetom upisane u očevidnik ubrajaju se u kvotu zaposlenih osoba s invaliditetom kod poslodavca u smislu članka 8. Zakona o profesionalnoj rehabilitaciji i zapošljavanju osoba s invaliditetom (»Narodne novine«, broj 157/13).</w:t>
      </w:r>
    </w:p>
    <w:p w:rsidR="00745FE0" w:rsidRDefault="00745FE0" w:rsidP="00745FE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Očevidnik vodi Hrvatski zavod za mirovinsko osiguranje na temelju prijave poslodavca.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Podatke iz očevidnika Hrvatski zavod za mirovinsko osiguranje dostavlja mjesečno u Hrvatski registar o osobama s invaliditetom i Zavodu za vještačenje, profesionalnu rehabilitaciju i zapošljavanje osoba s invaliditetom, sa stanjem na zadnji dan u mjesecu.</w:t>
      </w:r>
    </w:p>
    <w:p w:rsidR="00745FE0" w:rsidRDefault="00745FE0" w:rsidP="00745FE0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II. SADRŽAJ OČEVIDNIKA</w:t>
      </w:r>
    </w:p>
    <w:p w:rsidR="00745FE0" w:rsidRDefault="00745FE0" w:rsidP="00745FE0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očevidnik se upisuju osobe s invaliditetom koje su prijavljene na mirovinsko osiguranje na temelju radnog odnosa, odnosno samostalnog obavljanja djelatnosti, a kojima je: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priznat status osobe ometene u psihofizičkom razvoju prema propisima o socijalnoj skrbi,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priznat status invalida rada prema propisima o mirovinskom osiguranju,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3. priznat status invalidne osobe sa stažem osiguranja s povećanim trajanjem prema propisima o mirovinskom osiguranju,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priznat status osigurane osobe s utvrđenim tjelesnim oštećenjem prema propisima o mirovinskom osiguranju,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priznat status hrvatskog ratnog vojnog invalida iz Domovinskog rata prema propisima o pravima hrvatskih branitelja iz Domovinskog rata,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priznat status vojnog, odnosno civilnog invalida rata prema propisima o zaštiti vojnih i civilnih invalida rata,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priznat status učenika s teškoćama u razvoju prema propisima o odgojno-obrazovnoj skrbi,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priznat invaliditet i smanjena radna sposobnost na temelju rješenja ureda državne uprave nadležnog za socijalnu skrb, a starije su od 21 godine,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9. priznato pravo na profesionalnu rehabilitaciju prema propisima koji su bili na snazi do početka obavljanja poslova vještačenja sukladno odredbama Zakona o profesionalnoj rehabilitaciji i zapošljavanju osoba s invaliditetom (»Narodne novine«, broj 157/13),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10. priznato pravo na radno prilagođavanje prema propisima koji su bili na snazi do početka obavljanja poslova vještačenja sukladno odredbama Zakona o profesionalnoj rehabilitaciji i zapošljavanju osoba s invaliditetom (»Narodne novine«, broj 157/13),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11. priznat status osobe s invaliditetom prema propisima drugih država članica Europske unije,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12. priznata neposredna opasnost od nastanka invalidnosti prema propisima o mirovinskom osiguranju, ako je rješenje doneseno do 1. 1. 1999. godine,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13. utvrđen invaliditet u odnosu na rad, bez obzira na vrstu i stupanj, temeljem nalaza i mišljenja Zavoda za vještačenje, profesionalnu rehabilitaciju i zapošljavanje osoba s invaliditetom.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očevidnik se kao osoba s invaliditetom iz stavka 1. točke 1. ovoga članka upisuje osoba kojoj je, neovisno o redovnim ili posebnim programima obrazovanja, prema propisima o socijalnoj skrbi utvrđeno: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oštećenje vida,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oštećenje sluha,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oštećenje govorno – glasovne komunikacije,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oštećenje lokomotornog sustava,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oštećenje središnjeg živčanog i mišićnog sustava,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oštećenje drugih organa i organskih sustava,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mentalno oštećenje,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psihička bolest,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više vrsta oštećenja.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(3) U očevidnik se kao osoba s invaliditetom iz stavka 1. točke 4. ovoga članka upisuje osoba koja ima utvrđeno najmanje: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90% tjelesnog oštećenja radi gubitka vida,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70% tjelesnog oštećenja radi gubitka sluha,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90% ukupnog tjelesnog oštećenja, u slučaju više različitih tjelesnih oštećenja, s time da najmanje jedno tjelesno oštećenje koje se zbraja iznosi 70%.</w:t>
      </w:r>
    </w:p>
    <w:p w:rsidR="00745FE0" w:rsidRDefault="00745FE0" w:rsidP="00745FE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Osim podataka iz članka 4. ovoga Pravilnika očevidnik sadrži i sljedeće podatke vezane uz osobu s invaliditetom: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ime i prezime,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osobni identifikacijski broj (OIB),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osobni broj osiguranika mirovinskog osiguranja,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datum rođenja,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spol,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adresa prebivališta i mjesta rada,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datum stjecanja invaliditeta,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stupanj oštećenja ako je određen postotkom,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osnova osiguranja,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datum stjecanja svojstva osiguranika mirovinskog osiguranja,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datum prestanka svojstva osiguranika mirovinskog osiguranja,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razlog prestanka svojstva osiguranika mirovinskog osiguranja,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radno vrijeme,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zanimanje,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najviša završena škola,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stručno obrazovanje,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stručna sprema za obavljanje poslova,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vrijeme na koje je sklopljen ugovor o radu (neodređeno s punim radnim vremenom, neodređeno s nepunim radnim vremenom, određeno s punim radnim vremenom ili određeno s nepunim radnim vremenom).</w:t>
      </w:r>
    </w:p>
    <w:p w:rsidR="00745FE0" w:rsidRDefault="00745FE0" w:rsidP="00745FE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U očevidnik se upisuju sljedeći podaci o poslodavcu kod kojeg je u radnom odnosu osoba s invaliditetom iz članka 4. ovoga Pravilnika: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naziv,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pravni oblik,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osobni identifikacijski broj (OIB),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sjedište,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županija,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djelatnost prema NKD.</w:t>
      </w:r>
    </w:p>
    <w:p w:rsidR="00745FE0" w:rsidRDefault="00745FE0" w:rsidP="00745FE0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III. NAČIN EVIDENTIRANJA I DOKAZI O INVALIDITETU</w:t>
      </w:r>
    </w:p>
    <w:p w:rsidR="00745FE0" w:rsidRDefault="00745FE0" w:rsidP="00745FE0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očevidnik se upisuju posebno određene oznake za osiguranika koji je upisan u očevidnik kao osoba s invaliditetom prema članku 4. ovoga Pravilnika i to: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01 za osiguranika osobu iz članka 4. stavak 1. točka 1.,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02 za osiguranika osobu iz članka 4. stavak 1. točka 2.,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03 za osiguranika osobu iz članka 4. stavak 1. točka 3.,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04 za osiguranika osobu iz članka 4. stavak 1. točka 4.,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05 za osiguranika osobu iz članka 4. stavak 1. točka 5.,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06 za osiguranika osobu iz članka 4. stavak 1. točka 6.,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07 za osiguranika osobu iz članka 4. stavak 1. točka 7.,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08 za osiguranika osobu iz članka 4. stavak 1. točka 8.,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09 za osiguranika osobu iz članka 4. stavak 1. točka 9.,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10 za osiguranika osobu iz članka 4. stavak 1. točka 10.,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11 za osiguranika osobu iz članka 4. stavak 1. točka 11.,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12 za osiguranika osobu iz članka 4. stavak 1. točka 12.,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13 za osiguranika osobu iz članka 4. stavak 1. točka 13.</w:t>
      </w:r>
    </w:p>
    <w:p w:rsidR="00745FE0" w:rsidRDefault="00745FE0" w:rsidP="00745FE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svrhu utvrđivanja statusa i uvjeta za upis u očevidnik iz članka 4. ovoga Pravilnika Hrvatski zavod za mirovinsko osiguranje koristi podatke iz Hrvatskog registra o osobama s invaliditetom i drugih nadležnih tijela.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Osiguranici koji nisu navedeni u članku 4. točka 1. do 12. ovoga Pravilnika, za potrebe upisa u očevidnik, moraju imati nalaz i mišljenje Zavoda za vještačenje, profesionalnu rehabilitaciju i zapošljavanje osoba s invaliditetom u skladu s člankom 4. točka 13. ovoga Pravilnika.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Za osiguranika koji je stekao status osobe s invaliditetom prema propisima drugih država članica Europske unije, kao dokaz o invaliditetu za potrebe upisa u očevidnik, poslodavac je dužan priložiti ovjereni prijevod isprave nadležnog tijela države članice Europske unije o utvrđenju invaliditeta.</w:t>
      </w:r>
    </w:p>
    <w:p w:rsidR="00745FE0" w:rsidRDefault="00745FE0" w:rsidP="00745FE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Poslodavci su dužni prijaviti svaku promjenu u vezi invaliditeta osiguranika mirovinskog osiguranja iz članka 4. ovoga Pravilnika.</w:t>
      </w:r>
    </w:p>
    <w:p w:rsidR="00745FE0" w:rsidRDefault="00745FE0" w:rsidP="00745FE0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IV. PRIJELAZNE I ZAVRŠNE ODREDBE</w:t>
      </w:r>
    </w:p>
    <w:p w:rsidR="00745FE0" w:rsidRDefault="00745FE0" w:rsidP="00745FE0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Poslodavci koji u vrijeme stupanja na snagu ovoga Pravilnika zapošljavaju osobe s invaliditetom dužni su te osobe prijaviti Hrvatskom zavodu za mirovinsko osiguranje kao osobe s invaliditetom sukladno propisanom obrascu Hrvatskog zavoda za mirovinsko osiguranje i ovom Pravilniku, u razdoblju od 1. svibnja 2014. godine do 31. prosinca 2014. godine.</w:t>
      </w:r>
    </w:p>
    <w:p w:rsidR="00745FE0" w:rsidRDefault="00745FE0" w:rsidP="00745FE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Hrvatski zavod za mirovinsko osiguranje počet će voditi očevidnik zaposlenih osoba s invaliditetom prema odredbama ovoga Pravilnika od 1. siječnja 2015. godine.</w:t>
      </w:r>
    </w:p>
    <w:p w:rsidR="00745FE0" w:rsidRDefault="00745FE0" w:rsidP="00745FE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745FE0" w:rsidRDefault="00745FE0" w:rsidP="00745FE0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011-01/14-01/10</w:t>
      </w:r>
    </w:p>
    <w:p w:rsidR="00745FE0" w:rsidRDefault="00745FE0" w:rsidP="00745FE0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524-03-02-02/5-14-11</w:t>
      </w:r>
    </w:p>
    <w:p w:rsidR="00745FE0" w:rsidRDefault="00745FE0" w:rsidP="00745FE0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1. travnja 2014.</w:t>
      </w:r>
    </w:p>
    <w:p w:rsidR="00745FE0" w:rsidRDefault="00745FE0" w:rsidP="00745FE0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Mirando Mrsić, dr. med., </w:t>
      </w:r>
      <w:r>
        <w:rPr>
          <w:rFonts w:ascii="Minion Pro" w:hAnsi="Minion Pro"/>
          <w:color w:val="000000"/>
        </w:rPr>
        <w:t>v. r.</w:t>
      </w:r>
    </w:p>
    <w:p w:rsidR="00F84507" w:rsidRDefault="00F84507"/>
    <w:p w:rsidR="00745FE0" w:rsidRDefault="00745FE0" w:rsidP="00745FE0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br/>
        <w:t>MINISTARSTVO RADA I MIROVINSKOGA SUSTAVA</w:t>
      </w:r>
    </w:p>
    <w:p w:rsidR="00745FE0" w:rsidRDefault="00745FE0" w:rsidP="00745FE0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1935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Na temelju članka 13. stavka 3. Zakona o profesionalnoj rehabilitaciji i zapošljavanju osoba s invaliditetom (»Narodne novine«, broj 157/13), ministar nadležan za rad donosi</w:t>
      </w:r>
    </w:p>
    <w:p w:rsidR="00745FE0" w:rsidRDefault="00745FE0" w:rsidP="00745FE0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745FE0" w:rsidRDefault="00745FE0" w:rsidP="00745FE0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IZMJENI PRAVILNIKA O SADRŽAJU I NAČINU VOĐENJA OČEVIDNIKA ZAPOSLENIH OSOBA S INVALIDITETOM</w:t>
      </w:r>
    </w:p>
    <w:p w:rsidR="00745FE0" w:rsidRDefault="00745FE0" w:rsidP="00745FE0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sadržaju i načinu vođenja očevidnika zaposlenih osoba s invaliditetom (»Narodne novine«, broj 44/14) u članku 4. stavak 3. mijenja se i glasi: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»(3) U očevidnik se kao osoba s invaliditetom iz stavka 1. točke 4. ovoga članka upisuje osoba koja ima utvrđeno najmanje: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60% tjelesnog oštećenja radi gubitka odnosno funkcionalnog poremećaja donjeg ekstremiteta,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70% tjelesnog oštećenja radi gubitka odnosno funkcionalnog poremećaja gornjeg ekstremiteta,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70% tjelesnog oštećenja radi gubitka sluha,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80% jednog tjelesnog oštećenja bilo koje druge vrste,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90% ukupnog tjelesnog oštećenja, u slučaju više različitih tjelesnih oštećenja, s time da najmanje jedno tjelesno oštećenje koje se zbraja iznosi 60% oštećenja donjeg ekstremiteta ili 70% oštećenja gornjeg ekstremiteta ili 70% oštećenja bilo koje druge vrste.«</w:t>
      </w:r>
    </w:p>
    <w:p w:rsidR="00745FE0" w:rsidRDefault="00745FE0" w:rsidP="00745FE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745FE0" w:rsidRDefault="00745FE0" w:rsidP="00745FE0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011-01/14-01/86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Urbroj: 524-04-01-01/1-14-4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Zagreb, 28. srpnja 2014.</w:t>
      </w:r>
    </w:p>
    <w:p w:rsidR="00745FE0" w:rsidRDefault="00745FE0" w:rsidP="00745FE0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Mirando Mrsić, dr. med.,</w:t>
      </w:r>
      <w:r>
        <w:rPr>
          <w:rFonts w:ascii="Minion Pro" w:hAnsi="Minion Pro"/>
          <w:color w:val="000000"/>
        </w:rPr>
        <w:t> v. r.</w:t>
      </w:r>
    </w:p>
    <w:p w:rsidR="00745FE0" w:rsidRDefault="00745FE0"/>
    <w:p w:rsidR="00745FE0" w:rsidRDefault="00745FE0"/>
    <w:p w:rsidR="00745FE0" w:rsidRDefault="00745FE0"/>
    <w:p w:rsidR="00745FE0" w:rsidRDefault="00745FE0" w:rsidP="00745FE0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RADA I MIROVINSKOGA SUSTAVA</w:t>
      </w:r>
    </w:p>
    <w:p w:rsidR="00745FE0" w:rsidRDefault="00745FE0" w:rsidP="00745FE0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lastRenderedPageBreak/>
        <w:t>49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13. stavka 3. Zakona o profesionalnoj rehabilitaciji i zapošljavanju osoba s invaliditetom (»Narodne novine«, broj 157/13 i 152/14), ministar nadležan za rad donosi</w:t>
      </w:r>
    </w:p>
    <w:p w:rsidR="00745FE0" w:rsidRDefault="00745FE0" w:rsidP="00745FE0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745FE0" w:rsidRDefault="00745FE0" w:rsidP="00745FE0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IZMJENAMA I DOPUNAMA PRAVILNIKA O SADRŽAJU I NAČINU VOĐENJA OČEVIDNIKA ZAPOSLENIH OSOBA S INVALIDITETOM</w:t>
      </w:r>
    </w:p>
    <w:p w:rsidR="00745FE0" w:rsidRDefault="00745FE0" w:rsidP="00745FE0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sadržaju i načinu vođenja očevidnika zaposlenih osoba s invaliditetom (»Narodne novine«, broj 44/14 i 97/14) u članku 4. stavku 1. točka 13. mijenja se i glasi: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»13. utvrđen invaliditet u odnosu na rad, bez obzira na vrstu i stupanj, temeljem uvjerenja Zavoda za vještačenje, profesionalnu rehabilitaciju i zapošljavanje osoba s invaliditetom, a sukladno prethodno pribavljenom nalazu i mišljenju centra za profesionalnu rehabilitaciju.«</w:t>
      </w:r>
    </w:p>
    <w:p w:rsidR="00745FE0" w:rsidRDefault="00745FE0" w:rsidP="00745FE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8. stavku 2. riječi: »nalaz i mišljenje« zamjenjuju se riječju: »uvjerenje«.</w:t>
      </w:r>
    </w:p>
    <w:p w:rsidR="00745FE0" w:rsidRDefault="00745FE0" w:rsidP="00745FE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Iza članka 11. dodaje se članak 11.a koji glasi:</w:t>
      </w:r>
    </w:p>
    <w:p w:rsidR="00745FE0" w:rsidRDefault="00745FE0" w:rsidP="00745FE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»Članak 11.a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Do početka rada centara za profesionalnu rehabilitaciju, uvjerenje iz članka 4. stavka 1. točke 13. ovoga Pravilnika izdavat će Povjerenstvo Zavoda za vještačenje, profesionalnu rehabilitaciju i zapošljavanje osoba s invaliditetom.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Povjerenstvo iz stavka 1. ovoga članka čine socijalni radnik, klinički psiholog, liječnik medicine rada, a po potrebi i drugi stručnjaci, uz predstavnike Zavoda za vještačenje, profesionalnu rehabilitaciju i zapošljavanje osoba s invaliditetom, Hrvatskog zavoda za zapošljavanje i udruga osoba s invaliditetom.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Članove Povjerenstva iz stavka 2. ovoga članka imenuje ravnatelj Zavoda za vještačenje, profesionalnu rehabilitaciju i zapošljavanje osoba s invaliditetom.«</w:t>
      </w:r>
    </w:p>
    <w:p w:rsidR="00745FE0" w:rsidRDefault="00745FE0" w:rsidP="00745FE0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745FE0" w:rsidRDefault="00745FE0" w:rsidP="00745FE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745FE0" w:rsidRDefault="00745FE0" w:rsidP="00745FE0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011-01/14-01/10</w:t>
      </w:r>
    </w:p>
    <w:p w:rsidR="00745FE0" w:rsidRDefault="00745FE0" w:rsidP="00745FE0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524-04-01-01/1-14-38</w:t>
      </w:r>
    </w:p>
    <w:p w:rsidR="00745FE0" w:rsidRDefault="00745FE0" w:rsidP="00745FE0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30. prosinca 2014.</w:t>
      </w:r>
    </w:p>
    <w:p w:rsidR="00745FE0" w:rsidRDefault="00745FE0" w:rsidP="00745FE0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lastRenderedPageBreak/>
        <w:t>prof. dr. sc. Mirando Mrsić, dr. med., </w:t>
      </w:r>
      <w:r>
        <w:rPr>
          <w:rFonts w:ascii="Minion Pro" w:hAnsi="Minion Pro"/>
          <w:color w:val="000000"/>
        </w:rPr>
        <w:t>v. r.</w:t>
      </w:r>
    </w:p>
    <w:p w:rsidR="00745FE0" w:rsidRDefault="00745FE0">
      <w:bookmarkStart w:id="0" w:name="_GoBack"/>
      <w:bookmarkEnd w:id="0"/>
    </w:p>
    <w:sectPr w:rsidR="0074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77"/>
    <w:rsid w:val="00340F77"/>
    <w:rsid w:val="00745FE0"/>
    <w:rsid w:val="00F8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5AEB"/>
  <w15:chartTrackingRefBased/>
  <w15:docId w15:val="{9A6AA9EB-38CB-4B11-BE75-564AC90C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74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74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4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4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4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74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4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4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4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4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74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54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211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33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88696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1711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2017-10-11T10:51:00Z</dcterms:created>
  <dcterms:modified xsi:type="dcterms:W3CDTF">2017-10-11T10:52:00Z</dcterms:modified>
</cp:coreProperties>
</file>