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19" w:rsidRPr="00417419" w:rsidRDefault="00417419" w:rsidP="00417419">
      <w:bookmarkStart w:id="0" w:name="_GoBack"/>
      <w:bookmarkEnd w:id="0"/>
      <w:r w:rsidRPr="00417419">
        <w:rPr>
          <w:b/>
          <w:bCs/>
        </w:rPr>
        <w:t>ZAKON O NAPLATI DOSPJELIH A NENAPLAĆENIH POREZA, CARINA, DOPRINOSA I DRŽAVNIH JAMSTAVA</w:t>
      </w:r>
    </w:p>
    <w:p w:rsidR="00417419" w:rsidRPr="00417419" w:rsidRDefault="00417419" w:rsidP="00417419">
      <w:r w:rsidRPr="00417419">
        <w:t> </w:t>
      </w:r>
    </w:p>
    <w:p w:rsidR="00417419" w:rsidRPr="00417419" w:rsidRDefault="00417419" w:rsidP="00417419">
      <w:r w:rsidRPr="00417419">
        <w:t>(Urednički pročišćeni tekst, „Narodne novine“, broj 117/01, 95/02, 156/02 i </w:t>
      </w:r>
      <w:r w:rsidRPr="00417419">
        <w:rPr>
          <w:b/>
          <w:bCs/>
        </w:rPr>
        <w:t>19/03</w:t>
      </w:r>
      <w:r w:rsidRPr="00417419">
        <w:t>)</w:t>
      </w:r>
    </w:p>
    <w:p w:rsidR="00417419" w:rsidRPr="00417419" w:rsidRDefault="00417419" w:rsidP="00417419">
      <w:r w:rsidRPr="00417419">
        <w:t> </w:t>
      </w:r>
    </w:p>
    <w:p w:rsidR="00417419" w:rsidRPr="00417419" w:rsidRDefault="00417419" w:rsidP="00417419">
      <w:r w:rsidRPr="00417419">
        <w:rPr>
          <w:lang w:val="en-US"/>
        </w:rPr>
        <w:t>I. OPĆE ODREDBE</w:t>
      </w:r>
    </w:p>
    <w:p w:rsidR="00417419" w:rsidRPr="00417419" w:rsidRDefault="00417419" w:rsidP="00417419">
      <w:r w:rsidRPr="00417419">
        <w:t> </w:t>
      </w:r>
    </w:p>
    <w:p w:rsidR="00417419" w:rsidRPr="00417419" w:rsidRDefault="00417419" w:rsidP="00417419">
      <w:r w:rsidRPr="00417419">
        <w:rPr>
          <w:lang w:val="en-US"/>
        </w:rPr>
        <w:t>Članak 1.</w:t>
      </w:r>
    </w:p>
    <w:p w:rsidR="00417419" w:rsidRPr="00417419" w:rsidRDefault="00417419" w:rsidP="00417419">
      <w:r w:rsidRPr="00417419">
        <w:rPr>
          <w:lang w:val="en-US"/>
        </w:rPr>
        <w:t>(1) Ovim se Zakonom uređuju uvjeti i način naplate, odnosno plaćanja dospjelih a nenaplaćenih, odnosno neplaćenih poreza, carina, doprinosa (za mirovinsko i zdravstveno osiguranje, za zapošljavanje) i državnih jamstava izdanih pravnim osobama u većinskom državnom vlasništvu nastalih do 31. prosinca 2000. (u daljnjem tekstu: potraživanja).</w:t>
      </w:r>
    </w:p>
    <w:p w:rsidR="00417419" w:rsidRPr="00417419" w:rsidRDefault="00417419" w:rsidP="00417419">
      <w:r w:rsidRPr="00417419">
        <w:rPr>
          <w:lang w:val="en-US"/>
        </w:rPr>
        <w:t>(2) Potraživanja iz stavka 1. ovoga članka sastoje se od glav</w:t>
      </w:r>
      <w:r w:rsidRPr="00417419">
        <w:rPr>
          <w:lang w:val="en-US"/>
        </w:rPr>
        <w:softHyphen/>
        <w:t>nice i kamata.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2.</w:t>
      </w:r>
    </w:p>
    <w:p w:rsidR="00417419" w:rsidRPr="00417419" w:rsidRDefault="00417419" w:rsidP="00417419">
      <w:r w:rsidRPr="00417419">
        <w:rPr>
          <w:lang w:val="en-US"/>
        </w:rPr>
        <w:t>(1) Pravne i fizičke osobe koje imaju dugovanja s osnove poreza, carina, dopirnosa i protestiranih državnih jamstava (u daljnjem tekstu: dužnici), te Ministarstvo financija, Porezna uprava, Carinska uprava, Hrvatski zavod za mirovinsko osiguranje, Hrvatski zavod za zdravstveno osiguranje i Hrvatski zavod za zapošljavanje (u daljnjem tekstu: vjerovnici) obvezni su pokrenuti postupak radi razrješavanja međusobnih dužničko-vjerovničkih odnosa.</w:t>
      </w:r>
    </w:p>
    <w:p w:rsidR="00417419" w:rsidRPr="00417419" w:rsidRDefault="00417419" w:rsidP="00417419">
      <w:r w:rsidRPr="00417419">
        <w:rPr>
          <w:lang w:val="en-US"/>
        </w:rPr>
        <w:t>(2) Dužnici – pravne osobe čiji je dug veći od temeljnog kapitala te nemaju više od pet zaposlenika na dan stupanja na snagu ovoga Zakona ne mogu pokrenuti postupak nagodbe i na iste će se odmah primijeniti odredbe Stečajnog zakona.</w:t>
      </w:r>
    </w:p>
    <w:p w:rsidR="00417419" w:rsidRPr="00417419" w:rsidRDefault="00417419" w:rsidP="00417419">
      <w:r w:rsidRPr="00417419">
        <w:rPr>
          <w:lang w:val="en-US"/>
        </w:rPr>
        <w:t>(3) Dužnici – pravne osobe kojima je osnivač u trenutku registracije bio insolventan ne mogu pokrenuti postupak nagodbe i na iste će se odmah primijeniti odredbe Stečajnog zakona.</w:t>
      </w:r>
    </w:p>
    <w:p w:rsidR="00417419" w:rsidRPr="00417419" w:rsidRDefault="00417419" w:rsidP="00417419">
      <w:r w:rsidRPr="00417419">
        <w:rPr>
          <w:lang w:val="en-US"/>
        </w:rPr>
        <w:t>(4) Dužnici i vjerovnici iz stavka 1. ovoga članka obvezni su pokrenuti postupak nagodbe u roku od 30 dana od dana stupanja na snagu ovoga Zakona.</w:t>
      </w:r>
    </w:p>
    <w:p w:rsidR="00417419" w:rsidRPr="00417419" w:rsidRDefault="00417419" w:rsidP="00417419">
      <w:r w:rsidRPr="00417419">
        <w:rPr>
          <w:lang w:val="en-US"/>
        </w:rPr>
        <w:t>(5) Postupak iz stavka 4. ovoga članka pokreće se na način da dužnik prijavi Poreznoj upravi prema mjestu svoga sjedišta, a fizička osoba u mjestu boravka osnovu i iznos dugovanja, a ostale elemente nužne za postizanje nagodbe najkasnije u roku od daljnjih 30 kalendarskih dana.</w:t>
      </w:r>
    </w:p>
    <w:p w:rsidR="00417419" w:rsidRPr="00417419" w:rsidRDefault="00417419" w:rsidP="00417419">
      <w:r w:rsidRPr="00417419">
        <w:rPr>
          <w:b/>
          <w:bCs/>
        </w:rPr>
        <w:t>(6) Vjerovnik i dužnik zak</w:t>
      </w:r>
      <w:r w:rsidRPr="00417419">
        <w:rPr>
          <w:b/>
          <w:bCs/>
        </w:rPr>
        <w:softHyphen/>
        <w:t>ljučit će nagodbu o podmire</w:t>
      </w:r>
      <w:r w:rsidRPr="00417419">
        <w:rPr>
          <w:b/>
          <w:bCs/>
        </w:rPr>
        <w:softHyphen/>
        <w:t>nju potraživa</w:t>
      </w:r>
      <w:r w:rsidRPr="00417419">
        <w:rPr>
          <w:b/>
          <w:bCs/>
        </w:rPr>
        <w:softHyphen/>
        <w:t>nja, odnosno obveza iz članka 1. ovoga Zakona uvećano za kamate do dana zak</w:t>
      </w:r>
      <w:r w:rsidRPr="00417419">
        <w:rPr>
          <w:b/>
          <w:bCs/>
        </w:rPr>
        <w:softHyphen/>
        <w:t>ljuče</w:t>
      </w:r>
      <w:r w:rsidRPr="00417419">
        <w:rPr>
          <w:b/>
          <w:bCs/>
        </w:rPr>
        <w:softHyphen/>
        <w:t>nja nagodbe u roku od 30 dana od dana donoše</w:t>
      </w:r>
      <w:r w:rsidRPr="00417419">
        <w:rPr>
          <w:b/>
          <w:bCs/>
        </w:rPr>
        <w:softHyphen/>
        <w:t>nja odluke Vlade Republike Hrvatske. O svim podnesenim zahtjevima Vlada Republike Hrvatske donijet će potrebne odluke najkasnije do 31. ožujka 2003.</w:t>
      </w:r>
    </w:p>
    <w:p w:rsidR="00417419" w:rsidRPr="00417419" w:rsidRDefault="00417419" w:rsidP="00417419">
      <w:r w:rsidRPr="00417419">
        <w:lastRenderedPageBreak/>
        <w:t>      (7) Nagodbe iz stavka 6. ovog članka moraju se zak</w:t>
      </w:r>
      <w:r w:rsidRPr="00417419">
        <w:softHyphen/>
        <w:t>ljučiti do 31. prosinca 2002. godine.</w:t>
      </w:r>
    </w:p>
    <w:p w:rsidR="00417419" w:rsidRPr="00417419" w:rsidRDefault="00417419" w:rsidP="00417419">
      <w:r w:rsidRPr="00417419">
        <w:rPr>
          <w:lang w:val="en-US"/>
        </w:rPr>
        <w:t>II. UVJETI I NAČINI NAPLATE POTRAŽIVANJA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3.</w:t>
      </w:r>
    </w:p>
    <w:p w:rsidR="00417419" w:rsidRPr="00417419" w:rsidRDefault="00417419" w:rsidP="00417419">
      <w:r w:rsidRPr="00417419">
        <w:rPr>
          <w:lang w:val="en-US"/>
        </w:rPr>
        <w:t>(1) Dužnicima koji su pretrpjeli direktne ratne štete i direktne štete nastale kao posljedica boravka prognanika i izbjeglica u hotelima, pansionima i sličnim smještajnim objektima otpisat će se kamate koje su obračunate na potraživanje do 31. prosinca 2000.</w:t>
      </w:r>
    </w:p>
    <w:p w:rsidR="00417419" w:rsidRPr="00417419" w:rsidRDefault="00417419" w:rsidP="00417419">
      <w:r w:rsidRPr="00417419">
        <w:rPr>
          <w:lang w:val="en-US"/>
        </w:rPr>
        <w:t>(2) Dužnicima s područja posebne državne skrbi otpisat će se glavnica i kamate na sva dugovanja osim glavnice poreza na dodanu vrijednost, posebnih poreza i doprinosa za mirovinsko osiguranje.</w:t>
      </w:r>
    </w:p>
    <w:p w:rsidR="00417419" w:rsidRPr="00417419" w:rsidRDefault="00417419" w:rsidP="00417419">
      <w:r w:rsidRPr="00417419">
        <w:rPr>
          <w:lang w:val="en-US"/>
        </w:rPr>
        <w:t>(3) Dužnici iz stavka 1. i 2. ovoga članka obvezni su priložiti dokaze o ispunjavanju uvjeta za otpis kamata obračunatih na potraživanja, odnosno glavnice i kamata za dužnike s područja posebne državne skrbi.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4.</w:t>
      </w:r>
    </w:p>
    <w:p w:rsidR="00417419" w:rsidRPr="00417419" w:rsidRDefault="00417419" w:rsidP="00417419">
      <w:r w:rsidRPr="00417419">
        <w:rPr>
          <w:lang w:val="en-US"/>
        </w:rPr>
        <w:t>(1) Obveze iz članka 1. ovoga Zakona mogu se podmiriti:</w:t>
      </w:r>
    </w:p>
    <w:p w:rsidR="00417419" w:rsidRPr="00417419" w:rsidRDefault="00417419" w:rsidP="00417419">
      <w:r w:rsidRPr="00417419">
        <w:rPr>
          <w:lang w:val="en-US"/>
        </w:rPr>
        <w:t>– jednokratnom uplatom uz popust,</w:t>
      </w:r>
    </w:p>
    <w:p w:rsidR="00417419" w:rsidRPr="00417419" w:rsidRDefault="00417419" w:rsidP="00417419">
      <w:r w:rsidRPr="00417419">
        <w:rPr>
          <w:lang w:val="en-US"/>
        </w:rPr>
        <w:t>– prijebojem s potraživanjima prema korisnicima državnog proračuna i izvanproračunskih fondova,</w:t>
      </w:r>
    </w:p>
    <w:p w:rsidR="00417419" w:rsidRPr="00417419" w:rsidRDefault="00417419" w:rsidP="00417419">
      <w:r w:rsidRPr="00417419">
        <w:rPr>
          <w:lang w:val="en-US"/>
        </w:rPr>
        <w:t>– ustupanjem nekretnine,</w:t>
      </w:r>
    </w:p>
    <w:p w:rsidR="00417419" w:rsidRPr="00417419" w:rsidRDefault="00417419" w:rsidP="00417419">
      <w:r w:rsidRPr="00417419">
        <w:rPr>
          <w:lang w:val="en-US"/>
        </w:rPr>
        <w:t>– reprogramom potraživanja na rok od 1 godine do 7 godina, uz mogućnost počeka, a kriteriji će se utvrditi naputkom iz članka 6. stavka 2. ovoga Zakona,</w:t>
      </w:r>
    </w:p>
    <w:p w:rsidR="00417419" w:rsidRPr="00417419" w:rsidRDefault="00417419" w:rsidP="00417419">
      <w:r w:rsidRPr="00417419">
        <w:rPr>
          <w:lang w:val="en-US"/>
        </w:rPr>
        <w:t>– ustupanjem potraživanja iz drugih poslovnih odnosa, uz prihvatljiv instrument osiguranja plaćanja,</w:t>
      </w:r>
    </w:p>
    <w:p w:rsidR="00417419" w:rsidRPr="00417419" w:rsidRDefault="00417419" w:rsidP="00417419">
      <w:r w:rsidRPr="00417419">
        <w:rPr>
          <w:lang w:val="en-US"/>
        </w:rPr>
        <w:t>– multilateralnom kompenzacijom.</w:t>
      </w:r>
    </w:p>
    <w:p w:rsidR="00417419" w:rsidRPr="00417419" w:rsidRDefault="00417419" w:rsidP="00417419">
      <w:r w:rsidRPr="00417419">
        <w:rPr>
          <w:lang w:val="en-US"/>
        </w:rPr>
        <w:t>(2) Dužnici koji su u većinskom državnom vlasništvu ili će to postati primjenom ovoga Zakona osim načina iz stavka 1. ovoga članka mogu svoje obveze podmiriti i:</w:t>
      </w:r>
    </w:p>
    <w:p w:rsidR="00417419" w:rsidRPr="00417419" w:rsidRDefault="00417419" w:rsidP="00417419">
      <w:r w:rsidRPr="00417419">
        <w:rPr>
          <w:lang w:val="en-US"/>
        </w:rPr>
        <w:t>– pretvaranjem potraživanja u vlasnički udjel (ulog prava) dokapitalizacijom o čemu je potrebno pribaviti mišljenje mjerodavnog ministarstva i Hrvatskog fonda za privatizaciju.</w:t>
      </w:r>
    </w:p>
    <w:p w:rsidR="00417419" w:rsidRPr="00417419" w:rsidRDefault="00417419" w:rsidP="00417419">
      <w:r w:rsidRPr="00417419">
        <w:rPr>
          <w:lang w:val="en-US"/>
        </w:rPr>
        <w:t>(3) Iznimno, Vlada Republike Hrvatske može na prijedlog Ministarstva financija odobriti pretvaranje državnog potraživanja u vlasnički udjel (ulog prava) dokapitalizacijom i kod dužnika gdje je državno vlasništvo manje od većinskog ukoliko je to od interesa za Republiku Hrvatsku.</w:t>
      </w:r>
    </w:p>
    <w:p w:rsidR="00417419" w:rsidRPr="00417419" w:rsidRDefault="00417419" w:rsidP="00417419">
      <w:r w:rsidRPr="00417419">
        <w:rPr>
          <w:lang w:val="en-US"/>
        </w:rPr>
        <w:t>(4) Prilikom utvrđivanja reprograma potraživanja za fizičke osobe koje se oporezuju prema Zakonu o porezu na dohodak uzeti će se u obzir odnos iznosa potraživanja i ostvarenog dohotka.</w:t>
      </w:r>
    </w:p>
    <w:p w:rsidR="00417419" w:rsidRPr="00417419" w:rsidRDefault="00417419" w:rsidP="00417419">
      <w:r w:rsidRPr="00417419">
        <w:rPr>
          <w:lang w:val="en-US"/>
        </w:rPr>
        <w:lastRenderedPageBreak/>
        <w:t>(5) Država kao vjerovnik može svoja potraživanja prodati na javnom tržištu putem javnog objavljivanja.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5.</w:t>
      </w:r>
    </w:p>
    <w:p w:rsidR="00417419" w:rsidRPr="00417419" w:rsidRDefault="00417419" w:rsidP="00417419">
      <w:r w:rsidRPr="00417419">
        <w:rPr>
          <w:lang w:val="en-US"/>
        </w:rPr>
        <w:t>(1) Na reprogramirani dio duga obračunavat će se kamata u visini eskontne stope Hrvatske narodne banke uvećana za tri indeksna poena, a obračun će se vršiti proporcionalnom metodom.</w:t>
      </w:r>
    </w:p>
    <w:p w:rsidR="00417419" w:rsidRPr="00417419" w:rsidRDefault="00417419" w:rsidP="00417419">
      <w:r w:rsidRPr="00417419">
        <w:rPr>
          <w:lang w:val="en-US"/>
        </w:rPr>
        <w:t>(2) Procjenu ustupljene imovine iz članka 4. stavka 1. ovoga Zakona obavlja sudski vještak kojeg odredi Ministarstvo financija, odnosno Porezna uprava, a troškove u svezi s procjenom snosi dužnik.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III. POSTUPAK NAPLATE POTRAŽIVANJA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6.</w:t>
      </w:r>
    </w:p>
    <w:p w:rsidR="00417419" w:rsidRPr="00417419" w:rsidRDefault="00417419" w:rsidP="00417419">
      <w:r w:rsidRPr="00417419">
        <w:rPr>
          <w:lang w:val="en-US"/>
        </w:rPr>
        <w:t>(1) Prijedlog o namirenju obveza s osnove državnih jamstava podnosi se Ministarstvu financija.</w:t>
      </w:r>
    </w:p>
    <w:p w:rsidR="00417419" w:rsidRPr="00417419" w:rsidRDefault="00417419" w:rsidP="00417419">
      <w:r w:rsidRPr="00417419">
        <w:rPr>
          <w:lang w:val="en-US"/>
        </w:rPr>
        <w:t>(2) Način obrade prijedloga iz stavka 1. ovoga članka uredit će se naputkom ministra financija.</w:t>
      </w:r>
    </w:p>
    <w:p w:rsidR="00417419" w:rsidRPr="00417419" w:rsidRDefault="00417419" w:rsidP="00417419">
      <w:r w:rsidRPr="00417419">
        <w:rPr>
          <w:lang w:val="en-US"/>
        </w:rPr>
        <w:t>(3) Protiv dužnika koji u roku od 30 dana od dana stupanja na snagu ovoga Zakona ne podnese prijedlog o načinu izmirenja obveze, Porezna uprava poduzet će radnje za naplatu prema Općem poreznom zakonu.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7.</w:t>
      </w:r>
    </w:p>
    <w:p w:rsidR="00417419" w:rsidRPr="00417419" w:rsidRDefault="00417419" w:rsidP="00417419">
      <w:r w:rsidRPr="00417419">
        <w:rPr>
          <w:lang w:val="en-US"/>
        </w:rPr>
        <w:t>(1) Prijedlog iz članka 2. stavka 5. ovoga Zakona sadrži jedan ili više uvjeta i načina plaćanja iz članka 4. stavka 1. i 2. ovoga Zakona.</w:t>
      </w:r>
    </w:p>
    <w:p w:rsidR="00417419" w:rsidRPr="00417419" w:rsidRDefault="00417419" w:rsidP="00417419">
      <w:r w:rsidRPr="00417419">
        <w:rPr>
          <w:lang w:val="en-US"/>
        </w:rPr>
        <w:t>(2) Dužnik je obvezan predložiti jedan ili više od sljedećih instrumenata osiguranja:</w:t>
      </w:r>
    </w:p>
    <w:p w:rsidR="00417419" w:rsidRPr="00417419" w:rsidRDefault="00417419" w:rsidP="00417419">
      <w:r w:rsidRPr="00417419">
        <w:rPr>
          <w:lang w:val="en-US"/>
        </w:rPr>
        <w:t>– zalog na nekretninama,</w:t>
      </w:r>
    </w:p>
    <w:p w:rsidR="00417419" w:rsidRPr="00417419" w:rsidRDefault="00417419" w:rsidP="00417419">
      <w:r w:rsidRPr="00417419">
        <w:rPr>
          <w:lang w:val="en-US"/>
        </w:rPr>
        <w:t>– jamstvo banke,</w:t>
      </w:r>
    </w:p>
    <w:p w:rsidR="00417419" w:rsidRPr="00417419" w:rsidRDefault="00417419" w:rsidP="00417419">
      <w:r w:rsidRPr="00417419">
        <w:rPr>
          <w:lang w:val="en-US"/>
        </w:rPr>
        <w:t>– ugovor o pristupanju duga solventnog jamca,</w:t>
      </w:r>
    </w:p>
    <w:p w:rsidR="00417419" w:rsidRPr="00417419" w:rsidRDefault="00417419" w:rsidP="00417419">
      <w:r w:rsidRPr="00417419">
        <w:rPr>
          <w:lang w:val="en-US"/>
        </w:rPr>
        <w:t>– mjenice avalirane od banke, osiguravajućeg društva, štedno-kreditne zadruge ili kojega drugoga solventnog subjekta,</w:t>
      </w:r>
    </w:p>
    <w:p w:rsidR="00417419" w:rsidRPr="00417419" w:rsidRDefault="00417419" w:rsidP="00417419">
      <w:r w:rsidRPr="00417419">
        <w:rPr>
          <w:lang w:val="en-US"/>
        </w:rPr>
        <w:t>– običnu zadužnicu u visini potraživanja uvećanog za kamatu i pripadajuće troškove.</w:t>
      </w:r>
    </w:p>
    <w:p w:rsidR="00417419" w:rsidRPr="00417419" w:rsidRDefault="00417419" w:rsidP="00417419">
      <w:r w:rsidRPr="00417419">
        <w:rPr>
          <w:lang w:val="en-US"/>
        </w:rPr>
        <w:t>(3) Dužnik koji dug namiruje na način iz članka 4. stavka 2. ovoga Zakona dužan je uz prijedlog nagodbe priložiti poslovni plan i razvojni program.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lastRenderedPageBreak/>
        <w:t>Članak 8.</w:t>
      </w:r>
    </w:p>
    <w:p w:rsidR="00417419" w:rsidRPr="00417419" w:rsidRDefault="00417419" w:rsidP="00417419">
      <w:r w:rsidRPr="00417419">
        <w:rPr>
          <w:lang w:val="en-US"/>
        </w:rPr>
        <w:t>(1) Poljoprivrednici dužnici za mirovinsko osiguranje koji ne mogu namiriti dugovanje ostaju bez mirovinskog staža do 31. prosinca 2000. Od 1. siječnja 2001. plaćaju obveze i nastavlja im se mirovinski staž.</w:t>
      </w:r>
    </w:p>
    <w:p w:rsidR="00417419" w:rsidRPr="00417419" w:rsidRDefault="00417419" w:rsidP="00417419">
      <w:r w:rsidRPr="00417419">
        <w:rPr>
          <w:lang w:val="en-US"/>
        </w:rPr>
        <w:t>(2) Za poljoprivrednike dužnike koji će namiriti dug vrijede odredbe ovoga Zakona, osim članka 7. stavka 2. ovoga Zakona.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9.</w:t>
      </w:r>
    </w:p>
    <w:p w:rsidR="00417419" w:rsidRPr="00417419" w:rsidRDefault="00417419" w:rsidP="00417419">
      <w:r w:rsidRPr="00417419">
        <w:rPr>
          <w:lang w:val="en-US"/>
        </w:rPr>
        <w:t>(1) Porezna uprava usklađuje stanje s dužnikom te upućuje prijedlog Komisiji za državna potraživanja na daljnji postupak.</w:t>
      </w:r>
    </w:p>
    <w:p w:rsidR="00417419" w:rsidRPr="00417419" w:rsidRDefault="00417419" w:rsidP="00417419">
      <w:r w:rsidRPr="00417419">
        <w:rPr>
          <w:lang w:val="en-US"/>
        </w:rPr>
        <w:t>(2) Nakon što Komisija za državna potraživanja analizira pod</w:t>
      </w:r>
      <w:r w:rsidRPr="00417419">
        <w:rPr>
          <w:lang w:val="en-US"/>
        </w:rPr>
        <w:softHyphen/>
      </w:r>
      <w:r w:rsidRPr="00417419">
        <w:rPr>
          <w:lang w:val="en-US"/>
        </w:rPr>
        <w:softHyphen/>
        <w:t>neseni prijedlog s priloženom dokumentacijom i ocijeni osnovanost predloženih uvjeta, načina i mogućnosti naplate duga, Ministarstvo financija predložit će Vladi Republike Hrvatske donošenje odluke.</w:t>
      </w:r>
    </w:p>
    <w:p w:rsidR="00417419" w:rsidRPr="00417419" w:rsidRDefault="00417419" w:rsidP="00417419">
      <w:r w:rsidRPr="00417419">
        <w:rPr>
          <w:lang w:val="en-US"/>
        </w:rPr>
        <w:t>(3) Za društva u kojima je državni portfelj veći od 50%, ocjenu prijedloga nagodbe daje mjerodavno ministarstvo i Hrvat</w:t>
      </w:r>
      <w:r w:rsidRPr="00417419">
        <w:rPr>
          <w:lang w:val="en-US"/>
        </w:rPr>
        <w:softHyphen/>
        <w:t>ski fond za privatizaciju.</w:t>
      </w:r>
    </w:p>
    <w:p w:rsidR="00417419" w:rsidRPr="00417419" w:rsidRDefault="00417419" w:rsidP="00417419">
      <w:r w:rsidRPr="00417419">
        <w:rPr>
          <w:lang w:val="en-US"/>
        </w:rPr>
        <w:t>(4) Pri razmatranju osnovanosti prijedloga namirenja duga na način iz članka 4. stavka 2. ovoga Zakona ocjenjivat će se:</w:t>
      </w:r>
    </w:p>
    <w:p w:rsidR="00417419" w:rsidRPr="00417419" w:rsidRDefault="00417419" w:rsidP="00417419">
      <w:r w:rsidRPr="00417419">
        <w:rPr>
          <w:lang w:val="en-US"/>
        </w:rPr>
        <w:t>– postojanje tržišta,</w:t>
      </w:r>
    </w:p>
    <w:p w:rsidR="00417419" w:rsidRPr="00417419" w:rsidRDefault="00417419" w:rsidP="00417419">
      <w:r w:rsidRPr="00417419">
        <w:rPr>
          <w:lang w:val="en-US"/>
        </w:rPr>
        <w:t>– raspoloživost radne snage,</w:t>
      </w:r>
    </w:p>
    <w:p w:rsidR="00417419" w:rsidRPr="00417419" w:rsidRDefault="00417419" w:rsidP="00417419">
      <w:r w:rsidRPr="00417419">
        <w:rPr>
          <w:lang w:val="en-US"/>
        </w:rPr>
        <w:t>– broj zadržanih radnih mjesta,</w:t>
      </w:r>
    </w:p>
    <w:p w:rsidR="00417419" w:rsidRPr="00417419" w:rsidRDefault="00417419" w:rsidP="00417419">
      <w:r w:rsidRPr="00417419">
        <w:rPr>
          <w:lang w:val="en-US"/>
        </w:rPr>
        <w:t>– procjena povećanja broja zaposlenih,</w:t>
      </w:r>
    </w:p>
    <w:p w:rsidR="00417419" w:rsidRPr="00417419" w:rsidRDefault="00417419" w:rsidP="00417419">
      <w:r w:rsidRPr="00417419">
        <w:rPr>
          <w:lang w:val="en-US"/>
        </w:rPr>
        <w:t>– izvozne mogućnosti,</w:t>
      </w:r>
    </w:p>
    <w:p w:rsidR="00417419" w:rsidRPr="00417419" w:rsidRDefault="00417419" w:rsidP="00417419">
      <w:r w:rsidRPr="00417419">
        <w:rPr>
          <w:lang w:val="en-US"/>
        </w:rPr>
        <w:t>– interes za izravna inozemna ulaganja,</w:t>
      </w:r>
    </w:p>
    <w:p w:rsidR="00417419" w:rsidRPr="00417419" w:rsidRDefault="00417419" w:rsidP="00417419">
      <w:r w:rsidRPr="00417419">
        <w:rPr>
          <w:lang w:val="en-US"/>
        </w:rPr>
        <w:t>– postojanje kvalitetnoga strateškog partnera,</w:t>
      </w:r>
    </w:p>
    <w:p w:rsidR="00417419" w:rsidRPr="00417419" w:rsidRDefault="00417419" w:rsidP="00417419">
      <w:r w:rsidRPr="00417419">
        <w:rPr>
          <w:lang w:val="en-US"/>
        </w:rPr>
        <w:t>– tehnološka opremljenost.</w:t>
      </w:r>
    </w:p>
    <w:p w:rsidR="00417419" w:rsidRPr="00417419" w:rsidRDefault="00417419" w:rsidP="00417419">
      <w:r w:rsidRPr="00417419">
        <w:rPr>
          <w:lang w:val="en-US"/>
        </w:rPr>
        <w:t>(5) Ugovor o nagodbi, osim kod gotovinskog plaćanja, solemnizira se kod javnog bilježnika i sadrži ovršnu izjavu sukladno kojoj se provodi ovrha na temelju sklopljenog ugovora. Trošak solemnizacije snosi dužnik.</w:t>
      </w:r>
    </w:p>
    <w:p w:rsidR="00417419" w:rsidRPr="00417419" w:rsidRDefault="00417419" w:rsidP="00417419">
      <w:r w:rsidRPr="00417419">
        <w:rPr>
          <w:lang w:val="en-US"/>
        </w:rPr>
        <w:t>(6) Zastarijevanje dospjelog duga iz članka 1. stavka 1. ovoga Zakona ne teče za vrijeme trajanja ugovora.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10.</w:t>
      </w:r>
    </w:p>
    <w:p w:rsidR="00417419" w:rsidRPr="00417419" w:rsidRDefault="00417419" w:rsidP="00417419">
      <w:r w:rsidRPr="00417419">
        <w:rPr>
          <w:lang w:val="en-US"/>
        </w:rPr>
        <w:lastRenderedPageBreak/>
        <w:t>(1) Na temelju odluke iz članka 9. stavka 2. ovoga Zakona Ministarstvo financija – Porezna uprava zaključuje ugovor o nagodbi u ime svih vjerovnika navedenih u članku 2. stavku 1. ovoga Zakona.</w:t>
      </w:r>
    </w:p>
    <w:p w:rsidR="00417419" w:rsidRPr="00417419" w:rsidRDefault="00417419" w:rsidP="00417419">
      <w:r w:rsidRPr="00417419">
        <w:rPr>
          <w:lang w:val="en-US"/>
        </w:rPr>
        <w:t>(2) Ugovor iz stavka 1. ovoga članka potpisuje:</w:t>
      </w:r>
    </w:p>
    <w:p w:rsidR="00417419" w:rsidRPr="00417419" w:rsidRDefault="00417419" w:rsidP="00417419">
      <w:r w:rsidRPr="00417419">
        <w:rPr>
          <w:lang w:val="en-US"/>
        </w:rPr>
        <w:t>– za iznose do 10.000,00 kuna voditelj ispostave Porezne uprave,</w:t>
      </w:r>
    </w:p>
    <w:p w:rsidR="00417419" w:rsidRPr="00417419" w:rsidRDefault="00417419" w:rsidP="00417419">
      <w:r w:rsidRPr="00417419">
        <w:rPr>
          <w:lang w:val="en-US"/>
        </w:rPr>
        <w:t>– za iznose od 10.000,00 do 50.000,00 kuna voditelj područnog ureda Porezne uprave,</w:t>
      </w:r>
    </w:p>
    <w:p w:rsidR="00417419" w:rsidRPr="00417419" w:rsidRDefault="00417419" w:rsidP="00417419">
      <w:r w:rsidRPr="00417419">
        <w:rPr>
          <w:lang w:val="en-US"/>
        </w:rPr>
        <w:t>– za iznose od 50.000,00 do 500.000,00 kuna ravnatelj Porezne uprave,</w:t>
      </w:r>
    </w:p>
    <w:p w:rsidR="00417419" w:rsidRPr="00417419" w:rsidRDefault="00417419" w:rsidP="00417419">
      <w:r w:rsidRPr="00417419">
        <w:rPr>
          <w:lang w:val="en-US"/>
        </w:rPr>
        <w:t>– za iznose iznad 500.000,00 kuna ministar financija.</w:t>
      </w:r>
    </w:p>
    <w:p w:rsidR="00417419" w:rsidRPr="00417419" w:rsidRDefault="00417419" w:rsidP="00417419">
      <w:r w:rsidRPr="00417419">
        <w:rPr>
          <w:lang w:val="en-US"/>
        </w:rPr>
        <w:t>(3) Ugovorom o nagodbi uredit će se pitanje prava raspolaganja dužnikovom imovinom (nekretnine i zemljište), te pitanje podjele ostvarene dobiti iz poslovanja.</w:t>
      </w:r>
    </w:p>
    <w:p w:rsidR="00417419" w:rsidRPr="00417419" w:rsidRDefault="00417419" w:rsidP="00417419">
      <w:r w:rsidRPr="00417419">
        <w:rPr>
          <w:lang w:val="en-US"/>
        </w:rPr>
        <w:t>(4) Nakon zaključenja ugovora o nagodbi Porezna uprava vodi cjelokupno potraživanje u svojim poslovnim knjigama, a Ministarstvo financija – Carinska uprava, Hrvatski zavod za zdrav</w:t>
      </w:r>
      <w:r w:rsidRPr="00417419">
        <w:rPr>
          <w:lang w:val="en-US"/>
        </w:rPr>
        <w:softHyphen/>
        <w:t>stveno osiguranje, Hrvatski zavod za mirovinsko osiguranje i Hrvatski zavod za zapošljavnje isknjižuju svoja potraživanja.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11.</w:t>
      </w:r>
    </w:p>
    <w:p w:rsidR="00417419" w:rsidRPr="00417419" w:rsidRDefault="00417419" w:rsidP="00417419">
      <w:r w:rsidRPr="00417419">
        <w:rPr>
          <w:lang w:val="en-US"/>
        </w:rPr>
        <w:t>(1) Ako dužnik svoje obveze podmiruje jednokratnom uplatom, ima pravo na popust:</w:t>
      </w:r>
    </w:p>
    <w:p w:rsidR="00417419" w:rsidRPr="00417419" w:rsidRDefault="00417419" w:rsidP="00417419">
      <w:r w:rsidRPr="00417419">
        <w:rPr>
          <w:lang w:val="en-US"/>
        </w:rPr>
        <w:t>– za obveze iz 2000. godine 5%,</w:t>
      </w:r>
    </w:p>
    <w:p w:rsidR="00417419" w:rsidRPr="00417419" w:rsidRDefault="00417419" w:rsidP="00417419">
      <w:r w:rsidRPr="00417419">
        <w:rPr>
          <w:lang w:val="en-US"/>
        </w:rPr>
        <w:t>– za obveze iz 1999. godine 15%,</w:t>
      </w:r>
    </w:p>
    <w:p w:rsidR="00417419" w:rsidRPr="00417419" w:rsidRDefault="00417419" w:rsidP="00417419">
      <w:r w:rsidRPr="00417419">
        <w:rPr>
          <w:lang w:val="en-US"/>
        </w:rPr>
        <w:t>– za obveze iz 1998. godine 30%.</w:t>
      </w:r>
    </w:p>
    <w:p w:rsidR="00417419" w:rsidRPr="00417419" w:rsidRDefault="00417419" w:rsidP="00417419">
      <w:r w:rsidRPr="00417419">
        <w:rPr>
          <w:lang w:val="en-US"/>
        </w:rPr>
        <w:t>– za obveze iz 1997. godine 40%,</w:t>
      </w:r>
    </w:p>
    <w:p w:rsidR="00417419" w:rsidRPr="00417419" w:rsidRDefault="00417419" w:rsidP="00417419">
      <w:r w:rsidRPr="00417419">
        <w:rPr>
          <w:lang w:val="en-US"/>
        </w:rPr>
        <w:t>– za obveze iz 1996. godine 50%,</w:t>
      </w:r>
    </w:p>
    <w:p w:rsidR="00417419" w:rsidRPr="00417419" w:rsidRDefault="00417419" w:rsidP="00417419">
      <w:r w:rsidRPr="00417419">
        <w:rPr>
          <w:lang w:val="en-US"/>
        </w:rPr>
        <w:t>– za obveze iz 1995. godine 60%.</w:t>
      </w:r>
    </w:p>
    <w:p w:rsidR="00417419" w:rsidRPr="00417419" w:rsidRDefault="00417419" w:rsidP="00417419">
      <w:r w:rsidRPr="00417419">
        <w:rPr>
          <w:lang w:val="en-US"/>
        </w:rPr>
        <w:t>(2) Popust iz stavka 1. ovoga članka ne može biti veći od iznosa kamata za neplaćeni dug.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12.</w:t>
      </w:r>
    </w:p>
    <w:p w:rsidR="00417419" w:rsidRPr="00417419" w:rsidRDefault="00417419" w:rsidP="00417419">
      <w:r w:rsidRPr="00417419">
        <w:rPr>
          <w:lang w:val="en-US"/>
        </w:rPr>
        <w:t>Ako dužnik ima dospjelih a nepodmirenih obveza prema drugim vjerovnicima, a iste su u blokadi žiroračuna dužnika, obvezan je s njima postići nagodbu o podmirivanju potraživanja, koju prilaže do dana zaključena ugovora o nagodbi.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13.</w:t>
      </w:r>
    </w:p>
    <w:p w:rsidR="00417419" w:rsidRPr="00417419" w:rsidRDefault="00417419" w:rsidP="00417419">
      <w:r w:rsidRPr="00417419">
        <w:rPr>
          <w:lang w:val="en-US"/>
        </w:rPr>
        <w:lastRenderedPageBreak/>
        <w:t>(1) S danom zaključenja ugovora o nagodbi obustavljaju se svi ovršni postupci radi naplate potraživanja.</w:t>
      </w:r>
    </w:p>
    <w:p w:rsidR="00417419" w:rsidRPr="00417419" w:rsidRDefault="00417419" w:rsidP="00417419">
      <w:r w:rsidRPr="00417419">
        <w:rPr>
          <w:lang w:val="en-US"/>
        </w:rPr>
        <w:t>(2) U slučaju nepoštivanja odredbi ugovora o nagodbi isti se raskida, a postupci iz stavka 1. ovoga članka nastavit će se prema odredbama Općega poreznog zakona i Stečajnog zakona.</w:t>
      </w:r>
      <w:r w:rsidRPr="00417419">
        <w:rPr>
          <w:lang w:val="en-US"/>
        </w:rPr>
        <w:br/>
      </w:r>
      <w:r w:rsidRPr="00417419">
        <w:rPr>
          <w:b/>
          <w:bCs/>
        </w:rPr>
        <w:t>(3) Do zak</w:t>
      </w:r>
      <w:r w:rsidRPr="00417419">
        <w:rPr>
          <w:b/>
          <w:bCs/>
        </w:rPr>
        <w:softHyphen/>
        <w:t>ljuče</w:t>
      </w:r>
      <w:r w:rsidRPr="00417419">
        <w:rPr>
          <w:b/>
          <w:bCs/>
        </w:rPr>
        <w:softHyphen/>
        <w:t>nja nagodbe na dužnike koji su u roku podnijeli zahtjev za nagodbu neće se primje</w:t>
      </w:r>
      <w:r w:rsidRPr="00417419">
        <w:rPr>
          <w:b/>
          <w:bCs/>
        </w:rPr>
        <w:softHyphen/>
        <w:t>njivati odredba članka 41. stavak 2. Zakona o platnom prometu u zem</w:t>
      </w:r>
      <w:r w:rsidRPr="00417419">
        <w:rPr>
          <w:b/>
          <w:bCs/>
        </w:rPr>
        <w:softHyphen/>
        <w:t>lji (»Narodne novine«, br. 117/01).</w:t>
      </w:r>
    </w:p>
    <w:p w:rsidR="00417419" w:rsidRPr="00417419" w:rsidRDefault="00417419" w:rsidP="00417419">
      <w:r w:rsidRPr="00417419">
        <w:rPr>
          <w:lang w:val="en-US"/>
        </w:rPr>
        <w:t>Članak 13a.</w:t>
      </w:r>
    </w:p>
    <w:p w:rsidR="00417419" w:rsidRPr="00417419" w:rsidRDefault="00417419" w:rsidP="00417419">
      <w:r w:rsidRPr="00417419">
        <w:rPr>
          <w:lang w:val="en-US"/>
        </w:rPr>
        <w:t>Do zak</w:t>
      </w:r>
      <w:r w:rsidRPr="00417419">
        <w:rPr>
          <w:lang w:val="en-US"/>
        </w:rPr>
        <w:softHyphen/>
        <w:t>ljuče</w:t>
      </w:r>
      <w:r w:rsidRPr="00417419">
        <w:rPr>
          <w:lang w:val="en-US"/>
        </w:rPr>
        <w:softHyphen/>
        <w:t xml:space="preserve">nja nagodbe na dužnike koji </w:t>
      </w:r>
      <w:proofErr w:type="gramStart"/>
      <w:r w:rsidRPr="00417419">
        <w:rPr>
          <w:lang w:val="en-US"/>
        </w:rPr>
        <w:t>su  u</w:t>
      </w:r>
      <w:proofErr w:type="gramEnd"/>
      <w:r w:rsidRPr="00417419">
        <w:rPr>
          <w:lang w:val="en-US"/>
        </w:rPr>
        <w:t xml:space="preserve"> roku podnijeli zahtjev za nagodbu neće se primje</w:t>
      </w:r>
      <w:r w:rsidRPr="00417419">
        <w:rPr>
          <w:lang w:val="en-US"/>
        </w:rPr>
        <w:softHyphen/>
        <w:t>njivati odredba članka 41. stavak 2. Zakona o platnom prometu u zem</w:t>
      </w:r>
      <w:r w:rsidRPr="00417419">
        <w:rPr>
          <w:lang w:val="en-US"/>
        </w:rPr>
        <w:softHyphen/>
        <w:t>lji (»Narodne novine«, broj 117/2001).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14.</w:t>
      </w:r>
    </w:p>
    <w:p w:rsidR="00417419" w:rsidRPr="00417419" w:rsidRDefault="00417419" w:rsidP="00417419">
      <w:r w:rsidRPr="00417419">
        <w:rPr>
          <w:lang w:val="en-US"/>
        </w:rPr>
        <w:t>Vjerovnici će stupanjem na snagu ovoga Zakona otpisat sva potraživanja nastala do 31. prosinca 1994., osim ako nije u tijeku postupak ovrhe ili upravni spor.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IV. KAZNENE ODREDBE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15.</w:t>
      </w:r>
    </w:p>
    <w:p w:rsidR="00417419" w:rsidRPr="00417419" w:rsidRDefault="00417419" w:rsidP="00417419">
      <w:r w:rsidRPr="00417419">
        <w:rPr>
          <w:lang w:val="en-US"/>
        </w:rPr>
        <w:t>Ako dužnik ne izvršava obveze iz ugovora o nagodbi te zbog toga dođe do raskida istoga kaznit će se za prekršaj pojedinačno, odnosno kao uprava te članovi nadzornog odbora novčanom kaznom u iznosu od 5.000,00 do 100.000,00 kuna.</w:t>
      </w:r>
    </w:p>
    <w:p w:rsidR="00417419" w:rsidRPr="00417419" w:rsidRDefault="00417419" w:rsidP="00417419">
      <w:r w:rsidRPr="00417419">
        <w:rPr>
          <w:lang w:val="en-US"/>
        </w:rPr>
        <w:t> </w:t>
      </w:r>
    </w:p>
    <w:p w:rsidR="00417419" w:rsidRPr="00417419" w:rsidRDefault="00417419" w:rsidP="00417419">
      <w:r w:rsidRPr="00417419">
        <w:rPr>
          <w:lang w:val="en-US"/>
        </w:rPr>
        <w:t>Članak 16.</w:t>
      </w:r>
    </w:p>
    <w:p w:rsidR="00417419" w:rsidRPr="00417419" w:rsidRDefault="00417419" w:rsidP="00417419">
      <w:r w:rsidRPr="00417419">
        <w:rPr>
          <w:lang w:val="en-US"/>
        </w:rPr>
        <w:t>Ovaj Zakon stupa na snagu danom objave u »Narodnim novinama«, a odredbe članka 8. ovoga Zakona primjenjuju se od 1. svibnja 2002.</w:t>
      </w:r>
    </w:p>
    <w:p w:rsidR="00417419" w:rsidRPr="00417419" w:rsidRDefault="00417419" w:rsidP="00417419">
      <w:r w:rsidRPr="00417419">
        <w:t> </w:t>
      </w:r>
    </w:p>
    <w:p w:rsidR="00417419" w:rsidRPr="00417419" w:rsidRDefault="00417419" w:rsidP="00417419">
      <w:r w:rsidRPr="00417419">
        <w:rPr>
          <w:b/>
          <w:bCs/>
          <w:u w:val="single"/>
        </w:rPr>
        <w:t>TEKST KOJI NIJE UŠAO U PROČIŠĆENI TEKST</w:t>
      </w:r>
    </w:p>
    <w:p w:rsidR="00417419" w:rsidRPr="00417419" w:rsidRDefault="00417419" w:rsidP="00417419">
      <w:r w:rsidRPr="00417419">
        <w:rPr>
          <w:b/>
          <w:bCs/>
        </w:rPr>
        <w:t> </w:t>
      </w:r>
    </w:p>
    <w:p w:rsidR="00417419" w:rsidRPr="00417419" w:rsidRDefault="00417419" w:rsidP="00417419">
      <w:r w:rsidRPr="00417419">
        <w:rPr>
          <w:b/>
          <w:bCs/>
        </w:rPr>
        <w:t>UREDBA O IZMJENAMA I DOPUNAMA ZAKONA O NAPLATI DOSPJELIH A NENAPLAĆENIH POREZA, CARINA, DOPRINOSA I DRŽAVNIH JAMSTAVA</w:t>
      </w:r>
    </w:p>
    <w:p w:rsidR="00417419" w:rsidRPr="00417419" w:rsidRDefault="00417419" w:rsidP="00417419">
      <w:r w:rsidRPr="00417419">
        <w:t> </w:t>
      </w:r>
    </w:p>
    <w:p w:rsidR="00417419" w:rsidRPr="00417419" w:rsidRDefault="00417419" w:rsidP="00417419">
      <w:r w:rsidRPr="00417419">
        <w:t>(„Narodne novine“, broj 95/02 od 13.08.2002.)</w:t>
      </w:r>
    </w:p>
    <w:p w:rsidR="00417419" w:rsidRPr="00417419" w:rsidRDefault="00417419" w:rsidP="00417419">
      <w:r w:rsidRPr="00417419">
        <w:rPr>
          <w:lang w:val="en-US"/>
        </w:rPr>
        <w:lastRenderedPageBreak/>
        <w:t> </w:t>
      </w:r>
    </w:p>
    <w:p w:rsidR="00417419" w:rsidRPr="00417419" w:rsidRDefault="00417419" w:rsidP="00417419">
      <w:r w:rsidRPr="00417419">
        <w:rPr>
          <w:lang w:val="en-US"/>
        </w:rPr>
        <w:t>Članak 3.</w:t>
      </w:r>
    </w:p>
    <w:p w:rsidR="00417419" w:rsidRPr="00417419" w:rsidRDefault="00417419" w:rsidP="00417419">
      <w:r w:rsidRPr="00417419">
        <w:rPr>
          <w:lang w:val="en-US"/>
        </w:rPr>
        <w:t>Ova Uredba stupa na snagu osmog dana od dana objave u »Narodnim novinama«.</w:t>
      </w:r>
    </w:p>
    <w:p w:rsidR="00417419" w:rsidRPr="00417419" w:rsidRDefault="00417419" w:rsidP="00417419">
      <w:r w:rsidRPr="00417419">
        <w:br/>
      </w:r>
      <w:r w:rsidRPr="00417419">
        <w:br/>
      </w:r>
      <w:r w:rsidRPr="00417419">
        <w:br/>
        <w:t> </w:t>
      </w:r>
    </w:p>
    <w:p w:rsidR="00417419" w:rsidRPr="00417419" w:rsidRDefault="00417419" w:rsidP="00417419">
      <w:r w:rsidRPr="00417419">
        <w:rPr>
          <w:b/>
          <w:bCs/>
          <w:u w:val="single"/>
        </w:rPr>
        <w:t>TEKST KOJI NIJE UŠAO U PROČIŠĆENI TEKST</w:t>
      </w:r>
    </w:p>
    <w:p w:rsidR="00417419" w:rsidRPr="00417419" w:rsidRDefault="00417419" w:rsidP="00417419">
      <w:r w:rsidRPr="00417419">
        <w:rPr>
          <w:b/>
          <w:bCs/>
          <w:lang w:val="en-GB"/>
        </w:rPr>
        <w:t> </w:t>
      </w:r>
    </w:p>
    <w:p w:rsidR="00417419" w:rsidRPr="00417419" w:rsidRDefault="00417419" w:rsidP="00417419">
      <w:r w:rsidRPr="00417419">
        <w:rPr>
          <w:b/>
          <w:bCs/>
          <w:lang w:val="en-GB"/>
        </w:rPr>
        <w:t>UREDBA O IZMJENAMA UREDBE O IZMJENAMA I DOPUNAMA ZAKONA O NAPLATI DOSPJELIH</w:t>
      </w:r>
      <w:r w:rsidRPr="00417419">
        <w:rPr>
          <w:b/>
          <w:bCs/>
        </w:rPr>
        <w:t>, </w:t>
      </w:r>
      <w:r w:rsidRPr="00417419">
        <w:rPr>
          <w:b/>
          <w:bCs/>
          <w:lang w:val="en-GB"/>
        </w:rPr>
        <w:t>A NENAPLA</w:t>
      </w:r>
      <w:r w:rsidRPr="00417419">
        <w:rPr>
          <w:b/>
          <w:bCs/>
        </w:rPr>
        <w:t>Ć</w:t>
      </w:r>
      <w:r w:rsidRPr="00417419">
        <w:rPr>
          <w:b/>
          <w:bCs/>
          <w:lang w:val="en-GB"/>
        </w:rPr>
        <w:t>ENIH POREZA</w:t>
      </w:r>
      <w:r w:rsidRPr="00417419">
        <w:rPr>
          <w:b/>
          <w:bCs/>
        </w:rPr>
        <w:t>, </w:t>
      </w:r>
      <w:r w:rsidRPr="00417419">
        <w:rPr>
          <w:b/>
          <w:bCs/>
          <w:lang w:val="en-GB"/>
        </w:rPr>
        <w:t>CARINA</w:t>
      </w:r>
      <w:r w:rsidRPr="00417419">
        <w:rPr>
          <w:b/>
          <w:bCs/>
        </w:rPr>
        <w:t>, </w:t>
      </w:r>
      <w:r w:rsidRPr="00417419">
        <w:rPr>
          <w:b/>
          <w:bCs/>
          <w:lang w:val="en-GB"/>
        </w:rPr>
        <w:t>DOPRINOSA I DR</w:t>
      </w:r>
      <w:r w:rsidRPr="00417419">
        <w:rPr>
          <w:b/>
          <w:bCs/>
        </w:rPr>
        <w:t>Ž</w:t>
      </w:r>
      <w:r w:rsidRPr="00417419">
        <w:rPr>
          <w:b/>
          <w:bCs/>
          <w:lang w:val="en-GB"/>
        </w:rPr>
        <w:t>AVNIH JAMSTAVA</w:t>
      </w:r>
    </w:p>
    <w:p w:rsidR="00417419" w:rsidRPr="00417419" w:rsidRDefault="00417419" w:rsidP="00417419">
      <w:r w:rsidRPr="00417419">
        <w:t> </w:t>
      </w:r>
    </w:p>
    <w:p w:rsidR="00417419" w:rsidRPr="00417419" w:rsidRDefault="00417419" w:rsidP="00417419">
      <w:r w:rsidRPr="00417419">
        <w:t>(„Narodne novine“, broj 156/02 od 24.12.2002.)</w:t>
      </w:r>
    </w:p>
    <w:p w:rsidR="00417419" w:rsidRPr="00417419" w:rsidRDefault="00417419" w:rsidP="00417419">
      <w:r w:rsidRPr="00417419">
        <w:t> </w:t>
      </w:r>
    </w:p>
    <w:p w:rsidR="00417419" w:rsidRPr="00417419" w:rsidRDefault="00417419" w:rsidP="00417419">
      <w:r w:rsidRPr="00417419">
        <w:t>Članak 2.</w:t>
      </w:r>
    </w:p>
    <w:p w:rsidR="00417419" w:rsidRPr="00417419" w:rsidRDefault="00417419" w:rsidP="00417419">
      <w:r w:rsidRPr="00417419">
        <w:t>Ova Uredba stupa na snagu osmog dana od dana objave u »Narodnim novinama«.</w:t>
      </w:r>
    </w:p>
    <w:p w:rsidR="00417419" w:rsidRPr="00417419" w:rsidRDefault="00417419" w:rsidP="00417419">
      <w:r w:rsidRPr="00417419">
        <w:t> </w:t>
      </w:r>
    </w:p>
    <w:p w:rsidR="00417419" w:rsidRPr="00417419" w:rsidRDefault="00417419" w:rsidP="00417419">
      <w:r w:rsidRPr="00417419">
        <w:t> </w:t>
      </w:r>
    </w:p>
    <w:p w:rsidR="00417419" w:rsidRPr="00417419" w:rsidRDefault="00417419" w:rsidP="00417419">
      <w:r w:rsidRPr="00417419">
        <w:rPr>
          <w:b/>
          <w:bCs/>
          <w:u w:val="single"/>
        </w:rPr>
        <w:t>TEKST KOJI NIJE UŠAO U PROČIŠĆENI TEKST</w:t>
      </w:r>
    </w:p>
    <w:p w:rsidR="00417419" w:rsidRPr="00417419" w:rsidRDefault="00417419" w:rsidP="00417419">
      <w:r w:rsidRPr="00417419">
        <w:rPr>
          <w:b/>
          <w:bCs/>
          <w:lang w:val="en-GB"/>
        </w:rPr>
        <w:t> </w:t>
      </w:r>
    </w:p>
    <w:p w:rsidR="00417419" w:rsidRPr="00417419" w:rsidRDefault="00417419" w:rsidP="00417419">
      <w:r w:rsidRPr="00417419">
        <w:rPr>
          <w:b/>
          <w:bCs/>
          <w:lang w:val="en-GB"/>
        </w:rPr>
        <w:t>ZAKON O IZMJENAMA I DOPUNAMA ZAKONA</w:t>
      </w:r>
      <w:r w:rsidRPr="00417419">
        <w:rPr>
          <w:b/>
          <w:bCs/>
          <w:lang w:val="en-GB"/>
        </w:rPr>
        <w:br/>
        <w:t>O NAPLATI DOSPJELIH A NENAPLAĆENIH POREZA, CARINA, DOPRINOSA I DRŽAVNIH JAMSTAVA</w:t>
      </w:r>
    </w:p>
    <w:p w:rsidR="00417419" w:rsidRPr="00417419" w:rsidRDefault="00417419" w:rsidP="00417419">
      <w:r w:rsidRPr="00417419">
        <w:rPr>
          <w:b/>
          <w:bCs/>
          <w:lang w:val="en-GB"/>
        </w:rPr>
        <w:t> </w:t>
      </w:r>
    </w:p>
    <w:p w:rsidR="00417419" w:rsidRPr="00417419" w:rsidRDefault="00417419" w:rsidP="00417419">
      <w:r w:rsidRPr="00417419">
        <w:t>(„Narodne novine“, broj 19/03 od 06.02.2003.)</w:t>
      </w:r>
    </w:p>
    <w:p w:rsidR="00417419" w:rsidRPr="00417419" w:rsidRDefault="00417419" w:rsidP="00417419">
      <w:r w:rsidRPr="00417419">
        <w:rPr>
          <w:b/>
          <w:bCs/>
        </w:rPr>
        <w:t> </w:t>
      </w:r>
    </w:p>
    <w:p w:rsidR="00417419" w:rsidRPr="00417419" w:rsidRDefault="00417419" w:rsidP="00417419">
      <w:r w:rsidRPr="00417419">
        <w:rPr>
          <w:b/>
          <w:bCs/>
        </w:rPr>
        <w:t>Članak 3.</w:t>
      </w:r>
    </w:p>
    <w:p w:rsidR="00417419" w:rsidRPr="00417419" w:rsidRDefault="00417419" w:rsidP="00417419">
      <w:r w:rsidRPr="00417419">
        <w:rPr>
          <w:b/>
          <w:bCs/>
        </w:rPr>
        <w:t>Danom stupa</w:t>
      </w:r>
      <w:r w:rsidRPr="00417419">
        <w:rPr>
          <w:b/>
          <w:bCs/>
        </w:rPr>
        <w:softHyphen/>
        <w:t>nja na snagu ovoga Zakona prestaje važiti Ured</w:t>
      </w:r>
      <w:r w:rsidRPr="00417419">
        <w:rPr>
          <w:b/>
          <w:bCs/>
        </w:rPr>
        <w:softHyphen/>
        <w:t>ba o izmjenama Uredbe o izmjenama i dopunama Zakona o naplati dospjelih a nenaplaćenih poreza, carina, doprinosa i državnih jamstava (»Narodne novine«, br. 156/02).</w:t>
      </w:r>
    </w:p>
    <w:p w:rsidR="00417419" w:rsidRPr="00417419" w:rsidRDefault="00417419" w:rsidP="00417419">
      <w:r w:rsidRPr="00417419">
        <w:rPr>
          <w:b/>
          <w:bCs/>
        </w:rPr>
        <w:t> </w:t>
      </w:r>
    </w:p>
    <w:p w:rsidR="00417419" w:rsidRPr="00417419" w:rsidRDefault="00417419" w:rsidP="00417419">
      <w:r w:rsidRPr="00417419">
        <w:rPr>
          <w:b/>
          <w:bCs/>
        </w:rPr>
        <w:lastRenderedPageBreak/>
        <w:t>Članak 4.</w:t>
      </w:r>
    </w:p>
    <w:p w:rsidR="00417419" w:rsidRPr="00417419" w:rsidRDefault="00417419" w:rsidP="00417419">
      <w:r w:rsidRPr="00417419">
        <w:rPr>
          <w:b/>
          <w:bCs/>
        </w:rPr>
        <w:t>Ovaj Zakon stupa na snagu danom objave u »Narodnim novinama«.</w:t>
      </w:r>
    </w:p>
    <w:p w:rsidR="00321842" w:rsidRDefault="006D3DBC"/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19"/>
    <w:rsid w:val="0035671F"/>
    <w:rsid w:val="00417419"/>
    <w:rsid w:val="006D3DBC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BB20A-467E-40E5-BC90-D596BE3E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Kristijan Morrison</cp:lastModifiedBy>
  <cp:revision>2</cp:revision>
  <dcterms:created xsi:type="dcterms:W3CDTF">2017-10-11T11:54:00Z</dcterms:created>
  <dcterms:modified xsi:type="dcterms:W3CDTF">2017-10-11T11:54:00Z</dcterms:modified>
</cp:coreProperties>
</file>